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2A8767" w14:textId="77777777" w:rsidR="008E5D18" w:rsidRPr="00B32754" w:rsidRDefault="008E5D18" w:rsidP="008E5D18">
      <w:pPr>
        <w:spacing w:after="0" w:line="240" w:lineRule="auto"/>
        <w:jc w:val="center"/>
        <w:rPr>
          <w:rFonts w:ascii="Arial" w:hAnsi="Arial" w:cs="Arial"/>
          <w:b/>
          <w:lang w:val="es-ES_tradnl"/>
        </w:rPr>
      </w:pPr>
      <w:bookmarkStart w:id="0" w:name="bookmark0"/>
    </w:p>
    <w:bookmarkEnd w:id="0"/>
    <w:p w14:paraId="11D6577C" w14:textId="77777777" w:rsidR="001D7FA0" w:rsidRPr="00B32754" w:rsidRDefault="001D7FA0" w:rsidP="00C66DC1">
      <w:pPr>
        <w:pStyle w:val="Default"/>
        <w:jc w:val="center"/>
        <w:rPr>
          <w:rFonts w:ascii="Arial" w:hAnsi="Arial" w:cs="Arial"/>
          <w:sz w:val="22"/>
          <w:szCs w:val="22"/>
        </w:rPr>
      </w:pPr>
      <w:r w:rsidRPr="00B32754">
        <w:rPr>
          <w:rFonts w:ascii="Arial" w:hAnsi="Arial" w:cs="Arial"/>
          <w:b/>
          <w:bCs/>
          <w:sz w:val="22"/>
          <w:szCs w:val="22"/>
        </w:rPr>
        <w:t>INFORME DE RENDICIÓN DE CUENTAS</w:t>
      </w:r>
    </w:p>
    <w:p w14:paraId="66E6E458" w14:textId="77777777" w:rsidR="001D7FA0" w:rsidRPr="00B32754" w:rsidRDefault="001D7FA0" w:rsidP="00C66DC1">
      <w:pPr>
        <w:pStyle w:val="Default"/>
        <w:jc w:val="center"/>
        <w:rPr>
          <w:rFonts w:ascii="Arial" w:hAnsi="Arial" w:cs="Arial"/>
          <w:sz w:val="22"/>
          <w:szCs w:val="22"/>
        </w:rPr>
      </w:pPr>
      <w:r w:rsidRPr="00B32754">
        <w:rPr>
          <w:rFonts w:ascii="Arial" w:hAnsi="Arial" w:cs="Arial"/>
          <w:b/>
          <w:bCs/>
          <w:sz w:val="22"/>
          <w:szCs w:val="22"/>
        </w:rPr>
        <w:t>SUBSECRETARÍA DE PUERTOS Y TRANSPORTE MARÍTIMO Y FLUVIAL</w:t>
      </w:r>
    </w:p>
    <w:p w14:paraId="42D2FBEE" w14:textId="77777777" w:rsidR="001D7FA0" w:rsidRPr="00B32754" w:rsidRDefault="001D7FA0" w:rsidP="00C66DC1">
      <w:pPr>
        <w:pStyle w:val="Default"/>
        <w:jc w:val="center"/>
        <w:rPr>
          <w:rFonts w:ascii="Arial" w:hAnsi="Arial" w:cs="Arial"/>
          <w:sz w:val="22"/>
          <w:szCs w:val="22"/>
        </w:rPr>
      </w:pPr>
      <w:r w:rsidRPr="00B32754">
        <w:rPr>
          <w:rFonts w:ascii="Arial" w:hAnsi="Arial" w:cs="Arial"/>
          <w:b/>
          <w:bCs/>
          <w:sz w:val="22"/>
          <w:szCs w:val="22"/>
        </w:rPr>
        <w:t>ENERO-DICIEMBRE 2020</w:t>
      </w:r>
    </w:p>
    <w:p w14:paraId="2E29CF73" w14:textId="77777777" w:rsidR="001D7FA0" w:rsidRPr="00B32754" w:rsidRDefault="001D7FA0" w:rsidP="00C66DC1">
      <w:pPr>
        <w:pStyle w:val="Default"/>
        <w:jc w:val="center"/>
        <w:rPr>
          <w:rFonts w:ascii="Arial" w:hAnsi="Arial" w:cs="Arial"/>
          <w:b/>
          <w:bCs/>
          <w:sz w:val="22"/>
          <w:szCs w:val="22"/>
        </w:rPr>
      </w:pPr>
    </w:p>
    <w:p w14:paraId="15083A28" w14:textId="77777777" w:rsidR="001D7FA0" w:rsidRPr="00B32754" w:rsidRDefault="001D7FA0" w:rsidP="00C66DC1">
      <w:pPr>
        <w:pStyle w:val="Default"/>
        <w:jc w:val="both"/>
        <w:rPr>
          <w:rFonts w:ascii="Arial" w:hAnsi="Arial" w:cs="Arial"/>
          <w:b/>
          <w:bCs/>
          <w:sz w:val="22"/>
          <w:szCs w:val="22"/>
        </w:rPr>
      </w:pPr>
    </w:p>
    <w:p w14:paraId="67026ED6" w14:textId="77777777" w:rsidR="00C66DC1" w:rsidRDefault="00C66DC1" w:rsidP="00C66DC1">
      <w:pPr>
        <w:pStyle w:val="Default"/>
        <w:jc w:val="both"/>
        <w:rPr>
          <w:rFonts w:ascii="Arial" w:hAnsi="Arial" w:cs="Arial"/>
          <w:b/>
          <w:bCs/>
          <w:color w:val="auto"/>
          <w:sz w:val="22"/>
          <w:szCs w:val="22"/>
        </w:rPr>
      </w:pPr>
    </w:p>
    <w:p w14:paraId="77ABE007" w14:textId="77777777" w:rsidR="001D7FA0" w:rsidRPr="00B32754" w:rsidRDefault="001D7FA0" w:rsidP="00C66DC1">
      <w:pPr>
        <w:pStyle w:val="Default"/>
        <w:jc w:val="both"/>
        <w:rPr>
          <w:rFonts w:ascii="Arial" w:hAnsi="Arial" w:cs="Arial"/>
          <w:b/>
          <w:bCs/>
          <w:color w:val="auto"/>
          <w:sz w:val="22"/>
          <w:szCs w:val="22"/>
        </w:rPr>
      </w:pPr>
      <w:r w:rsidRPr="00B32754">
        <w:rPr>
          <w:rFonts w:ascii="Arial" w:hAnsi="Arial" w:cs="Arial"/>
          <w:b/>
          <w:bCs/>
          <w:color w:val="auto"/>
          <w:sz w:val="22"/>
          <w:szCs w:val="22"/>
        </w:rPr>
        <w:t>ANTECEDENTES:</w:t>
      </w:r>
    </w:p>
    <w:p w14:paraId="17BE6209" w14:textId="77777777" w:rsidR="001D7FA0" w:rsidRPr="00B32754" w:rsidRDefault="001D7FA0" w:rsidP="00C66DC1">
      <w:pPr>
        <w:pStyle w:val="Sinespaciado"/>
        <w:spacing w:line="276" w:lineRule="auto"/>
        <w:jc w:val="both"/>
        <w:rPr>
          <w:rFonts w:ascii="Arial" w:hAnsi="Arial" w:cs="Arial"/>
        </w:rPr>
      </w:pPr>
    </w:p>
    <w:p w14:paraId="6362E3C1" w14:textId="77777777" w:rsidR="00C66DC1" w:rsidRDefault="00C66DC1" w:rsidP="00C66DC1">
      <w:pPr>
        <w:pStyle w:val="Sinespaciado"/>
        <w:spacing w:line="276" w:lineRule="auto"/>
        <w:jc w:val="both"/>
        <w:rPr>
          <w:rFonts w:ascii="Arial" w:hAnsi="Arial" w:cs="Arial"/>
        </w:rPr>
      </w:pPr>
    </w:p>
    <w:p w14:paraId="7DC39F8C" w14:textId="77777777" w:rsidR="001D7FA0" w:rsidRPr="00B32754" w:rsidRDefault="001D7FA0" w:rsidP="00C66DC1">
      <w:pPr>
        <w:pStyle w:val="Sinespaciado"/>
        <w:spacing w:line="276" w:lineRule="auto"/>
        <w:jc w:val="both"/>
        <w:rPr>
          <w:rFonts w:ascii="Arial" w:hAnsi="Arial" w:cs="Arial"/>
        </w:rPr>
      </w:pPr>
      <w:r w:rsidRPr="00B32754">
        <w:rPr>
          <w:rFonts w:ascii="Arial" w:hAnsi="Arial" w:cs="Arial"/>
        </w:rPr>
        <w:t>Con la finalidad de dar cumplimiento a La Ley Orgánica de Transparencia y Acceso a la Información Pública (LOTAIP), se realiza el proceso de Rendición de cuentas de la Subsecretaría de Puertos y Transporte Marítimo y Fluvial hacia la ciudadanía.</w:t>
      </w:r>
    </w:p>
    <w:p w14:paraId="54CCCB79" w14:textId="77777777" w:rsidR="001D7FA0" w:rsidRPr="00B32754" w:rsidRDefault="001D7FA0" w:rsidP="00C66DC1">
      <w:pPr>
        <w:spacing w:after="0" w:line="240" w:lineRule="auto"/>
        <w:jc w:val="both"/>
        <w:rPr>
          <w:rFonts w:ascii="Arial" w:hAnsi="Arial" w:cs="Arial"/>
        </w:rPr>
      </w:pPr>
    </w:p>
    <w:p w14:paraId="63C83F0C" w14:textId="77777777" w:rsidR="00C66DC1" w:rsidRDefault="00C66DC1" w:rsidP="00C66DC1">
      <w:pPr>
        <w:pStyle w:val="Default"/>
        <w:jc w:val="both"/>
        <w:rPr>
          <w:rFonts w:ascii="Arial" w:hAnsi="Arial" w:cs="Arial"/>
          <w:b/>
          <w:bCs/>
          <w:color w:val="auto"/>
          <w:sz w:val="22"/>
          <w:szCs w:val="22"/>
        </w:rPr>
      </w:pPr>
    </w:p>
    <w:p w14:paraId="4FA6C67C" w14:textId="77777777" w:rsidR="001D7FA0" w:rsidRPr="00B32754" w:rsidRDefault="001D7FA0" w:rsidP="00C66DC1">
      <w:pPr>
        <w:pStyle w:val="Default"/>
        <w:jc w:val="both"/>
        <w:rPr>
          <w:rFonts w:ascii="Arial" w:hAnsi="Arial" w:cs="Arial"/>
          <w:b/>
          <w:bCs/>
          <w:color w:val="auto"/>
          <w:sz w:val="22"/>
          <w:szCs w:val="22"/>
        </w:rPr>
      </w:pPr>
      <w:r w:rsidRPr="00B32754">
        <w:rPr>
          <w:rFonts w:ascii="Arial" w:hAnsi="Arial" w:cs="Arial"/>
          <w:b/>
          <w:bCs/>
          <w:color w:val="auto"/>
          <w:sz w:val="22"/>
          <w:szCs w:val="22"/>
        </w:rPr>
        <w:t>BASE LEGAL:</w:t>
      </w:r>
    </w:p>
    <w:p w14:paraId="4C19619B" w14:textId="77777777" w:rsidR="001D7FA0" w:rsidRDefault="001D7FA0" w:rsidP="00C66DC1">
      <w:pPr>
        <w:pStyle w:val="Default"/>
        <w:jc w:val="both"/>
        <w:rPr>
          <w:rFonts w:ascii="Arial" w:hAnsi="Arial" w:cs="Arial"/>
          <w:b/>
          <w:bCs/>
          <w:color w:val="auto"/>
          <w:sz w:val="22"/>
          <w:szCs w:val="22"/>
        </w:rPr>
      </w:pPr>
    </w:p>
    <w:p w14:paraId="1427AAB2" w14:textId="77777777" w:rsidR="00C66DC1" w:rsidRPr="00B32754" w:rsidRDefault="00C66DC1" w:rsidP="00C66DC1">
      <w:pPr>
        <w:pStyle w:val="Default"/>
        <w:jc w:val="both"/>
        <w:rPr>
          <w:rFonts w:ascii="Arial" w:hAnsi="Arial" w:cs="Arial"/>
          <w:b/>
          <w:bCs/>
          <w:color w:val="auto"/>
          <w:sz w:val="22"/>
          <w:szCs w:val="22"/>
        </w:rPr>
      </w:pPr>
    </w:p>
    <w:p w14:paraId="04C259FE" w14:textId="77777777" w:rsidR="001D7FA0" w:rsidRPr="00B32754" w:rsidRDefault="001D7FA0" w:rsidP="00C66DC1">
      <w:pPr>
        <w:pStyle w:val="Sinespaciado"/>
        <w:numPr>
          <w:ilvl w:val="0"/>
          <w:numId w:val="5"/>
        </w:numPr>
        <w:spacing w:line="276" w:lineRule="auto"/>
        <w:jc w:val="both"/>
        <w:rPr>
          <w:rFonts w:ascii="Arial" w:hAnsi="Arial" w:cs="Arial"/>
        </w:rPr>
      </w:pPr>
      <w:r w:rsidRPr="00B32754">
        <w:rPr>
          <w:rFonts w:ascii="Arial" w:hAnsi="Arial" w:cs="Arial"/>
        </w:rPr>
        <w:t>Ley Orgánica de Transparencia y Acceso a la Información Pública LOTAIP</w:t>
      </w:r>
    </w:p>
    <w:p w14:paraId="261E20CF" w14:textId="77777777" w:rsidR="001D7FA0" w:rsidRPr="00B32754" w:rsidRDefault="001D7FA0" w:rsidP="00C66DC1">
      <w:pPr>
        <w:pStyle w:val="Default"/>
        <w:jc w:val="both"/>
        <w:rPr>
          <w:rFonts w:ascii="Arial" w:hAnsi="Arial" w:cs="Arial"/>
          <w:b/>
          <w:bCs/>
          <w:color w:val="auto"/>
          <w:sz w:val="22"/>
          <w:szCs w:val="22"/>
        </w:rPr>
      </w:pPr>
    </w:p>
    <w:p w14:paraId="50CC2164" w14:textId="77777777" w:rsidR="00C66DC1" w:rsidRDefault="00C66DC1" w:rsidP="00C66DC1">
      <w:pPr>
        <w:pStyle w:val="Default"/>
        <w:jc w:val="both"/>
        <w:rPr>
          <w:rFonts w:ascii="Arial" w:hAnsi="Arial" w:cs="Arial"/>
          <w:b/>
          <w:bCs/>
          <w:color w:val="auto"/>
          <w:sz w:val="22"/>
          <w:szCs w:val="22"/>
        </w:rPr>
      </w:pPr>
    </w:p>
    <w:p w14:paraId="6CDD7944" w14:textId="77777777" w:rsidR="001D7FA0" w:rsidRPr="00B32754" w:rsidRDefault="001D7FA0" w:rsidP="00C66DC1">
      <w:pPr>
        <w:pStyle w:val="Default"/>
        <w:jc w:val="both"/>
        <w:rPr>
          <w:rFonts w:ascii="Arial" w:hAnsi="Arial" w:cs="Arial"/>
          <w:b/>
          <w:bCs/>
          <w:color w:val="auto"/>
          <w:sz w:val="22"/>
          <w:szCs w:val="22"/>
        </w:rPr>
      </w:pPr>
      <w:r w:rsidRPr="00B32754">
        <w:rPr>
          <w:rFonts w:ascii="Arial" w:hAnsi="Arial" w:cs="Arial"/>
          <w:b/>
          <w:bCs/>
          <w:color w:val="auto"/>
          <w:sz w:val="22"/>
          <w:szCs w:val="22"/>
        </w:rPr>
        <w:t>COORDINACION ADMINISTRATIVA-FINANCIERA</w:t>
      </w:r>
    </w:p>
    <w:p w14:paraId="07821E44" w14:textId="77777777" w:rsidR="001D7FA0" w:rsidRPr="00B32754" w:rsidRDefault="001D7FA0" w:rsidP="00C66DC1">
      <w:pPr>
        <w:jc w:val="both"/>
        <w:rPr>
          <w:rFonts w:ascii="Arial" w:eastAsia="Calibri" w:hAnsi="Arial" w:cs="Arial"/>
        </w:rPr>
      </w:pPr>
    </w:p>
    <w:p w14:paraId="25CFD439" w14:textId="77777777" w:rsidR="001D7FA0" w:rsidRPr="00B32754" w:rsidRDefault="001D7FA0" w:rsidP="00C66DC1">
      <w:pPr>
        <w:jc w:val="both"/>
        <w:rPr>
          <w:rFonts w:ascii="Arial" w:eastAsia="Calibri" w:hAnsi="Arial" w:cs="Arial"/>
        </w:rPr>
      </w:pPr>
      <w:r w:rsidRPr="00B32754">
        <w:rPr>
          <w:rFonts w:ascii="Arial" w:eastAsia="Calibri" w:hAnsi="Arial" w:cs="Arial"/>
        </w:rPr>
        <w:t>Con el Acuerdo Ministerial No. 005-2018 de 27 de febrero 2018, Acuerda en su artículo 4.- “Crear e implementar en estricta observancia del ordenamiento jurídico vigente de la Unidad Ejecutora del presupuesto como parte de los procesos de gestión administrativa establecida en el Estatuto Orgánico de Gestión Organizacional por Procesos y, en el ámbito de competencia y responsabilidad de la Subsecretaria de Puertos, Transporte Marítimo y Fluvial. La Unidad Ejecutora del presupuesto creada mediante este Acuerdo Ministerial, será un ente contable desconcentrado que forma parte de los Estados Financieros consolidados Institucionales”</w:t>
      </w:r>
    </w:p>
    <w:p w14:paraId="4229D20B" w14:textId="77777777" w:rsidR="00C66DC1" w:rsidRDefault="00C66DC1" w:rsidP="00C66DC1">
      <w:pPr>
        <w:jc w:val="both"/>
        <w:rPr>
          <w:rFonts w:ascii="Arial" w:eastAsia="Calibri" w:hAnsi="Arial" w:cs="Arial"/>
          <w:b/>
          <w:u w:val="single"/>
        </w:rPr>
      </w:pPr>
    </w:p>
    <w:p w14:paraId="310D470E" w14:textId="77777777" w:rsidR="001D7FA0" w:rsidRPr="00B32754" w:rsidRDefault="001D7FA0" w:rsidP="00C66DC1">
      <w:pPr>
        <w:jc w:val="both"/>
        <w:rPr>
          <w:rFonts w:ascii="Arial" w:eastAsia="Calibri" w:hAnsi="Arial" w:cs="Arial"/>
          <w:b/>
        </w:rPr>
      </w:pPr>
      <w:r w:rsidRPr="00B32754">
        <w:rPr>
          <w:rFonts w:ascii="Arial" w:eastAsia="Calibri" w:hAnsi="Arial" w:cs="Arial"/>
          <w:b/>
          <w:u w:val="single"/>
        </w:rPr>
        <w:t>GASTOS CORRIENTES</w:t>
      </w:r>
      <w:r w:rsidRPr="00B32754">
        <w:rPr>
          <w:rFonts w:ascii="Arial" w:eastAsia="Calibri" w:hAnsi="Arial" w:cs="Arial"/>
          <w:b/>
        </w:rPr>
        <w:t>:</w:t>
      </w:r>
    </w:p>
    <w:p w14:paraId="596BCC3B" w14:textId="77777777" w:rsidR="00C66DC1" w:rsidRDefault="00C66DC1" w:rsidP="00C66DC1">
      <w:pPr>
        <w:jc w:val="both"/>
        <w:rPr>
          <w:rFonts w:ascii="Arial" w:eastAsia="Calibri" w:hAnsi="Arial" w:cs="Arial"/>
        </w:rPr>
      </w:pPr>
    </w:p>
    <w:p w14:paraId="656BAE57" w14:textId="26519492" w:rsidR="001D7FA0" w:rsidRDefault="001D7FA0" w:rsidP="00C66DC1">
      <w:pPr>
        <w:jc w:val="both"/>
        <w:rPr>
          <w:rFonts w:ascii="Arial" w:eastAsia="Calibri" w:hAnsi="Arial" w:cs="Arial"/>
        </w:rPr>
      </w:pPr>
      <w:r w:rsidRPr="00B32754">
        <w:rPr>
          <w:rFonts w:ascii="Arial" w:eastAsia="Calibri" w:hAnsi="Arial" w:cs="Arial"/>
        </w:rPr>
        <w:t>Con la finalidad de informar los niveles de ejecución presupuestaria de la Subsecretaria de Puertos, Transporte Marítimo y Fluvial referente al período correspondiente de enero a diciembre 2020, se presenta el siguiente cuadro valorizado:</w:t>
      </w:r>
    </w:p>
    <w:p w14:paraId="1786E447" w14:textId="77777777" w:rsidR="00C66DC1" w:rsidRDefault="00C66DC1" w:rsidP="00C66DC1">
      <w:pPr>
        <w:jc w:val="both"/>
        <w:rPr>
          <w:rFonts w:ascii="Arial" w:hAnsi="Arial" w:cs="Arial"/>
        </w:rPr>
      </w:pPr>
    </w:p>
    <w:p w14:paraId="2CF04066" w14:textId="77777777" w:rsidR="00C66DC1" w:rsidRDefault="00C66DC1" w:rsidP="00C66DC1">
      <w:pPr>
        <w:jc w:val="both"/>
        <w:rPr>
          <w:rFonts w:ascii="Arial" w:hAnsi="Arial" w:cs="Arial"/>
        </w:rPr>
      </w:pPr>
    </w:p>
    <w:p w14:paraId="17E36345" w14:textId="77777777" w:rsidR="00C66DC1" w:rsidRDefault="00C66DC1" w:rsidP="00C66DC1">
      <w:pPr>
        <w:jc w:val="both"/>
        <w:rPr>
          <w:rFonts w:ascii="Arial" w:hAnsi="Arial" w:cs="Arial"/>
        </w:rPr>
      </w:pPr>
    </w:p>
    <w:p w14:paraId="09641C38" w14:textId="77777777" w:rsidR="00C66DC1" w:rsidRDefault="00C66DC1" w:rsidP="00C66DC1">
      <w:pPr>
        <w:jc w:val="both"/>
        <w:rPr>
          <w:rFonts w:ascii="Arial" w:hAnsi="Arial" w:cs="Arial"/>
        </w:rPr>
      </w:pPr>
    </w:p>
    <w:p w14:paraId="609B5520" w14:textId="77777777" w:rsidR="00C66DC1" w:rsidRDefault="00C66DC1" w:rsidP="00C66DC1">
      <w:pPr>
        <w:jc w:val="both"/>
        <w:rPr>
          <w:rFonts w:ascii="Arial" w:hAnsi="Arial" w:cs="Arial"/>
        </w:rPr>
      </w:pPr>
    </w:p>
    <w:p w14:paraId="73825480" w14:textId="24DFEBAF" w:rsidR="001D7FA0" w:rsidRDefault="00B32754" w:rsidP="00C66DC1">
      <w:pPr>
        <w:jc w:val="both"/>
        <w:rPr>
          <w:rFonts w:ascii="Arial" w:hAnsi="Arial" w:cs="Arial"/>
        </w:rPr>
      </w:pPr>
      <w:r>
        <w:rPr>
          <w:rFonts w:ascii="Arial" w:hAnsi="Arial" w:cs="Arial"/>
        </w:rPr>
        <w:t>A</w:t>
      </w:r>
      <w:r w:rsidRPr="00B32754">
        <w:rPr>
          <w:rFonts w:ascii="Arial" w:hAnsi="Arial" w:cs="Arial"/>
        </w:rPr>
        <w:t>ctividad 001 de la Gestión Institucional</w:t>
      </w:r>
    </w:p>
    <w:p w14:paraId="421DA316" w14:textId="77777777" w:rsidR="00C66DC1" w:rsidRPr="00B32754" w:rsidRDefault="00C66DC1" w:rsidP="00C66DC1">
      <w:pPr>
        <w:jc w:val="both"/>
        <w:rPr>
          <w:rFonts w:ascii="Arial" w:hAnsi="Arial" w:cs="Arial"/>
          <w:b/>
          <w:bCs/>
        </w:rPr>
      </w:pPr>
    </w:p>
    <w:p w14:paraId="69F09614" w14:textId="04E69A62" w:rsidR="001D7FA0" w:rsidRPr="00B32754" w:rsidRDefault="001D7FA0" w:rsidP="00C66DC1">
      <w:pPr>
        <w:spacing w:after="0" w:line="240" w:lineRule="auto"/>
        <w:jc w:val="both"/>
        <w:rPr>
          <w:rFonts w:ascii="Arial" w:hAnsi="Arial" w:cs="Arial"/>
          <w:lang w:eastAsia="es-EC"/>
        </w:rPr>
      </w:pPr>
      <w:r w:rsidRPr="00B32754">
        <w:rPr>
          <w:rFonts w:ascii="Arial" w:hAnsi="Arial" w:cs="Arial"/>
          <w:noProof/>
          <w:lang w:val="es-EC" w:eastAsia="es-EC"/>
        </w:rPr>
        <w:drawing>
          <wp:inline distT="0" distB="0" distL="0" distR="0" wp14:anchorId="37304F7D" wp14:editId="2113851E">
            <wp:extent cx="5400040" cy="235013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2350135"/>
                    </a:xfrm>
                    <a:prstGeom prst="rect">
                      <a:avLst/>
                    </a:prstGeom>
                    <a:noFill/>
                    <a:ln>
                      <a:noFill/>
                    </a:ln>
                  </pic:spPr>
                </pic:pic>
              </a:graphicData>
            </a:graphic>
          </wp:inline>
        </w:drawing>
      </w:r>
    </w:p>
    <w:p w14:paraId="4DBA7214" w14:textId="092D37FC" w:rsidR="001D7FA0" w:rsidRDefault="001D7FA0" w:rsidP="00C66DC1">
      <w:pPr>
        <w:pStyle w:val="Default"/>
        <w:jc w:val="both"/>
        <w:rPr>
          <w:rFonts w:ascii="Arial" w:hAnsi="Arial" w:cs="Arial"/>
          <w:color w:val="auto"/>
          <w:sz w:val="22"/>
          <w:szCs w:val="22"/>
        </w:rPr>
      </w:pPr>
    </w:p>
    <w:p w14:paraId="06066381" w14:textId="77777777" w:rsidR="00C66DC1" w:rsidRDefault="00C66DC1" w:rsidP="00C66DC1">
      <w:pPr>
        <w:jc w:val="both"/>
        <w:rPr>
          <w:rFonts w:ascii="Arial" w:hAnsi="Arial" w:cs="Arial"/>
        </w:rPr>
      </w:pPr>
    </w:p>
    <w:p w14:paraId="0C198115" w14:textId="21AF3C16" w:rsidR="00B32754" w:rsidRPr="00B32754" w:rsidRDefault="00B32754" w:rsidP="00C66DC1">
      <w:pPr>
        <w:jc w:val="both"/>
        <w:rPr>
          <w:rFonts w:ascii="Arial" w:hAnsi="Arial" w:cs="Arial"/>
        </w:rPr>
      </w:pPr>
      <w:r w:rsidRPr="00B32754">
        <w:rPr>
          <w:rFonts w:ascii="Arial" w:hAnsi="Arial" w:cs="Arial"/>
        </w:rPr>
        <w:t>Con esta información se puede visualizar que, el porcentaje de ejecución alcanzado al término del ejercicio fiscal año 2020 de los gastos corrientes- actividad 0</w:t>
      </w:r>
      <w:r w:rsidR="001C784B">
        <w:rPr>
          <w:rFonts w:ascii="Arial" w:hAnsi="Arial" w:cs="Arial"/>
        </w:rPr>
        <w:t xml:space="preserve">01 de la Gestión Institucional corresponde al 98,91% del </w:t>
      </w:r>
      <w:r w:rsidRPr="00B32754">
        <w:rPr>
          <w:rFonts w:ascii="Arial" w:hAnsi="Arial" w:cs="Arial"/>
        </w:rPr>
        <w:t xml:space="preserve">presupuesto ejecutado al 31 de diciembre 2020, con un monto total codificado de USD 1273.642,28 y un monto devengado de USD 1259.700,30. </w:t>
      </w:r>
      <w:proofErr w:type="gramStart"/>
      <w:r w:rsidRPr="00B32754">
        <w:rPr>
          <w:rFonts w:ascii="Arial" w:hAnsi="Arial" w:cs="Arial"/>
        </w:rPr>
        <w:t>m</w:t>
      </w:r>
      <w:r w:rsidRPr="00B32754">
        <w:rPr>
          <w:rFonts w:ascii="Arial" w:eastAsia="Calibri" w:hAnsi="Arial" w:cs="Arial"/>
        </w:rPr>
        <w:t>ismos</w:t>
      </w:r>
      <w:proofErr w:type="gramEnd"/>
      <w:r w:rsidRPr="00B32754">
        <w:rPr>
          <w:rFonts w:ascii="Arial" w:eastAsia="Calibri" w:hAnsi="Arial" w:cs="Arial"/>
        </w:rPr>
        <w:t xml:space="preserve"> que han sido necesarios para el desarrollo de las actividades operacionales y administrativas.</w:t>
      </w:r>
    </w:p>
    <w:p w14:paraId="3E23FD8B" w14:textId="77777777" w:rsidR="00C66DC1" w:rsidRDefault="00C66DC1" w:rsidP="00C66DC1">
      <w:pPr>
        <w:pStyle w:val="Default"/>
        <w:jc w:val="both"/>
        <w:rPr>
          <w:rFonts w:ascii="Arial" w:hAnsi="Arial" w:cs="Arial"/>
          <w:b/>
          <w:bCs/>
          <w:sz w:val="22"/>
          <w:szCs w:val="22"/>
        </w:rPr>
      </w:pPr>
    </w:p>
    <w:p w14:paraId="496D1A09" w14:textId="377E5A9C" w:rsidR="00B32754" w:rsidRPr="00B32754" w:rsidRDefault="00B32754" w:rsidP="00C66DC1">
      <w:pPr>
        <w:pStyle w:val="Default"/>
        <w:jc w:val="both"/>
        <w:rPr>
          <w:rFonts w:ascii="Arial" w:hAnsi="Arial" w:cs="Arial"/>
          <w:b/>
          <w:bCs/>
          <w:color w:val="auto"/>
          <w:sz w:val="22"/>
          <w:szCs w:val="22"/>
        </w:rPr>
      </w:pPr>
      <w:r w:rsidRPr="00B32754">
        <w:rPr>
          <w:rFonts w:ascii="Arial" w:hAnsi="Arial" w:cs="Arial"/>
          <w:b/>
          <w:bCs/>
          <w:sz w:val="22"/>
          <w:szCs w:val="22"/>
        </w:rPr>
        <w:t>Actividad 002 - Decreto Ejecutivo 1017 –Declaratoria de emergencia sanitaria Covid-19</w:t>
      </w:r>
    </w:p>
    <w:p w14:paraId="24592CD4" w14:textId="77777777" w:rsidR="00B32754" w:rsidRDefault="00B32754" w:rsidP="00C66DC1">
      <w:pPr>
        <w:pStyle w:val="Default"/>
        <w:jc w:val="both"/>
        <w:rPr>
          <w:rFonts w:ascii="Arial" w:hAnsi="Arial" w:cs="Arial"/>
          <w:color w:val="auto"/>
          <w:sz w:val="22"/>
          <w:szCs w:val="22"/>
        </w:rPr>
      </w:pPr>
    </w:p>
    <w:p w14:paraId="05C28163" w14:textId="77777777" w:rsidR="00C66DC1" w:rsidRPr="00B32754" w:rsidRDefault="00C66DC1" w:rsidP="00C66DC1">
      <w:pPr>
        <w:pStyle w:val="Default"/>
        <w:jc w:val="both"/>
        <w:rPr>
          <w:rFonts w:ascii="Arial" w:hAnsi="Arial" w:cs="Arial"/>
          <w:color w:val="auto"/>
          <w:sz w:val="22"/>
          <w:szCs w:val="22"/>
        </w:rPr>
      </w:pPr>
    </w:p>
    <w:p w14:paraId="54AB7858" w14:textId="1AECA721" w:rsidR="001D7FA0" w:rsidRPr="00B32754" w:rsidRDefault="001D7FA0" w:rsidP="00C66DC1">
      <w:pPr>
        <w:jc w:val="both"/>
        <w:rPr>
          <w:rFonts w:ascii="Arial" w:eastAsia="Calibri" w:hAnsi="Arial" w:cs="Arial"/>
        </w:rPr>
      </w:pPr>
      <w:r w:rsidRPr="00B32754">
        <w:rPr>
          <w:rFonts w:ascii="Arial" w:eastAsia="Calibri" w:hAnsi="Arial" w:cs="Arial"/>
          <w:noProof/>
          <w:lang w:val="es-EC" w:eastAsia="es-EC"/>
        </w:rPr>
        <w:drawing>
          <wp:inline distT="0" distB="0" distL="0" distR="0" wp14:anchorId="53663B5C" wp14:editId="19C44DE2">
            <wp:extent cx="5400040" cy="9810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981075"/>
                    </a:xfrm>
                    <a:prstGeom prst="rect">
                      <a:avLst/>
                    </a:prstGeom>
                    <a:noFill/>
                    <a:ln>
                      <a:noFill/>
                    </a:ln>
                  </pic:spPr>
                </pic:pic>
              </a:graphicData>
            </a:graphic>
          </wp:inline>
        </w:drawing>
      </w:r>
    </w:p>
    <w:p w14:paraId="20DB08C9" w14:textId="2921C69E" w:rsidR="001D7FA0" w:rsidRDefault="001D7FA0" w:rsidP="00C66DC1">
      <w:pPr>
        <w:jc w:val="both"/>
        <w:rPr>
          <w:rFonts w:ascii="Arial" w:hAnsi="Arial" w:cs="Arial"/>
        </w:rPr>
      </w:pPr>
      <w:r w:rsidRPr="00B32754">
        <w:rPr>
          <w:rFonts w:ascii="Arial" w:hAnsi="Arial" w:cs="Arial"/>
        </w:rPr>
        <w:t>En lo relacionado con la actividad 002, valores que fueron asignados en el Presupuesto Institucional por el Decreto Ejecutivo 1017 –Declaratoria de emergencia sanitaria Covid-19 de gastos corrientes y que fueron creados en el sistema E-SIGEF para satisfacer el proceso de emergencia sanitaria que se encontraba en el país, se visualiza un  porcentaje de ejecución del 100 % al finalizar el periodo fiscal año 2020,  con un monto total cod</w:t>
      </w:r>
      <w:r w:rsidR="001C784B">
        <w:rPr>
          <w:rFonts w:ascii="Arial" w:hAnsi="Arial" w:cs="Arial"/>
        </w:rPr>
        <w:t>ificado de USD 3831,41.</w:t>
      </w:r>
    </w:p>
    <w:p w14:paraId="0FCD59D1" w14:textId="77777777" w:rsidR="001C784B" w:rsidRDefault="001C784B" w:rsidP="00C66DC1">
      <w:pPr>
        <w:jc w:val="both"/>
        <w:rPr>
          <w:rFonts w:ascii="Arial" w:hAnsi="Arial" w:cs="Arial"/>
        </w:rPr>
      </w:pPr>
    </w:p>
    <w:p w14:paraId="11EA55CF" w14:textId="77777777" w:rsidR="00C66DC1" w:rsidRPr="001C784B" w:rsidRDefault="00C66DC1" w:rsidP="00C66DC1">
      <w:pPr>
        <w:jc w:val="both"/>
        <w:rPr>
          <w:rFonts w:ascii="Arial" w:hAnsi="Arial" w:cs="Arial"/>
        </w:rPr>
      </w:pPr>
    </w:p>
    <w:p w14:paraId="65EAAB6E" w14:textId="77777777" w:rsidR="00C66DC1" w:rsidRDefault="00C66DC1" w:rsidP="00C66DC1">
      <w:pPr>
        <w:jc w:val="both"/>
        <w:rPr>
          <w:rFonts w:ascii="Arial" w:eastAsia="Calibri" w:hAnsi="Arial" w:cs="Arial"/>
          <w:b/>
        </w:rPr>
      </w:pPr>
    </w:p>
    <w:p w14:paraId="0DECB807" w14:textId="77777777" w:rsidR="001D7FA0" w:rsidRPr="00B32754" w:rsidRDefault="001D7FA0" w:rsidP="00C66DC1">
      <w:pPr>
        <w:jc w:val="both"/>
        <w:rPr>
          <w:rFonts w:ascii="Arial" w:eastAsia="Calibri" w:hAnsi="Arial" w:cs="Arial"/>
          <w:b/>
        </w:rPr>
      </w:pPr>
      <w:r w:rsidRPr="00B32754">
        <w:rPr>
          <w:rFonts w:ascii="Arial" w:eastAsia="Calibri" w:hAnsi="Arial" w:cs="Arial"/>
          <w:b/>
        </w:rPr>
        <w:t>PRODUCTOS GENERADOS DE ENERO HASTA EL 31 DE DICIEMBRE DE 2020:</w:t>
      </w:r>
    </w:p>
    <w:p w14:paraId="4D5C9013" w14:textId="77777777" w:rsidR="001D7FA0" w:rsidRPr="00B32754" w:rsidRDefault="001D7FA0" w:rsidP="00C66DC1">
      <w:pPr>
        <w:jc w:val="both"/>
        <w:rPr>
          <w:rFonts w:ascii="Arial" w:eastAsia="Calibri" w:hAnsi="Arial" w:cs="Arial"/>
          <w:b/>
        </w:rPr>
      </w:pPr>
      <w:r w:rsidRPr="00B32754">
        <w:rPr>
          <w:rFonts w:ascii="Arial" w:eastAsia="Calibri" w:hAnsi="Arial" w:cs="Arial"/>
          <w:b/>
        </w:rPr>
        <w:t>COMPRAS PÚBLICAS</w:t>
      </w:r>
    </w:p>
    <w:p w14:paraId="73101732" w14:textId="77777777" w:rsidR="001D7FA0" w:rsidRDefault="001D7FA0" w:rsidP="00C66DC1">
      <w:pPr>
        <w:jc w:val="both"/>
        <w:rPr>
          <w:rFonts w:ascii="Arial" w:eastAsia="Calibri" w:hAnsi="Arial" w:cs="Arial"/>
        </w:rPr>
      </w:pPr>
      <w:r w:rsidRPr="00B32754">
        <w:rPr>
          <w:rFonts w:ascii="Arial" w:eastAsia="Calibri" w:hAnsi="Arial" w:cs="Arial"/>
        </w:rPr>
        <w:t xml:space="preserve">Durante el ejercicio fiscal, el proceso de compras públicas se ejecutó en las diversas modalidades, con el siguiente detalle: </w:t>
      </w:r>
    </w:p>
    <w:p w14:paraId="76BF94DE" w14:textId="77777777" w:rsidR="00C66DC1" w:rsidRPr="00B32754" w:rsidRDefault="00C66DC1" w:rsidP="00C66DC1">
      <w:pPr>
        <w:jc w:val="both"/>
        <w:rPr>
          <w:rFonts w:ascii="Arial" w:eastAsia="Calibri"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8"/>
        <w:gridCol w:w="2191"/>
        <w:gridCol w:w="2170"/>
        <w:gridCol w:w="2191"/>
      </w:tblGrid>
      <w:tr w:rsidR="001D7FA0" w:rsidRPr="00B32754" w14:paraId="46A02089" w14:textId="77777777" w:rsidTr="00010199">
        <w:tc>
          <w:tcPr>
            <w:tcW w:w="4526" w:type="dxa"/>
            <w:gridSpan w:val="2"/>
            <w:shd w:val="clear" w:color="auto" w:fill="FFFF00"/>
          </w:tcPr>
          <w:p w14:paraId="4B56C164" w14:textId="77777777" w:rsidR="001D7FA0" w:rsidRPr="00B32754" w:rsidRDefault="001D7FA0" w:rsidP="00C66DC1">
            <w:pPr>
              <w:jc w:val="both"/>
              <w:rPr>
                <w:rFonts w:ascii="Arial" w:eastAsia="Calibri" w:hAnsi="Arial" w:cs="Arial"/>
                <w:b/>
                <w:lang w:eastAsia="es-EC"/>
              </w:rPr>
            </w:pPr>
            <w:r w:rsidRPr="00B32754">
              <w:rPr>
                <w:rFonts w:ascii="Arial" w:eastAsia="Calibri" w:hAnsi="Arial" w:cs="Arial"/>
                <w:b/>
                <w:lang w:eastAsia="es-EC"/>
              </w:rPr>
              <w:t>Adjudicados</w:t>
            </w:r>
          </w:p>
        </w:tc>
        <w:tc>
          <w:tcPr>
            <w:tcW w:w="4528" w:type="dxa"/>
            <w:gridSpan w:val="2"/>
            <w:shd w:val="clear" w:color="auto" w:fill="FFFF00"/>
          </w:tcPr>
          <w:p w14:paraId="5A45E647" w14:textId="77777777" w:rsidR="001D7FA0" w:rsidRPr="00B32754" w:rsidRDefault="001D7FA0" w:rsidP="00C66DC1">
            <w:pPr>
              <w:jc w:val="both"/>
              <w:rPr>
                <w:rFonts w:ascii="Arial" w:eastAsia="Calibri" w:hAnsi="Arial" w:cs="Arial"/>
                <w:b/>
                <w:lang w:eastAsia="es-EC"/>
              </w:rPr>
            </w:pPr>
            <w:r w:rsidRPr="00B32754">
              <w:rPr>
                <w:rFonts w:ascii="Arial" w:eastAsia="Calibri" w:hAnsi="Arial" w:cs="Arial"/>
                <w:b/>
                <w:lang w:eastAsia="es-EC"/>
              </w:rPr>
              <w:t>Finalizados</w:t>
            </w:r>
          </w:p>
        </w:tc>
      </w:tr>
      <w:tr w:rsidR="001D7FA0" w:rsidRPr="00B32754" w14:paraId="39A37CC0" w14:textId="77777777" w:rsidTr="00010199">
        <w:tc>
          <w:tcPr>
            <w:tcW w:w="2262" w:type="dxa"/>
            <w:shd w:val="clear" w:color="auto" w:fill="auto"/>
          </w:tcPr>
          <w:p w14:paraId="080D1372" w14:textId="77777777" w:rsidR="001D7FA0" w:rsidRPr="00B32754" w:rsidRDefault="001D7FA0" w:rsidP="00C66DC1">
            <w:pPr>
              <w:jc w:val="both"/>
              <w:rPr>
                <w:rFonts w:ascii="Arial" w:eastAsia="Calibri" w:hAnsi="Arial" w:cs="Arial"/>
                <w:b/>
                <w:lang w:eastAsia="es-EC"/>
              </w:rPr>
            </w:pPr>
            <w:r w:rsidRPr="00B32754">
              <w:rPr>
                <w:rFonts w:ascii="Arial" w:eastAsia="Calibri" w:hAnsi="Arial" w:cs="Arial"/>
                <w:b/>
                <w:lang w:eastAsia="es-EC"/>
              </w:rPr>
              <w:t>Número Total</w:t>
            </w:r>
          </w:p>
        </w:tc>
        <w:tc>
          <w:tcPr>
            <w:tcW w:w="2264" w:type="dxa"/>
            <w:shd w:val="clear" w:color="auto" w:fill="auto"/>
          </w:tcPr>
          <w:p w14:paraId="78AFB090" w14:textId="77777777" w:rsidR="001D7FA0" w:rsidRPr="00B32754" w:rsidRDefault="001D7FA0" w:rsidP="00C66DC1">
            <w:pPr>
              <w:jc w:val="both"/>
              <w:rPr>
                <w:rFonts w:ascii="Arial" w:eastAsia="Calibri" w:hAnsi="Arial" w:cs="Arial"/>
                <w:b/>
                <w:lang w:eastAsia="es-EC"/>
              </w:rPr>
            </w:pPr>
            <w:r w:rsidRPr="00B32754">
              <w:rPr>
                <w:rFonts w:ascii="Arial" w:eastAsia="Calibri" w:hAnsi="Arial" w:cs="Arial"/>
                <w:b/>
                <w:lang w:eastAsia="es-EC"/>
              </w:rPr>
              <w:t>Valor Total</w:t>
            </w:r>
          </w:p>
        </w:tc>
        <w:tc>
          <w:tcPr>
            <w:tcW w:w="2264" w:type="dxa"/>
            <w:shd w:val="clear" w:color="auto" w:fill="auto"/>
          </w:tcPr>
          <w:p w14:paraId="07156E57" w14:textId="77777777" w:rsidR="001D7FA0" w:rsidRPr="00B32754" w:rsidRDefault="001D7FA0" w:rsidP="00C66DC1">
            <w:pPr>
              <w:jc w:val="both"/>
              <w:rPr>
                <w:rFonts w:ascii="Arial" w:eastAsia="Calibri" w:hAnsi="Arial" w:cs="Arial"/>
                <w:b/>
                <w:lang w:eastAsia="es-EC"/>
              </w:rPr>
            </w:pPr>
            <w:r w:rsidRPr="00B32754">
              <w:rPr>
                <w:rFonts w:ascii="Arial" w:eastAsia="Calibri" w:hAnsi="Arial" w:cs="Arial"/>
                <w:b/>
                <w:lang w:eastAsia="es-EC"/>
              </w:rPr>
              <w:t>Número Total</w:t>
            </w:r>
          </w:p>
        </w:tc>
        <w:tc>
          <w:tcPr>
            <w:tcW w:w="2264" w:type="dxa"/>
            <w:shd w:val="clear" w:color="auto" w:fill="auto"/>
          </w:tcPr>
          <w:p w14:paraId="5C36B3FB" w14:textId="77777777" w:rsidR="001D7FA0" w:rsidRPr="00B32754" w:rsidRDefault="001D7FA0" w:rsidP="00C66DC1">
            <w:pPr>
              <w:jc w:val="both"/>
              <w:rPr>
                <w:rFonts w:ascii="Arial" w:eastAsia="Calibri" w:hAnsi="Arial" w:cs="Arial"/>
                <w:b/>
                <w:lang w:eastAsia="es-EC"/>
              </w:rPr>
            </w:pPr>
            <w:r w:rsidRPr="00B32754">
              <w:rPr>
                <w:rFonts w:ascii="Arial" w:eastAsia="Calibri" w:hAnsi="Arial" w:cs="Arial"/>
                <w:b/>
                <w:lang w:eastAsia="es-EC"/>
              </w:rPr>
              <w:t>Valor Total</w:t>
            </w:r>
          </w:p>
        </w:tc>
      </w:tr>
      <w:tr w:rsidR="001D7FA0" w:rsidRPr="00B32754" w14:paraId="298D9727" w14:textId="77777777" w:rsidTr="00010199">
        <w:tc>
          <w:tcPr>
            <w:tcW w:w="2262" w:type="dxa"/>
            <w:shd w:val="clear" w:color="auto" w:fill="FFFF00"/>
          </w:tcPr>
          <w:p w14:paraId="4FF5A00D" w14:textId="77777777" w:rsidR="001D7FA0" w:rsidRPr="00B32754" w:rsidRDefault="001D7FA0" w:rsidP="00C66DC1">
            <w:pPr>
              <w:jc w:val="both"/>
              <w:rPr>
                <w:rFonts w:ascii="Arial" w:eastAsia="Calibri" w:hAnsi="Arial" w:cs="Arial"/>
                <w:b/>
                <w:lang w:eastAsia="es-EC"/>
              </w:rPr>
            </w:pPr>
            <w:r w:rsidRPr="00B32754">
              <w:rPr>
                <w:rFonts w:ascii="Arial" w:eastAsia="Calibri" w:hAnsi="Arial" w:cs="Arial"/>
                <w:b/>
                <w:lang w:eastAsia="es-EC"/>
              </w:rPr>
              <w:t>18</w:t>
            </w:r>
          </w:p>
        </w:tc>
        <w:tc>
          <w:tcPr>
            <w:tcW w:w="2264" w:type="dxa"/>
            <w:shd w:val="clear" w:color="auto" w:fill="FFFF00"/>
          </w:tcPr>
          <w:p w14:paraId="1D09E572" w14:textId="77777777" w:rsidR="001D7FA0" w:rsidRPr="00B32754" w:rsidRDefault="001D7FA0" w:rsidP="00C66DC1">
            <w:pPr>
              <w:jc w:val="both"/>
              <w:rPr>
                <w:rFonts w:ascii="Arial" w:eastAsia="Calibri" w:hAnsi="Arial" w:cs="Arial"/>
                <w:b/>
                <w:lang w:eastAsia="es-EC"/>
              </w:rPr>
            </w:pPr>
            <w:r w:rsidRPr="00B32754">
              <w:rPr>
                <w:rFonts w:ascii="Arial" w:eastAsia="Calibri" w:hAnsi="Arial" w:cs="Arial"/>
                <w:b/>
                <w:lang w:eastAsia="es-EC"/>
              </w:rPr>
              <w:t>$50.228,29</w:t>
            </w:r>
          </w:p>
        </w:tc>
        <w:tc>
          <w:tcPr>
            <w:tcW w:w="2264" w:type="dxa"/>
            <w:shd w:val="clear" w:color="auto" w:fill="FFFF00"/>
          </w:tcPr>
          <w:p w14:paraId="1FB40E46" w14:textId="77777777" w:rsidR="001D7FA0" w:rsidRPr="00B32754" w:rsidRDefault="001D7FA0" w:rsidP="00C66DC1">
            <w:pPr>
              <w:jc w:val="both"/>
              <w:rPr>
                <w:rFonts w:ascii="Arial" w:eastAsia="Calibri" w:hAnsi="Arial" w:cs="Arial"/>
                <w:b/>
                <w:lang w:eastAsia="es-EC"/>
              </w:rPr>
            </w:pPr>
            <w:r w:rsidRPr="00B32754">
              <w:rPr>
                <w:rFonts w:ascii="Arial" w:eastAsia="Calibri" w:hAnsi="Arial" w:cs="Arial"/>
                <w:b/>
                <w:lang w:eastAsia="es-EC"/>
              </w:rPr>
              <w:t>17</w:t>
            </w:r>
          </w:p>
        </w:tc>
        <w:tc>
          <w:tcPr>
            <w:tcW w:w="2264" w:type="dxa"/>
            <w:shd w:val="clear" w:color="auto" w:fill="FFFF00"/>
          </w:tcPr>
          <w:p w14:paraId="59944E52" w14:textId="77777777" w:rsidR="001D7FA0" w:rsidRPr="00B32754" w:rsidRDefault="001D7FA0" w:rsidP="00C66DC1">
            <w:pPr>
              <w:jc w:val="both"/>
              <w:rPr>
                <w:rFonts w:ascii="Arial" w:eastAsia="Calibri" w:hAnsi="Arial" w:cs="Arial"/>
                <w:b/>
                <w:lang w:eastAsia="es-EC"/>
              </w:rPr>
            </w:pPr>
            <w:r w:rsidRPr="00B32754">
              <w:rPr>
                <w:rFonts w:ascii="Arial" w:eastAsia="Calibri" w:hAnsi="Arial" w:cs="Arial"/>
                <w:b/>
                <w:lang w:eastAsia="es-EC"/>
              </w:rPr>
              <w:t>$38.736,16</w:t>
            </w:r>
          </w:p>
        </w:tc>
      </w:tr>
    </w:tbl>
    <w:p w14:paraId="37EC7435" w14:textId="77777777" w:rsidR="001D7FA0" w:rsidRPr="00B32754" w:rsidRDefault="001D7FA0" w:rsidP="00C66DC1">
      <w:pPr>
        <w:jc w:val="both"/>
        <w:rPr>
          <w:rFonts w:ascii="Arial" w:hAnsi="Arial" w:cs="Arial"/>
          <w:b/>
          <w:lang w:eastAsia="es-EC"/>
        </w:rPr>
      </w:pPr>
    </w:p>
    <w:p w14:paraId="0532E236" w14:textId="77777777" w:rsidR="001D7FA0" w:rsidRPr="00B32754" w:rsidRDefault="001D7FA0" w:rsidP="00C66DC1">
      <w:pPr>
        <w:pStyle w:val="ParrafoT1"/>
        <w:ind w:left="0"/>
      </w:pPr>
      <w:r w:rsidRPr="00B32754">
        <w:t>En el año 2020 se realizaron 18 procesos de contratación pública, entre Procedimientos                                                                                                                                                                                                                                                                                                                                                       total adjudicado de $</w:t>
      </w:r>
      <w:r w:rsidRPr="00B32754">
        <w:rPr>
          <w:rFonts w:eastAsia="Calibri"/>
          <w:lang w:eastAsia="es-EC"/>
        </w:rPr>
        <w:t>50.228,29</w:t>
      </w:r>
      <w:r w:rsidRPr="00B32754">
        <w:t>, de los cuales 17 están finalizados en el Sistema Oficial de Contratación Pública por un valor total de $</w:t>
      </w:r>
      <w:r w:rsidRPr="00B32754">
        <w:rPr>
          <w:rFonts w:eastAsia="Calibri"/>
          <w:lang w:eastAsia="es-EC"/>
        </w:rPr>
        <w:t xml:space="preserve"> 38.736,16</w:t>
      </w:r>
      <w:r w:rsidRPr="00B32754">
        <w:t xml:space="preserve"> más IVA.</w:t>
      </w:r>
    </w:p>
    <w:p w14:paraId="0C1CD3A3" w14:textId="77777777" w:rsidR="001D7FA0" w:rsidRPr="00B32754" w:rsidRDefault="001D7FA0" w:rsidP="00C66DC1">
      <w:pPr>
        <w:pStyle w:val="ParrafoT1"/>
        <w:ind w:left="0"/>
      </w:pPr>
    </w:p>
    <w:p w14:paraId="48EFD986" w14:textId="77777777" w:rsidR="001D7FA0" w:rsidRPr="00B32754" w:rsidRDefault="001D7FA0" w:rsidP="00C66DC1">
      <w:pPr>
        <w:pStyle w:val="ParrafoT1"/>
        <w:ind w:left="0"/>
      </w:pPr>
      <w:r w:rsidRPr="00B32754">
        <w:t>Mediante Ínfima Cuantía se realizaron 11 procesos por un monto total de $21.341,31 más IVA, los cuales se encuentran todos finalizados y publicadas las respectivas facturas en el Portal Institucional; se realizó un Procedimiento Especial de Arrendamiento de Bienes Inmuebles por $11.000,00 más IVA, el mismo que se encuentra finalizado; se adjudicó un proceso de  Régimen Especial entre Entidades Públicas por $11.492,13</w:t>
      </w:r>
      <w:r w:rsidRPr="00B32754">
        <w:rPr>
          <w:color w:val="FF0000"/>
        </w:rPr>
        <w:t xml:space="preserve"> </w:t>
      </w:r>
      <w:r w:rsidRPr="00B32754">
        <w:t xml:space="preserve">más IVA, los cuales están en proceso de ejecución; finalmente se realizaron 5 compras mediante Catálogo Electrónico de las cuales se emitieron 70 Órdenes de Compra por $6.394,85 más IVA, los mismos que se encuentran liquidados y finalizados en el Portal Institucional.  </w:t>
      </w:r>
    </w:p>
    <w:p w14:paraId="3478C432" w14:textId="77777777" w:rsidR="001D7FA0" w:rsidRPr="00B32754" w:rsidRDefault="001D7FA0" w:rsidP="00C66DC1">
      <w:pPr>
        <w:jc w:val="both"/>
        <w:rPr>
          <w:rFonts w:ascii="Arial" w:eastAsia="Calibri" w:hAnsi="Arial" w:cs="Arial"/>
        </w:rPr>
      </w:pPr>
    </w:p>
    <w:p w14:paraId="180B75D4" w14:textId="5ACCBA89" w:rsidR="001D7FA0" w:rsidRPr="00B32754" w:rsidRDefault="001D7FA0" w:rsidP="00C66DC1">
      <w:pPr>
        <w:jc w:val="both"/>
        <w:rPr>
          <w:rFonts w:ascii="Arial" w:eastAsia="Calibri" w:hAnsi="Arial" w:cs="Arial"/>
          <w:b/>
        </w:rPr>
      </w:pPr>
      <w:r w:rsidRPr="00B32754">
        <w:rPr>
          <w:rFonts w:ascii="Arial" w:eastAsia="Calibri" w:hAnsi="Arial" w:cs="Arial"/>
          <w:b/>
        </w:rPr>
        <w:t>INGRESOS GENERADOS DE ENERO HASTA EL 31 DE DICIEMBRE DE 2020:</w:t>
      </w:r>
    </w:p>
    <w:p w14:paraId="0AB3FA52" w14:textId="53FB662A" w:rsidR="001D7FA0" w:rsidRPr="00B32754" w:rsidRDefault="001D7FA0" w:rsidP="00C66DC1">
      <w:pPr>
        <w:jc w:val="both"/>
        <w:rPr>
          <w:rFonts w:ascii="Arial" w:eastAsia="Calibri" w:hAnsi="Arial" w:cs="Arial"/>
        </w:rPr>
      </w:pPr>
      <w:r w:rsidRPr="00B32754">
        <w:rPr>
          <w:rFonts w:ascii="Arial" w:eastAsia="Calibri" w:hAnsi="Arial" w:cs="Arial"/>
        </w:rPr>
        <w:t xml:space="preserve">Durante el ejercicio económico año 2020 la Unidad Desconcentrada EOD 520-0029, recaudó ingresos por un monto total de </w:t>
      </w:r>
      <w:r w:rsidR="001C784B">
        <w:rPr>
          <w:rFonts w:ascii="Arial" w:eastAsia="Calibri" w:hAnsi="Arial" w:cs="Arial"/>
        </w:rPr>
        <w:t>$</w:t>
      </w:r>
      <w:r w:rsidRPr="00B32754">
        <w:rPr>
          <w:rFonts w:ascii="Arial" w:eastAsia="Calibri" w:hAnsi="Arial" w:cs="Arial"/>
        </w:rPr>
        <w:t>11.668,111.64, cabe indicar que los ingresos que perciben cada año la entidad son destinados a cubrir las necesidades operativas siendo estas de carácter administrativo financiero, y teniendo además como un único fin brindar un excelente servicio a nuestros usuarios en los trámites de obtenciones de sus matrículas portuarias y demás servicios que presta la entidad.</w:t>
      </w:r>
    </w:p>
    <w:p w14:paraId="2EBEF6CB" w14:textId="77777777" w:rsidR="00C66DC1" w:rsidRDefault="00C66DC1" w:rsidP="00C66DC1">
      <w:pPr>
        <w:jc w:val="both"/>
        <w:rPr>
          <w:rFonts w:ascii="Arial" w:eastAsia="Calibri" w:hAnsi="Arial" w:cs="Arial"/>
        </w:rPr>
      </w:pPr>
    </w:p>
    <w:p w14:paraId="6F0EA408" w14:textId="77777777" w:rsidR="00C66DC1" w:rsidRDefault="00C66DC1" w:rsidP="00C66DC1">
      <w:pPr>
        <w:jc w:val="both"/>
        <w:rPr>
          <w:rFonts w:ascii="Arial" w:eastAsia="Calibri" w:hAnsi="Arial" w:cs="Arial"/>
        </w:rPr>
      </w:pPr>
    </w:p>
    <w:p w14:paraId="1FB7C264" w14:textId="77777777" w:rsidR="00C66DC1" w:rsidRDefault="00C66DC1" w:rsidP="00C66DC1">
      <w:pPr>
        <w:jc w:val="both"/>
        <w:rPr>
          <w:rFonts w:ascii="Arial" w:eastAsia="Calibri" w:hAnsi="Arial" w:cs="Arial"/>
        </w:rPr>
      </w:pPr>
    </w:p>
    <w:p w14:paraId="67A936FD" w14:textId="77777777" w:rsidR="00C66DC1" w:rsidRDefault="00C66DC1" w:rsidP="00C66DC1">
      <w:pPr>
        <w:jc w:val="both"/>
        <w:rPr>
          <w:rFonts w:ascii="Arial" w:eastAsia="Calibri" w:hAnsi="Arial" w:cs="Arial"/>
        </w:rPr>
      </w:pPr>
    </w:p>
    <w:p w14:paraId="3596C706" w14:textId="77777777" w:rsidR="001D7FA0" w:rsidRPr="00B32754" w:rsidRDefault="001D7FA0" w:rsidP="00C66DC1">
      <w:pPr>
        <w:jc w:val="both"/>
        <w:rPr>
          <w:rFonts w:ascii="Arial" w:eastAsia="Calibri" w:hAnsi="Arial" w:cs="Arial"/>
        </w:rPr>
      </w:pPr>
      <w:r w:rsidRPr="00B32754">
        <w:rPr>
          <w:rFonts w:ascii="Arial" w:eastAsia="Calibri" w:hAnsi="Arial" w:cs="Arial"/>
        </w:rPr>
        <w:lastRenderedPageBreak/>
        <w:t xml:space="preserve">Se indica a continuación el resumen de todo lo recaudado durante el ejercicio fiscal 2020. </w:t>
      </w:r>
    </w:p>
    <w:tbl>
      <w:tblPr>
        <w:tblW w:w="7987" w:type="dxa"/>
        <w:tblInd w:w="65" w:type="dxa"/>
        <w:tblCellMar>
          <w:left w:w="70" w:type="dxa"/>
          <w:right w:w="70" w:type="dxa"/>
        </w:tblCellMar>
        <w:tblLook w:val="04A0" w:firstRow="1" w:lastRow="0" w:firstColumn="1" w:lastColumn="0" w:noHBand="0" w:noVBand="1"/>
      </w:tblPr>
      <w:tblGrid>
        <w:gridCol w:w="5902"/>
        <w:gridCol w:w="2085"/>
      </w:tblGrid>
      <w:tr w:rsidR="001D7FA0" w:rsidRPr="00B32754" w14:paraId="4E4DF1B3" w14:textId="77777777" w:rsidTr="00010199">
        <w:trPr>
          <w:trHeight w:val="254"/>
        </w:trPr>
        <w:tc>
          <w:tcPr>
            <w:tcW w:w="5902"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745E0399" w14:textId="77777777" w:rsidR="001D7FA0" w:rsidRPr="00B103B3" w:rsidRDefault="001D7FA0" w:rsidP="00C66DC1">
            <w:pPr>
              <w:spacing w:after="0" w:line="240" w:lineRule="auto"/>
              <w:jc w:val="both"/>
              <w:rPr>
                <w:rFonts w:ascii="Arial" w:hAnsi="Arial" w:cs="Arial"/>
                <w:b/>
                <w:bCs/>
                <w:color w:val="000000"/>
                <w:sz w:val="20"/>
                <w:szCs w:val="20"/>
                <w:lang w:eastAsia="es-EC"/>
              </w:rPr>
            </w:pPr>
            <w:r w:rsidRPr="00B103B3">
              <w:rPr>
                <w:rFonts w:ascii="Arial" w:hAnsi="Arial" w:cs="Arial"/>
                <w:b/>
                <w:bCs/>
                <w:color w:val="000000"/>
                <w:sz w:val="20"/>
                <w:szCs w:val="20"/>
                <w:lang w:eastAsia="es-EC"/>
              </w:rPr>
              <w:t>CONCEPTOS</w:t>
            </w:r>
          </w:p>
        </w:tc>
        <w:tc>
          <w:tcPr>
            <w:tcW w:w="2085" w:type="dxa"/>
            <w:tcBorders>
              <w:top w:val="single" w:sz="4" w:space="0" w:color="auto"/>
              <w:left w:val="nil"/>
              <w:bottom w:val="single" w:sz="4" w:space="0" w:color="auto"/>
              <w:right w:val="single" w:sz="4" w:space="0" w:color="auto"/>
            </w:tcBorders>
            <w:shd w:val="clear" w:color="000000" w:fill="FFFF00"/>
            <w:noWrap/>
            <w:vAlign w:val="bottom"/>
            <w:hideMark/>
          </w:tcPr>
          <w:p w14:paraId="55BCFD4A" w14:textId="77777777" w:rsidR="001D7FA0" w:rsidRPr="00B103B3" w:rsidRDefault="001D7FA0" w:rsidP="00C66DC1">
            <w:pPr>
              <w:spacing w:after="0" w:line="240" w:lineRule="auto"/>
              <w:jc w:val="both"/>
              <w:rPr>
                <w:rFonts w:ascii="Arial" w:hAnsi="Arial" w:cs="Arial"/>
                <w:b/>
                <w:bCs/>
                <w:color w:val="000000"/>
                <w:sz w:val="20"/>
                <w:szCs w:val="20"/>
                <w:lang w:eastAsia="es-EC"/>
              </w:rPr>
            </w:pPr>
            <w:r w:rsidRPr="00B103B3">
              <w:rPr>
                <w:rFonts w:ascii="Arial" w:hAnsi="Arial" w:cs="Arial"/>
                <w:b/>
                <w:bCs/>
                <w:color w:val="000000"/>
                <w:sz w:val="20"/>
                <w:szCs w:val="20"/>
                <w:lang w:eastAsia="es-EC"/>
              </w:rPr>
              <w:t>TOTAL</w:t>
            </w:r>
          </w:p>
        </w:tc>
      </w:tr>
      <w:tr w:rsidR="001D7FA0" w:rsidRPr="00B32754" w14:paraId="6EAA4519" w14:textId="77777777" w:rsidTr="00010199">
        <w:trPr>
          <w:trHeight w:val="254"/>
        </w:trPr>
        <w:tc>
          <w:tcPr>
            <w:tcW w:w="5902" w:type="dxa"/>
            <w:tcBorders>
              <w:top w:val="nil"/>
              <w:left w:val="single" w:sz="4" w:space="0" w:color="auto"/>
              <w:bottom w:val="single" w:sz="4" w:space="0" w:color="auto"/>
              <w:right w:val="single" w:sz="4" w:space="0" w:color="auto"/>
            </w:tcBorders>
            <w:shd w:val="clear" w:color="000000" w:fill="FFFFFF"/>
            <w:noWrap/>
            <w:vAlign w:val="bottom"/>
            <w:hideMark/>
          </w:tcPr>
          <w:p w14:paraId="1F3E367F" w14:textId="77777777" w:rsidR="001D7FA0" w:rsidRPr="00B103B3" w:rsidRDefault="001D7FA0" w:rsidP="00C66DC1">
            <w:pPr>
              <w:spacing w:after="0" w:line="240" w:lineRule="auto"/>
              <w:jc w:val="both"/>
              <w:rPr>
                <w:rFonts w:ascii="Arial" w:hAnsi="Arial" w:cs="Arial"/>
                <w:color w:val="000000"/>
                <w:sz w:val="20"/>
                <w:szCs w:val="20"/>
                <w:lang w:eastAsia="es-EC"/>
              </w:rPr>
            </w:pPr>
            <w:r w:rsidRPr="00B103B3">
              <w:rPr>
                <w:rFonts w:ascii="Arial" w:hAnsi="Arial" w:cs="Arial"/>
                <w:color w:val="000000"/>
                <w:sz w:val="20"/>
                <w:szCs w:val="20"/>
                <w:lang w:eastAsia="es-EC"/>
              </w:rPr>
              <w:t>CONTRIBUCION 5%</w:t>
            </w:r>
          </w:p>
        </w:tc>
        <w:tc>
          <w:tcPr>
            <w:tcW w:w="2085" w:type="dxa"/>
            <w:tcBorders>
              <w:top w:val="nil"/>
              <w:left w:val="nil"/>
              <w:bottom w:val="single" w:sz="4" w:space="0" w:color="auto"/>
              <w:right w:val="single" w:sz="4" w:space="0" w:color="auto"/>
            </w:tcBorders>
            <w:shd w:val="clear" w:color="000000" w:fill="FFFFFF"/>
            <w:noWrap/>
            <w:vAlign w:val="bottom"/>
            <w:hideMark/>
          </w:tcPr>
          <w:p w14:paraId="30BD7124" w14:textId="77777777" w:rsidR="001D7FA0" w:rsidRPr="00B103B3" w:rsidRDefault="001D7FA0" w:rsidP="00C66DC1">
            <w:pPr>
              <w:spacing w:after="0" w:line="240" w:lineRule="auto"/>
              <w:jc w:val="both"/>
              <w:rPr>
                <w:rFonts w:ascii="Arial" w:hAnsi="Arial" w:cs="Arial"/>
                <w:color w:val="000000"/>
                <w:sz w:val="20"/>
                <w:szCs w:val="20"/>
                <w:lang w:eastAsia="es-EC"/>
              </w:rPr>
            </w:pPr>
            <w:r w:rsidRPr="00B103B3">
              <w:rPr>
                <w:rFonts w:ascii="Arial" w:hAnsi="Arial" w:cs="Arial"/>
                <w:color w:val="000000"/>
                <w:sz w:val="20"/>
                <w:szCs w:val="20"/>
                <w:lang w:eastAsia="es-EC"/>
              </w:rPr>
              <w:t xml:space="preserve"> $         6.346.868,12 </w:t>
            </w:r>
          </w:p>
        </w:tc>
      </w:tr>
      <w:tr w:rsidR="001D7FA0" w:rsidRPr="00B32754" w14:paraId="7563AC9B" w14:textId="77777777" w:rsidTr="00010199">
        <w:trPr>
          <w:trHeight w:val="254"/>
        </w:trPr>
        <w:tc>
          <w:tcPr>
            <w:tcW w:w="5902" w:type="dxa"/>
            <w:tcBorders>
              <w:top w:val="nil"/>
              <w:left w:val="single" w:sz="4" w:space="0" w:color="auto"/>
              <w:bottom w:val="single" w:sz="4" w:space="0" w:color="auto"/>
              <w:right w:val="single" w:sz="4" w:space="0" w:color="auto"/>
            </w:tcBorders>
            <w:shd w:val="clear" w:color="000000" w:fill="FFFFFF"/>
            <w:noWrap/>
            <w:vAlign w:val="bottom"/>
            <w:hideMark/>
          </w:tcPr>
          <w:p w14:paraId="1529B3D1" w14:textId="77777777" w:rsidR="001D7FA0" w:rsidRPr="00B103B3" w:rsidRDefault="001D7FA0" w:rsidP="00C66DC1">
            <w:pPr>
              <w:spacing w:after="0" w:line="240" w:lineRule="auto"/>
              <w:jc w:val="both"/>
              <w:rPr>
                <w:rFonts w:ascii="Arial" w:hAnsi="Arial" w:cs="Arial"/>
                <w:color w:val="000000"/>
                <w:sz w:val="20"/>
                <w:szCs w:val="20"/>
                <w:lang w:eastAsia="es-EC"/>
              </w:rPr>
            </w:pPr>
            <w:r w:rsidRPr="00B103B3">
              <w:rPr>
                <w:rFonts w:ascii="Arial" w:hAnsi="Arial" w:cs="Arial"/>
                <w:color w:val="000000"/>
                <w:sz w:val="20"/>
                <w:szCs w:val="20"/>
                <w:lang w:eastAsia="es-EC"/>
              </w:rPr>
              <w:t>CONVENIOS CONTRIBUCION 5%</w:t>
            </w:r>
          </w:p>
        </w:tc>
        <w:tc>
          <w:tcPr>
            <w:tcW w:w="2085" w:type="dxa"/>
            <w:tcBorders>
              <w:top w:val="nil"/>
              <w:left w:val="nil"/>
              <w:bottom w:val="single" w:sz="4" w:space="0" w:color="auto"/>
              <w:right w:val="single" w:sz="4" w:space="0" w:color="auto"/>
            </w:tcBorders>
            <w:shd w:val="clear" w:color="000000" w:fill="FFFFFF"/>
            <w:noWrap/>
            <w:vAlign w:val="bottom"/>
            <w:hideMark/>
          </w:tcPr>
          <w:p w14:paraId="7BE40368" w14:textId="77777777" w:rsidR="001D7FA0" w:rsidRPr="00B103B3" w:rsidRDefault="001D7FA0" w:rsidP="00C66DC1">
            <w:pPr>
              <w:spacing w:after="0" w:line="240" w:lineRule="auto"/>
              <w:jc w:val="both"/>
              <w:rPr>
                <w:rFonts w:ascii="Arial" w:hAnsi="Arial" w:cs="Arial"/>
                <w:color w:val="000000"/>
                <w:sz w:val="20"/>
                <w:szCs w:val="20"/>
                <w:lang w:eastAsia="es-EC"/>
              </w:rPr>
            </w:pPr>
            <w:r w:rsidRPr="00B103B3">
              <w:rPr>
                <w:rFonts w:ascii="Arial" w:hAnsi="Arial" w:cs="Arial"/>
                <w:color w:val="000000"/>
                <w:sz w:val="20"/>
                <w:szCs w:val="20"/>
                <w:lang w:eastAsia="es-EC"/>
              </w:rPr>
              <w:t xml:space="preserve"> $                 7.157,67 </w:t>
            </w:r>
          </w:p>
        </w:tc>
      </w:tr>
      <w:tr w:rsidR="001D7FA0" w:rsidRPr="00B32754" w14:paraId="300A9F29" w14:textId="77777777" w:rsidTr="00010199">
        <w:trPr>
          <w:trHeight w:val="254"/>
        </w:trPr>
        <w:tc>
          <w:tcPr>
            <w:tcW w:w="5902" w:type="dxa"/>
            <w:tcBorders>
              <w:top w:val="nil"/>
              <w:left w:val="single" w:sz="4" w:space="0" w:color="auto"/>
              <w:bottom w:val="single" w:sz="4" w:space="0" w:color="auto"/>
              <w:right w:val="single" w:sz="4" w:space="0" w:color="auto"/>
            </w:tcBorders>
            <w:shd w:val="clear" w:color="000000" w:fill="FFFFFF"/>
            <w:noWrap/>
            <w:vAlign w:val="bottom"/>
            <w:hideMark/>
          </w:tcPr>
          <w:p w14:paraId="0BE1B205" w14:textId="77777777" w:rsidR="001D7FA0" w:rsidRPr="00B103B3" w:rsidRDefault="001D7FA0" w:rsidP="00C66DC1">
            <w:pPr>
              <w:spacing w:after="0" w:line="240" w:lineRule="auto"/>
              <w:jc w:val="both"/>
              <w:rPr>
                <w:rFonts w:ascii="Arial" w:hAnsi="Arial" w:cs="Arial"/>
                <w:color w:val="000000"/>
                <w:sz w:val="20"/>
                <w:szCs w:val="20"/>
                <w:lang w:eastAsia="es-EC"/>
              </w:rPr>
            </w:pPr>
            <w:r w:rsidRPr="00B103B3">
              <w:rPr>
                <w:rFonts w:ascii="Arial" w:hAnsi="Arial" w:cs="Arial"/>
                <w:color w:val="000000"/>
                <w:sz w:val="20"/>
                <w:szCs w:val="20"/>
                <w:lang w:eastAsia="es-EC"/>
              </w:rPr>
              <w:t>CONTRIBUCION 2%</w:t>
            </w:r>
          </w:p>
        </w:tc>
        <w:tc>
          <w:tcPr>
            <w:tcW w:w="2085" w:type="dxa"/>
            <w:tcBorders>
              <w:top w:val="nil"/>
              <w:left w:val="nil"/>
              <w:bottom w:val="single" w:sz="4" w:space="0" w:color="auto"/>
              <w:right w:val="single" w:sz="4" w:space="0" w:color="auto"/>
            </w:tcBorders>
            <w:shd w:val="clear" w:color="000000" w:fill="FFFFFF"/>
            <w:noWrap/>
            <w:vAlign w:val="bottom"/>
            <w:hideMark/>
          </w:tcPr>
          <w:p w14:paraId="6C771918" w14:textId="77777777" w:rsidR="001D7FA0" w:rsidRPr="00B103B3" w:rsidRDefault="001D7FA0" w:rsidP="00C66DC1">
            <w:pPr>
              <w:spacing w:after="0" w:line="240" w:lineRule="auto"/>
              <w:jc w:val="both"/>
              <w:rPr>
                <w:rFonts w:ascii="Arial" w:hAnsi="Arial" w:cs="Arial"/>
                <w:color w:val="000000"/>
                <w:sz w:val="20"/>
                <w:szCs w:val="20"/>
                <w:lang w:eastAsia="es-EC"/>
              </w:rPr>
            </w:pPr>
            <w:r w:rsidRPr="00B103B3">
              <w:rPr>
                <w:rFonts w:ascii="Arial" w:hAnsi="Arial" w:cs="Arial"/>
                <w:color w:val="000000"/>
                <w:sz w:val="20"/>
                <w:szCs w:val="20"/>
                <w:lang w:eastAsia="es-EC"/>
              </w:rPr>
              <w:t xml:space="preserve"> $         3.935.129,55 </w:t>
            </w:r>
          </w:p>
        </w:tc>
      </w:tr>
      <w:tr w:rsidR="001D7FA0" w:rsidRPr="00B32754" w14:paraId="5A9A1D0B" w14:textId="77777777" w:rsidTr="00010199">
        <w:trPr>
          <w:trHeight w:val="254"/>
        </w:trPr>
        <w:tc>
          <w:tcPr>
            <w:tcW w:w="5902" w:type="dxa"/>
            <w:tcBorders>
              <w:top w:val="nil"/>
              <w:left w:val="single" w:sz="4" w:space="0" w:color="auto"/>
              <w:bottom w:val="single" w:sz="4" w:space="0" w:color="auto"/>
              <w:right w:val="single" w:sz="4" w:space="0" w:color="auto"/>
            </w:tcBorders>
            <w:shd w:val="clear" w:color="000000" w:fill="FFFFFF"/>
            <w:noWrap/>
            <w:vAlign w:val="bottom"/>
            <w:hideMark/>
          </w:tcPr>
          <w:p w14:paraId="2288C209" w14:textId="77777777" w:rsidR="001D7FA0" w:rsidRPr="00B103B3" w:rsidRDefault="001D7FA0" w:rsidP="00C66DC1">
            <w:pPr>
              <w:spacing w:after="0" w:line="240" w:lineRule="auto"/>
              <w:jc w:val="both"/>
              <w:rPr>
                <w:rFonts w:ascii="Arial" w:hAnsi="Arial" w:cs="Arial"/>
                <w:color w:val="000000"/>
                <w:sz w:val="20"/>
                <w:szCs w:val="20"/>
                <w:lang w:eastAsia="es-EC"/>
              </w:rPr>
            </w:pPr>
            <w:r w:rsidRPr="00B103B3">
              <w:rPr>
                <w:rFonts w:ascii="Arial" w:hAnsi="Arial" w:cs="Arial"/>
                <w:color w:val="000000"/>
                <w:sz w:val="20"/>
                <w:szCs w:val="20"/>
                <w:lang w:eastAsia="es-EC"/>
              </w:rPr>
              <w:t>MATRICULA ARMADOR, AGENCIA NAVIERA</w:t>
            </w:r>
          </w:p>
        </w:tc>
        <w:tc>
          <w:tcPr>
            <w:tcW w:w="2085" w:type="dxa"/>
            <w:tcBorders>
              <w:top w:val="nil"/>
              <w:left w:val="nil"/>
              <w:bottom w:val="single" w:sz="4" w:space="0" w:color="auto"/>
              <w:right w:val="single" w:sz="4" w:space="0" w:color="auto"/>
            </w:tcBorders>
            <w:shd w:val="clear" w:color="000000" w:fill="FFFFFF"/>
            <w:noWrap/>
            <w:vAlign w:val="bottom"/>
            <w:hideMark/>
          </w:tcPr>
          <w:p w14:paraId="73889A73" w14:textId="77777777" w:rsidR="001D7FA0" w:rsidRPr="00B103B3" w:rsidRDefault="001D7FA0" w:rsidP="00C66DC1">
            <w:pPr>
              <w:spacing w:after="0" w:line="240" w:lineRule="auto"/>
              <w:jc w:val="both"/>
              <w:rPr>
                <w:rFonts w:ascii="Arial" w:hAnsi="Arial" w:cs="Arial"/>
                <w:color w:val="000000"/>
                <w:sz w:val="20"/>
                <w:szCs w:val="20"/>
                <w:lang w:eastAsia="es-EC"/>
              </w:rPr>
            </w:pPr>
            <w:r w:rsidRPr="00B103B3">
              <w:rPr>
                <w:rFonts w:ascii="Arial" w:hAnsi="Arial" w:cs="Arial"/>
                <w:color w:val="000000"/>
                <w:sz w:val="20"/>
                <w:szCs w:val="20"/>
                <w:lang w:eastAsia="es-EC"/>
              </w:rPr>
              <w:t xml:space="preserve"> $            125.587,10 </w:t>
            </w:r>
          </w:p>
        </w:tc>
      </w:tr>
      <w:tr w:rsidR="001D7FA0" w:rsidRPr="00B32754" w14:paraId="3DE4D592" w14:textId="77777777" w:rsidTr="00010199">
        <w:trPr>
          <w:trHeight w:val="254"/>
        </w:trPr>
        <w:tc>
          <w:tcPr>
            <w:tcW w:w="5902" w:type="dxa"/>
            <w:tcBorders>
              <w:top w:val="nil"/>
              <w:left w:val="single" w:sz="4" w:space="0" w:color="auto"/>
              <w:bottom w:val="single" w:sz="4" w:space="0" w:color="auto"/>
              <w:right w:val="single" w:sz="4" w:space="0" w:color="auto"/>
            </w:tcBorders>
            <w:shd w:val="clear" w:color="000000" w:fill="FFFFFF"/>
            <w:noWrap/>
            <w:vAlign w:val="bottom"/>
            <w:hideMark/>
          </w:tcPr>
          <w:p w14:paraId="65592528" w14:textId="77777777" w:rsidR="001D7FA0" w:rsidRPr="00B103B3" w:rsidRDefault="001D7FA0" w:rsidP="00C66DC1">
            <w:pPr>
              <w:spacing w:after="0" w:line="240" w:lineRule="auto"/>
              <w:jc w:val="both"/>
              <w:rPr>
                <w:rFonts w:ascii="Arial" w:hAnsi="Arial" w:cs="Arial"/>
                <w:color w:val="000000"/>
                <w:sz w:val="20"/>
                <w:szCs w:val="20"/>
                <w:lang w:eastAsia="es-EC"/>
              </w:rPr>
            </w:pPr>
            <w:r w:rsidRPr="00B103B3">
              <w:rPr>
                <w:rFonts w:ascii="Arial" w:hAnsi="Arial" w:cs="Arial"/>
                <w:color w:val="000000"/>
                <w:sz w:val="20"/>
                <w:szCs w:val="20"/>
                <w:lang w:eastAsia="es-EC"/>
              </w:rPr>
              <w:t>MATRICULA OPERADORES PORTUARIOS</w:t>
            </w:r>
          </w:p>
        </w:tc>
        <w:tc>
          <w:tcPr>
            <w:tcW w:w="2085" w:type="dxa"/>
            <w:tcBorders>
              <w:top w:val="nil"/>
              <w:left w:val="nil"/>
              <w:bottom w:val="single" w:sz="4" w:space="0" w:color="auto"/>
              <w:right w:val="single" w:sz="4" w:space="0" w:color="auto"/>
            </w:tcBorders>
            <w:shd w:val="clear" w:color="000000" w:fill="FFFFFF"/>
            <w:noWrap/>
            <w:vAlign w:val="bottom"/>
            <w:hideMark/>
          </w:tcPr>
          <w:p w14:paraId="27F35A88" w14:textId="77777777" w:rsidR="001D7FA0" w:rsidRPr="00B103B3" w:rsidRDefault="001D7FA0" w:rsidP="00C66DC1">
            <w:pPr>
              <w:spacing w:after="0" w:line="240" w:lineRule="auto"/>
              <w:jc w:val="both"/>
              <w:rPr>
                <w:rFonts w:ascii="Arial" w:hAnsi="Arial" w:cs="Arial"/>
                <w:color w:val="000000"/>
                <w:sz w:val="20"/>
                <w:szCs w:val="20"/>
                <w:lang w:eastAsia="es-EC"/>
              </w:rPr>
            </w:pPr>
            <w:r w:rsidRPr="00B103B3">
              <w:rPr>
                <w:rFonts w:ascii="Arial" w:hAnsi="Arial" w:cs="Arial"/>
                <w:color w:val="000000"/>
                <w:sz w:val="20"/>
                <w:szCs w:val="20"/>
                <w:lang w:eastAsia="es-EC"/>
              </w:rPr>
              <w:t xml:space="preserve"> $            131.097,71 </w:t>
            </w:r>
          </w:p>
        </w:tc>
      </w:tr>
      <w:tr w:rsidR="001D7FA0" w:rsidRPr="00B32754" w14:paraId="51B915C1" w14:textId="77777777" w:rsidTr="00010199">
        <w:trPr>
          <w:trHeight w:val="254"/>
        </w:trPr>
        <w:tc>
          <w:tcPr>
            <w:tcW w:w="5902" w:type="dxa"/>
            <w:tcBorders>
              <w:top w:val="nil"/>
              <w:left w:val="single" w:sz="4" w:space="0" w:color="auto"/>
              <w:bottom w:val="single" w:sz="4" w:space="0" w:color="auto"/>
              <w:right w:val="single" w:sz="4" w:space="0" w:color="auto"/>
            </w:tcBorders>
            <w:shd w:val="clear" w:color="000000" w:fill="FFFFFF"/>
            <w:noWrap/>
            <w:vAlign w:val="bottom"/>
            <w:hideMark/>
          </w:tcPr>
          <w:p w14:paraId="0EE2046E" w14:textId="77777777" w:rsidR="001D7FA0" w:rsidRPr="00B103B3" w:rsidRDefault="001D7FA0" w:rsidP="00C66DC1">
            <w:pPr>
              <w:spacing w:after="0" w:line="240" w:lineRule="auto"/>
              <w:jc w:val="both"/>
              <w:rPr>
                <w:rFonts w:ascii="Arial" w:hAnsi="Arial" w:cs="Arial"/>
                <w:color w:val="000000"/>
                <w:sz w:val="20"/>
                <w:szCs w:val="20"/>
                <w:lang w:eastAsia="es-EC"/>
              </w:rPr>
            </w:pPr>
            <w:r w:rsidRPr="00B103B3">
              <w:rPr>
                <w:rFonts w:ascii="Arial" w:hAnsi="Arial" w:cs="Arial"/>
                <w:color w:val="000000"/>
                <w:sz w:val="20"/>
                <w:szCs w:val="20"/>
                <w:lang w:eastAsia="es-EC"/>
              </w:rPr>
              <w:t>INSPECCIONES PLAYAS Y BAHIAS</w:t>
            </w:r>
          </w:p>
        </w:tc>
        <w:tc>
          <w:tcPr>
            <w:tcW w:w="2085" w:type="dxa"/>
            <w:tcBorders>
              <w:top w:val="nil"/>
              <w:left w:val="nil"/>
              <w:bottom w:val="single" w:sz="4" w:space="0" w:color="auto"/>
              <w:right w:val="single" w:sz="4" w:space="0" w:color="auto"/>
            </w:tcBorders>
            <w:shd w:val="clear" w:color="000000" w:fill="FFFFFF"/>
            <w:noWrap/>
            <w:vAlign w:val="bottom"/>
            <w:hideMark/>
          </w:tcPr>
          <w:p w14:paraId="0FD0A0E4" w14:textId="77777777" w:rsidR="001D7FA0" w:rsidRPr="00B103B3" w:rsidRDefault="001D7FA0" w:rsidP="00C66DC1">
            <w:pPr>
              <w:spacing w:after="0" w:line="240" w:lineRule="auto"/>
              <w:jc w:val="both"/>
              <w:rPr>
                <w:rFonts w:ascii="Arial" w:hAnsi="Arial" w:cs="Arial"/>
                <w:color w:val="000000"/>
                <w:sz w:val="20"/>
                <w:szCs w:val="20"/>
                <w:lang w:eastAsia="es-EC"/>
              </w:rPr>
            </w:pPr>
            <w:r w:rsidRPr="00B103B3">
              <w:rPr>
                <w:rFonts w:ascii="Arial" w:hAnsi="Arial" w:cs="Arial"/>
                <w:color w:val="000000"/>
                <w:sz w:val="20"/>
                <w:szCs w:val="20"/>
                <w:lang w:eastAsia="es-EC"/>
              </w:rPr>
              <w:t xml:space="preserve"> $                 6.103,63 </w:t>
            </w:r>
          </w:p>
        </w:tc>
      </w:tr>
      <w:tr w:rsidR="001D7FA0" w:rsidRPr="00B32754" w14:paraId="400F3297" w14:textId="77777777" w:rsidTr="00010199">
        <w:trPr>
          <w:trHeight w:val="254"/>
        </w:trPr>
        <w:tc>
          <w:tcPr>
            <w:tcW w:w="5902" w:type="dxa"/>
            <w:tcBorders>
              <w:top w:val="nil"/>
              <w:left w:val="single" w:sz="4" w:space="0" w:color="auto"/>
              <w:bottom w:val="single" w:sz="4" w:space="0" w:color="auto"/>
              <w:right w:val="single" w:sz="4" w:space="0" w:color="auto"/>
            </w:tcBorders>
            <w:shd w:val="clear" w:color="000000" w:fill="FFFFFF"/>
            <w:noWrap/>
            <w:vAlign w:val="bottom"/>
            <w:hideMark/>
          </w:tcPr>
          <w:p w14:paraId="44847F87" w14:textId="77777777" w:rsidR="001D7FA0" w:rsidRPr="00B103B3" w:rsidRDefault="001D7FA0" w:rsidP="00C66DC1">
            <w:pPr>
              <w:spacing w:after="0" w:line="240" w:lineRule="auto"/>
              <w:jc w:val="both"/>
              <w:rPr>
                <w:rFonts w:ascii="Arial" w:hAnsi="Arial" w:cs="Arial"/>
                <w:color w:val="000000"/>
                <w:sz w:val="20"/>
                <w:szCs w:val="20"/>
                <w:lang w:eastAsia="es-EC"/>
              </w:rPr>
            </w:pPr>
            <w:r w:rsidRPr="00B103B3">
              <w:rPr>
                <w:rFonts w:ascii="Arial" w:hAnsi="Arial" w:cs="Arial"/>
                <w:color w:val="000000"/>
                <w:sz w:val="20"/>
                <w:szCs w:val="20"/>
                <w:lang w:eastAsia="es-EC"/>
              </w:rPr>
              <w:t>CONVENIO DE PAGO CONCESIÓN PLAYA Y BAHÍA</w:t>
            </w:r>
          </w:p>
        </w:tc>
        <w:tc>
          <w:tcPr>
            <w:tcW w:w="2085" w:type="dxa"/>
            <w:tcBorders>
              <w:top w:val="nil"/>
              <w:left w:val="nil"/>
              <w:bottom w:val="single" w:sz="4" w:space="0" w:color="auto"/>
              <w:right w:val="single" w:sz="4" w:space="0" w:color="auto"/>
            </w:tcBorders>
            <w:shd w:val="clear" w:color="000000" w:fill="FFFFFF"/>
            <w:noWrap/>
            <w:vAlign w:val="bottom"/>
            <w:hideMark/>
          </w:tcPr>
          <w:p w14:paraId="2A1D45E5" w14:textId="77777777" w:rsidR="001D7FA0" w:rsidRPr="00B103B3" w:rsidRDefault="001D7FA0" w:rsidP="00C66DC1">
            <w:pPr>
              <w:spacing w:after="0" w:line="240" w:lineRule="auto"/>
              <w:jc w:val="both"/>
              <w:rPr>
                <w:rFonts w:ascii="Arial" w:hAnsi="Arial" w:cs="Arial"/>
                <w:color w:val="000000"/>
                <w:sz w:val="20"/>
                <w:szCs w:val="20"/>
                <w:lang w:eastAsia="es-EC"/>
              </w:rPr>
            </w:pPr>
            <w:r w:rsidRPr="00B103B3">
              <w:rPr>
                <w:rFonts w:ascii="Arial" w:hAnsi="Arial" w:cs="Arial"/>
                <w:color w:val="000000"/>
                <w:sz w:val="20"/>
                <w:szCs w:val="20"/>
                <w:lang w:eastAsia="es-EC"/>
              </w:rPr>
              <w:t xml:space="preserve"> $              23.571,41 </w:t>
            </w:r>
          </w:p>
        </w:tc>
      </w:tr>
      <w:tr w:rsidR="001D7FA0" w:rsidRPr="00B32754" w14:paraId="38682E35" w14:textId="77777777" w:rsidTr="00010199">
        <w:trPr>
          <w:trHeight w:val="254"/>
        </w:trPr>
        <w:tc>
          <w:tcPr>
            <w:tcW w:w="5902" w:type="dxa"/>
            <w:tcBorders>
              <w:top w:val="nil"/>
              <w:left w:val="single" w:sz="4" w:space="0" w:color="auto"/>
              <w:bottom w:val="single" w:sz="4" w:space="0" w:color="auto"/>
              <w:right w:val="single" w:sz="4" w:space="0" w:color="auto"/>
            </w:tcBorders>
            <w:shd w:val="clear" w:color="000000" w:fill="FFFFFF"/>
            <w:noWrap/>
            <w:vAlign w:val="bottom"/>
            <w:hideMark/>
          </w:tcPr>
          <w:p w14:paraId="2214A0E0" w14:textId="77777777" w:rsidR="001D7FA0" w:rsidRPr="00B103B3" w:rsidRDefault="001D7FA0" w:rsidP="00C66DC1">
            <w:pPr>
              <w:spacing w:after="0" w:line="240" w:lineRule="auto"/>
              <w:jc w:val="both"/>
              <w:rPr>
                <w:rFonts w:ascii="Arial" w:hAnsi="Arial" w:cs="Arial"/>
                <w:color w:val="000000"/>
                <w:sz w:val="20"/>
                <w:szCs w:val="20"/>
                <w:lang w:eastAsia="es-EC"/>
              </w:rPr>
            </w:pPr>
            <w:r w:rsidRPr="00B103B3">
              <w:rPr>
                <w:rFonts w:ascii="Arial" w:hAnsi="Arial" w:cs="Arial"/>
                <w:color w:val="000000"/>
                <w:sz w:val="20"/>
                <w:szCs w:val="20"/>
                <w:lang w:eastAsia="es-EC"/>
              </w:rPr>
              <w:t>MATRICULA OCUPACION PLAYAS Y BAHIAS</w:t>
            </w:r>
          </w:p>
        </w:tc>
        <w:tc>
          <w:tcPr>
            <w:tcW w:w="2085" w:type="dxa"/>
            <w:tcBorders>
              <w:top w:val="nil"/>
              <w:left w:val="nil"/>
              <w:bottom w:val="single" w:sz="4" w:space="0" w:color="auto"/>
              <w:right w:val="single" w:sz="4" w:space="0" w:color="auto"/>
            </w:tcBorders>
            <w:shd w:val="clear" w:color="000000" w:fill="FFFFFF"/>
            <w:noWrap/>
            <w:vAlign w:val="bottom"/>
            <w:hideMark/>
          </w:tcPr>
          <w:p w14:paraId="0C6C78EF" w14:textId="77777777" w:rsidR="001D7FA0" w:rsidRPr="00B103B3" w:rsidRDefault="001D7FA0" w:rsidP="00C66DC1">
            <w:pPr>
              <w:spacing w:after="0" w:line="240" w:lineRule="auto"/>
              <w:jc w:val="both"/>
              <w:rPr>
                <w:rFonts w:ascii="Arial" w:hAnsi="Arial" w:cs="Arial"/>
                <w:color w:val="000000"/>
                <w:sz w:val="20"/>
                <w:szCs w:val="20"/>
                <w:lang w:eastAsia="es-EC"/>
              </w:rPr>
            </w:pPr>
            <w:r w:rsidRPr="00B103B3">
              <w:rPr>
                <w:rFonts w:ascii="Arial" w:hAnsi="Arial" w:cs="Arial"/>
                <w:color w:val="000000"/>
                <w:sz w:val="20"/>
                <w:szCs w:val="20"/>
                <w:lang w:eastAsia="es-EC"/>
              </w:rPr>
              <w:t xml:space="preserve"> $            623.918,14 </w:t>
            </w:r>
          </w:p>
        </w:tc>
      </w:tr>
      <w:tr w:rsidR="001D7FA0" w:rsidRPr="00B32754" w14:paraId="4A07D191" w14:textId="77777777" w:rsidTr="00010199">
        <w:trPr>
          <w:trHeight w:val="254"/>
        </w:trPr>
        <w:tc>
          <w:tcPr>
            <w:tcW w:w="5902" w:type="dxa"/>
            <w:tcBorders>
              <w:top w:val="nil"/>
              <w:left w:val="single" w:sz="4" w:space="0" w:color="auto"/>
              <w:bottom w:val="single" w:sz="4" w:space="0" w:color="auto"/>
              <w:right w:val="single" w:sz="4" w:space="0" w:color="auto"/>
            </w:tcBorders>
            <w:shd w:val="clear" w:color="000000" w:fill="FFFFFF"/>
            <w:noWrap/>
            <w:vAlign w:val="bottom"/>
            <w:hideMark/>
          </w:tcPr>
          <w:p w14:paraId="0FC188BD" w14:textId="77777777" w:rsidR="001D7FA0" w:rsidRPr="00B103B3" w:rsidRDefault="001D7FA0" w:rsidP="00C66DC1">
            <w:pPr>
              <w:spacing w:after="0" w:line="240" w:lineRule="auto"/>
              <w:jc w:val="both"/>
              <w:rPr>
                <w:rFonts w:ascii="Arial" w:hAnsi="Arial" w:cs="Arial"/>
                <w:color w:val="000000"/>
                <w:sz w:val="20"/>
                <w:szCs w:val="20"/>
                <w:lang w:eastAsia="es-EC"/>
              </w:rPr>
            </w:pPr>
            <w:r w:rsidRPr="00B103B3">
              <w:rPr>
                <w:rFonts w:ascii="Arial" w:hAnsi="Arial" w:cs="Arial"/>
                <w:color w:val="000000"/>
                <w:sz w:val="20"/>
                <w:szCs w:val="20"/>
                <w:lang w:eastAsia="es-EC"/>
              </w:rPr>
              <w:t>INSPECCIONES PARA EMBARCACIONES</w:t>
            </w:r>
          </w:p>
        </w:tc>
        <w:tc>
          <w:tcPr>
            <w:tcW w:w="2085" w:type="dxa"/>
            <w:tcBorders>
              <w:top w:val="nil"/>
              <w:left w:val="nil"/>
              <w:bottom w:val="single" w:sz="4" w:space="0" w:color="auto"/>
              <w:right w:val="single" w:sz="4" w:space="0" w:color="auto"/>
            </w:tcBorders>
            <w:shd w:val="clear" w:color="000000" w:fill="FFFFFF"/>
            <w:noWrap/>
            <w:vAlign w:val="bottom"/>
            <w:hideMark/>
          </w:tcPr>
          <w:p w14:paraId="0EA77A34" w14:textId="77777777" w:rsidR="001D7FA0" w:rsidRPr="00B103B3" w:rsidRDefault="001D7FA0" w:rsidP="00C66DC1">
            <w:pPr>
              <w:spacing w:after="0" w:line="240" w:lineRule="auto"/>
              <w:jc w:val="both"/>
              <w:rPr>
                <w:rFonts w:ascii="Arial" w:hAnsi="Arial" w:cs="Arial"/>
                <w:color w:val="000000"/>
                <w:sz w:val="20"/>
                <w:szCs w:val="20"/>
                <w:lang w:eastAsia="es-EC"/>
              </w:rPr>
            </w:pPr>
            <w:r w:rsidRPr="00B103B3">
              <w:rPr>
                <w:rFonts w:ascii="Arial" w:hAnsi="Arial" w:cs="Arial"/>
                <w:color w:val="000000"/>
                <w:sz w:val="20"/>
                <w:szCs w:val="20"/>
                <w:lang w:eastAsia="es-EC"/>
              </w:rPr>
              <w:t xml:space="preserve"> $            191.413,38 </w:t>
            </w:r>
          </w:p>
        </w:tc>
      </w:tr>
      <w:tr w:rsidR="001D7FA0" w:rsidRPr="00B32754" w14:paraId="3D5CC0AE" w14:textId="77777777" w:rsidTr="00010199">
        <w:trPr>
          <w:trHeight w:val="254"/>
        </w:trPr>
        <w:tc>
          <w:tcPr>
            <w:tcW w:w="5902" w:type="dxa"/>
            <w:tcBorders>
              <w:top w:val="nil"/>
              <w:left w:val="single" w:sz="4" w:space="0" w:color="auto"/>
              <w:bottom w:val="single" w:sz="4" w:space="0" w:color="auto"/>
              <w:right w:val="single" w:sz="4" w:space="0" w:color="auto"/>
            </w:tcBorders>
            <w:shd w:val="clear" w:color="000000" w:fill="FFFFFF"/>
            <w:noWrap/>
            <w:vAlign w:val="bottom"/>
            <w:hideMark/>
          </w:tcPr>
          <w:p w14:paraId="28FF75C1" w14:textId="77777777" w:rsidR="001D7FA0" w:rsidRPr="00B103B3" w:rsidRDefault="001D7FA0" w:rsidP="00C66DC1">
            <w:pPr>
              <w:spacing w:after="0" w:line="240" w:lineRule="auto"/>
              <w:jc w:val="both"/>
              <w:rPr>
                <w:rFonts w:ascii="Arial" w:hAnsi="Arial" w:cs="Arial"/>
                <w:color w:val="000000"/>
                <w:sz w:val="20"/>
                <w:szCs w:val="20"/>
                <w:lang w:eastAsia="es-EC"/>
              </w:rPr>
            </w:pPr>
            <w:r w:rsidRPr="00B103B3">
              <w:rPr>
                <w:rFonts w:ascii="Arial" w:hAnsi="Arial" w:cs="Arial"/>
                <w:color w:val="000000"/>
                <w:sz w:val="20"/>
                <w:szCs w:val="20"/>
                <w:lang w:eastAsia="es-EC"/>
              </w:rPr>
              <w:t>USO DE INFRAESTRUCTURA PORTUARIA (PTO. PROVIDENCIA)</w:t>
            </w:r>
          </w:p>
        </w:tc>
        <w:tc>
          <w:tcPr>
            <w:tcW w:w="2085" w:type="dxa"/>
            <w:tcBorders>
              <w:top w:val="nil"/>
              <w:left w:val="nil"/>
              <w:bottom w:val="single" w:sz="4" w:space="0" w:color="auto"/>
              <w:right w:val="single" w:sz="4" w:space="0" w:color="auto"/>
            </w:tcBorders>
            <w:shd w:val="clear" w:color="000000" w:fill="FFFFFF"/>
            <w:noWrap/>
            <w:vAlign w:val="bottom"/>
            <w:hideMark/>
          </w:tcPr>
          <w:p w14:paraId="6B552AED" w14:textId="77777777" w:rsidR="001D7FA0" w:rsidRPr="00B103B3" w:rsidRDefault="001D7FA0" w:rsidP="00C66DC1">
            <w:pPr>
              <w:spacing w:after="0" w:line="240" w:lineRule="auto"/>
              <w:jc w:val="both"/>
              <w:rPr>
                <w:rFonts w:ascii="Arial" w:hAnsi="Arial" w:cs="Arial"/>
                <w:color w:val="000000"/>
                <w:sz w:val="20"/>
                <w:szCs w:val="20"/>
                <w:lang w:eastAsia="es-EC"/>
              </w:rPr>
            </w:pPr>
            <w:r w:rsidRPr="00B103B3">
              <w:rPr>
                <w:rFonts w:ascii="Arial" w:hAnsi="Arial" w:cs="Arial"/>
                <w:color w:val="000000"/>
                <w:sz w:val="20"/>
                <w:szCs w:val="20"/>
                <w:lang w:eastAsia="es-EC"/>
              </w:rPr>
              <w:t xml:space="preserve"> $              21.413,78 </w:t>
            </w:r>
          </w:p>
        </w:tc>
      </w:tr>
      <w:tr w:rsidR="001D7FA0" w:rsidRPr="00B32754" w14:paraId="1A04C3E6" w14:textId="77777777" w:rsidTr="00010199">
        <w:trPr>
          <w:trHeight w:val="254"/>
        </w:trPr>
        <w:tc>
          <w:tcPr>
            <w:tcW w:w="5902" w:type="dxa"/>
            <w:tcBorders>
              <w:top w:val="nil"/>
              <w:left w:val="single" w:sz="4" w:space="0" w:color="auto"/>
              <w:bottom w:val="single" w:sz="4" w:space="0" w:color="auto"/>
              <w:right w:val="single" w:sz="4" w:space="0" w:color="auto"/>
            </w:tcBorders>
            <w:shd w:val="clear" w:color="000000" w:fill="FFFFFF"/>
            <w:noWrap/>
            <w:vAlign w:val="bottom"/>
            <w:hideMark/>
          </w:tcPr>
          <w:p w14:paraId="2A58B358" w14:textId="77777777" w:rsidR="001D7FA0" w:rsidRPr="00B103B3" w:rsidRDefault="001D7FA0" w:rsidP="00C66DC1">
            <w:pPr>
              <w:spacing w:after="0" w:line="240" w:lineRule="auto"/>
              <w:jc w:val="both"/>
              <w:rPr>
                <w:rFonts w:ascii="Arial" w:hAnsi="Arial" w:cs="Arial"/>
                <w:color w:val="000000"/>
                <w:sz w:val="20"/>
                <w:szCs w:val="20"/>
                <w:lang w:eastAsia="es-EC"/>
              </w:rPr>
            </w:pPr>
            <w:r w:rsidRPr="00B103B3">
              <w:rPr>
                <w:rFonts w:ascii="Arial" w:hAnsi="Arial" w:cs="Arial"/>
                <w:color w:val="000000"/>
                <w:sz w:val="20"/>
                <w:szCs w:val="20"/>
                <w:lang w:eastAsia="es-EC"/>
              </w:rPr>
              <w:t>MATRICULA PERSONAL MERCANTE</w:t>
            </w:r>
          </w:p>
        </w:tc>
        <w:tc>
          <w:tcPr>
            <w:tcW w:w="2085" w:type="dxa"/>
            <w:tcBorders>
              <w:top w:val="nil"/>
              <w:left w:val="nil"/>
              <w:bottom w:val="single" w:sz="4" w:space="0" w:color="auto"/>
              <w:right w:val="single" w:sz="4" w:space="0" w:color="auto"/>
            </w:tcBorders>
            <w:shd w:val="clear" w:color="000000" w:fill="FFFFFF"/>
            <w:noWrap/>
            <w:vAlign w:val="bottom"/>
            <w:hideMark/>
          </w:tcPr>
          <w:p w14:paraId="27E51288" w14:textId="77777777" w:rsidR="001D7FA0" w:rsidRPr="00B103B3" w:rsidRDefault="001D7FA0" w:rsidP="00C66DC1">
            <w:pPr>
              <w:spacing w:after="0" w:line="240" w:lineRule="auto"/>
              <w:jc w:val="both"/>
              <w:rPr>
                <w:rFonts w:ascii="Arial" w:hAnsi="Arial" w:cs="Arial"/>
                <w:color w:val="000000"/>
                <w:sz w:val="20"/>
                <w:szCs w:val="20"/>
                <w:lang w:eastAsia="es-EC"/>
              </w:rPr>
            </w:pPr>
            <w:r w:rsidRPr="00B103B3">
              <w:rPr>
                <w:rFonts w:ascii="Arial" w:hAnsi="Arial" w:cs="Arial"/>
                <w:color w:val="000000"/>
                <w:sz w:val="20"/>
                <w:szCs w:val="20"/>
                <w:lang w:eastAsia="es-EC"/>
              </w:rPr>
              <w:t xml:space="preserve"> $            109.251,23 </w:t>
            </w:r>
          </w:p>
        </w:tc>
      </w:tr>
      <w:tr w:rsidR="001D7FA0" w:rsidRPr="00B32754" w14:paraId="5DEDAA2E" w14:textId="77777777" w:rsidTr="00010199">
        <w:trPr>
          <w:trHeight w:val="254"/>
        </w:trPr>
        <w:tc>
          <w:tcPr>
            <w:tcW w:w="5902" w:type="dxa"/>
            <w:tcBorders>
              <w:top w:val="nil"/>
              <w:left w:val="single" w:sz="4" w:space="0" w:color="auto"/>
              <w:bottom w:val="single" w:sz="4" w:space="0" w:color="auto"/>
              <w:right w:val="single" w:sz="4" w:space="0" w:color="auto"/>
            </w:tcBorders>
            <w:shd w:val="clear" w:color="000000" w:fill="FFFFFF"/>
            <w:noWrap/>
            <w:vAlign w:val="bottom"/>
            <w:hideMark/>
          </w:tcPr>
          <w:p w14:paraId="43DC15E3" w14:textId="77777777" w:rsidR="001D7FA0" w:rsidRPr="00B103B3" w:rsidRDefault="001D7FA0" w:rsidP="00C66DC1">
            <w:pPr>
              <w:spacing w:after="0" w:line="240" w:lineRule="auto"/>
              <w:jc w:val="both"/>
              <w:rPr>
                <w:rFonts w:ascii="Arial" w:hAnsi="Arial" w:cs="Arial"/>
                <w:color w:val="000000"/>
                <w:sz w:val="20"/>
                <w:szCs w:val="20"/>
                <w:lang w:eastAsia="es-EC"/>
              </w:rPr>
            </w:pPr>
            <w:r w:rsidRPr="00B103B3">
              <w:rPr>
                <w:rFonts w:ascii="Arial" w:hAnsi="Arial" w:cs="Arial"/>
                <w:color w:val="000000"/>
                <w:sz w:val="20"/>
                <w:szCs w:val="20"/>
                <w:lang w:eastAsia="es-EC"/>
              </w:rPr>
              <w:t>OTROS</w:t>
            </w:r>
          </w:p>
        </w:tc>
        <w:tc>
          <w:tcPr>
            <w:tcW w:w="2085" w:type="dxa"/>
            <w:tcBorders>
              <w:top w:val="nil"/>
              <w:left w:val="nil"/>
              <w:bottom w:val="single" w:sz="4" w:space="0" w:color="auto"/>
              <w:right w:val="single" w:sz="4" w:space="0" w:color="auto"/>
            </w:tcBorders>
            <w:shd w:val="clear" w:color="000000" w:fill="FFFFFF"/>
            <w:noWrap/>
            <w:vAlign w:val="bottom"/>
            <w:hideMark/>
          </w:tcPr>
          <w:p w14:paraId="6D407C4E" w14:textId="77777777" w:rsidR="001D7FA0" w:rsidRPr="00B103B3" w:rsidRDefault="001D7FA0" w:rsidP="00C66DC1">
            <w:pPr>
              <w:spacing w:after="0" w:line="240" w:lineRule="auto"/>
              <w:jc w:val="both"/>
              <w:rPr>
                <w:rFonts w:ascii="Arial" w:hAnsi="Arial" w:cs="Arial"/>
                <w:color w:val="000000"/>
                <w:sz w:val="20"/>
                <w:szCs w:val="20"/>
                <w:lang w:eastAsia="es-EC"/>
              </w:rPr>
            </w:pPr>
            <w:r w:rsidRPr="00B103B3">
              <w:rPr>
                <w:rFonts w:ascii="Arial" w:hAnsi="Arial" w:cs="Arial"/>
                <w:color w:val="000000"/>
                <w:sz w:val="20"/>
                <w:szCs w:val="20"/>
                <w:lang w:eastAsia="es-EC"/>
              </w:rPr>
              <w:t xml:space="preserve"> $            146.599,92 </w:t>
            </w:r>
          </w:p>
        </w:tc>
      </w:tr>
      <w:tr w:rsidR="001D7FA0" w:rsidRPr="00B32754" w14:paraId="795FCC66" w14:textId="77777777" w:rsidTr="00010199">
        <w:trPr>
          <w:trHeight w:val="254"/>
        </w:trPr>
        <w:tc>
          <w:tcPr>
            <w:tcW w:w="5902" w:type="dxa"/>
            <w:tcBorders>
              <w:top w:val="nil"/>
              <w:left w:val="single" w:sz="4" w:space="0" w:color="auto"/>
              <w:bottom w:val="single" w:sz="4" w:space="0" w:color="auto"/>
              <w:right w:val="single" w:sz="4" w:space="0" w:color="auto"/>
            </w:tcBorders>
            <w:shd w:val="clear" w:color="000000" w:fill="FFFF00"/>
            <w:noWrap/>
            <w:vAlign w:val="bottom"/>
            <w:hideMark/>
          </w:tcPr>
          <w:p w14:paraId="01A68BA5" w14:textId="77777777" w:rsidR="001D7FA0" w:rsidRPr="00B103B3" w:rsidRDefault="001D7FA0" w:rsidP="00C66DC1">
            <w:pPr>
              <w:spacing w:after="0" w:line="240" w:lineRule="auto"/>
              <w:jc w:val="both"/>
              <w:rPr>
                <w:rFonts w:ascii="Arial" w:hAnsi="Arial" w:cs="Arial"/>
                <w:b/>
                <w:bCs/>
                <w:color w:val="000000"/>
                <w:sz w:val="20"/>
                <w:szCs w:val="20"/>
                <w:lang w:eastAsia="es-EC"/>
              </w:rPr>
            </w:pPr>
            <w:r w:rsidRPr="00B103B3">
              <w:rPr>
                <w:rFonts w:ascii="Arial" w:hAnsi="Arial" w:cs="Arial"/>
                <w:b/>
                <w:bCs/>
                <w:color w:val="000000"/>
                <w:sz w:val="20"/>
                <w:szCs w:val="20"/>
                <w:lang w:eastAsia="es-EC"/>
              </w:rPr>
              <w:t>TOTALES</w:t>
            </w:r>
          </w:p>
        </w:tc>
        <w:tc>
          <w:tcPr>
            <w:tcW w:w="2085" w:type="dxa"/>
            <w:tcBorders>
              <w:top w:val="nil"/>
              <w:left w:val="nil"/>
              <w:bottom w:val="single" w:sz="4" w:space="0" w:color="auto"/>
              <w:right w:val="single" w:sz="4" w:space="0" w:color="auto"/>
            </w:tcBorders>
            <w:shd w:val="clear" w:color="000000" w:fill="FFFF00"/>
            <w:noWrap/>
            <w:vAlign w:val="bottom"/>
            <w:hideMark/>
          </w:tcPr>
          <w:p w14:paraId="6D47DFC0" w14:textId="77777777" w:rsidR="001D7FA0" w:rsidRPr="00B103B3" w:rsidRDefault="001D7FA0" w:rsidP="00C66DC1">
            <w:pPr>
              <w:spacing w:after="0" w:line="240" w:lineRule="auto"/>
              <w:jc w:val="both"/>
              <w:rPr>
                <w:rFonts w:ascii="Arial" w:hAnsi="Arial" w:cs="Arial"/>
                <w:b/>
                <w:bCs/>
                <w:color w:val="000000"/>
                <w:sz w:val="20"/>
                <w:szCs w:val="20"/>
                <w:lang w:eastAsia="es-EC"/>
              </w:rPr>
            </w:pPr>
            <w:r w:rsidRPr="00B103B3">
              <w:rPr>
                <w:rFonts w:ascii="Arial" w:hAnsi="Arial" w:cs="Arial"/>
                <w:b/>
                <w:bCs/>
                <w:color w:val="000000"/>
                <w:sz w:val="20"/>
                <w:szCs w:val="20"/>
                <w:lang w:eastAsia="es-EC"/>
              </w:rPr>
              <w:t xml:space="preserve"> $      11.668.111,64 </w:t>
            </w:r>
          </w:p>
        </w:tc>
      </w:tr>
    </w:tbl>
    <w:p w14:paraId="6B314FFA" w14:textId="77777777" w:rsidR="001D7FA0" w:rsidRPr="00B32754" w:rsidRDefault="001D7FA0" w:rsidP="00C66DC1">
      <w:pPr>
        <w:spacing w:after="0" w:line="240" w:lineRule="auto"/>
        <w:jc w:val="both"/>
        <w:rPr>
          <w:rFonts w:ascii="Arial" w:hAnsi="Arial" w:cs="Arial"/>
          <w:b/>
        </w:rPr>
      </w:pPr>
    </w:p>
    <w:p w14:paraId="1131BF3A" w14:textId="77777777" w:rsidR="00B103B3" w:rsidRDefault="00B103B3" w:rsidP="00C66DC1">
      <w:pPr>
        <w:pStyle w:val="Prrafodelista"/>
        <w:tabs>
          <w:tab w:val="left" w:pos="2487"/>
        </w:tabs>
        <w:spacing w:before="240"/>
        <w:ind w:hanging="720"/>
        <w:jc w:val="both"/>
        <w:rPr>
          <w:rFonts w:ascii="Arial" w:hAnsi="Arial" w:cs="Arial"/>
          <w:b/>
          <w:bCs/>
          <w:u w:val="single"/>
        </w:rPr>
      </w:pPr>
    </w:p>
    <w:p w14:paraId="5C019E50" w14:textId="77777777" w:rsidR="00B103B3" w:rsidRDefault="00B103B3" w:rsidP="00C66DC1">
      <w:pPr>
        <w:pStyle w:val="Prrafodelista"/>
        <w:tabs>
          <w:tab w:val="left" w:pos="2487"/>
        </w:tabs>
        <w:spacing w:before="240"/>
        <w:ind w:hanging="720"/>
        <w:jc w:val="both"/>
        <w:rPr>
          <w:rFonts w:ascii="Arial" w:hAnsi="Arial" w:cs="Arial"/>
          <w:b/>
          <w:bCs/>
          <w:u w:val="single"/>
        </w:rPr>
      </w:pPr>
    </w:p>
    <w:p w14:paraId="566AB8F5" w14:textId="34DAD019" w:rsidR="008E5D18" w:rsidRPr="00B103B3" w:rsidRDefault="008E5D18" w:rsidP="00C66DC1">
      <w:pPr>
        <w:pStyle w:val="Prrafodelista"/>
        <w:tabs>
          <w:tab w:val="left" w:pos="2487"/>
        </w:tabs>
        <w:spacing w:before="240"/>
        <w:ind w:hanging="720"/>
        <w:jc w:val="both"/>
        <w:rPr>
          <w:rFonts w:ascii="Arial" w:hAnsi="Arial" w:cs="Arial"/>
          <w:b/>
          <w:bCs/>
          <w:sz w:val="28"/>
          <w:szCs w:val="28"/>
          <w:u w:val="single"/>
        </w:rPr>
      </w:pPr>
      <w:r w:rsidRPr="00B103B3">
        <w:rPr>
          <w:rFonts w:ascii="Arial" w:hAnsi="Arial" w:cs="Arial"/>
          <w:b/>
          <w:bCs/>
          <w:sz w:val="28"/>
          <w:szCs w:val="28"/>
          <w:u w:val="single"/>
        </w:rPr>
        <w:t>DIRECCIÓN DE TRA</w:t>
      </w:r>
      <w:r w:rsidR="00A779CD">
        <w:rPr>
          <w:rFonts w:ascii="Arial" w:hAnsi="Arial" w:cs="Arial"/>
          <w:b/>
          <w:bCs/>
          <w:sz w:val="28"/>
          <w:szCs w:val="28"/>
          <w:u w:val="single"/>
        </w:rPr>
        <w:t>NS</w:t>
      </w:r>
      <w:r w:rsidRPr="00B103B3">
        <w:rPr>
          <w:rFonts w:ascii="Arial" w:hAnsi="Arial" w:cs="Arial"/>
          <w:b/>
          <w:bCs/>
          <w:sz w:val="28"/>
          <w:szCs w:val="28"/>
          <w:u w:val="single"/>
        </w:rPr>
        <w:t>PORTE MARÍTIMO Y FLUVIAL</w:t>
      </w:r>
    </w:p>
    <w:p w14:paraId="6665204F" w14:textId="77777777" w:rsidR="00C66DC1" w:rsidRDefault="00C66DC1" w:rsidP="00C66DC1">
      <w:pPr>
        <w:pStyle w:val="Ttulo2"/>
        <w:jc w:val="both"/>
        <w:rPr>
          <w:rFonts w:ascii="Arial" w:eastAsiaTheme="minorHAnsi" w:hAnsi="Arial" w:cs="Arial"/>
          <w:b w:val="0"/>
          <w:sz w:val="22"/>
          <w:szCs w:val="22"/>
          <w:lang w:eastAsia="en-US"/>
        </w:rPr>
      </w:pPr>
    </w:p>
    <w:p w14:paraId="574669E4" w14:textId="673B278F" w:rsidR="008E5D18" w:rsidRPr="00B32754" w:rsidRDefault="008E5D18" w:rsidP="00C66DC1">
      <w:pPr>
        <w:pStyle w:val="Ttulo2"/>
        <w:jc w:val="both"/>
        <w:rPr>
          <w:rFonts w:ascii="Arial" w:eastAsiaTheme="minorHAnsi" w:hAnsi="Arial" w:cs="Arial"/>
          <w:b w:val="0"/>
          <w:sz w:val="22"/>
          <w:szCs w:val="22"/>
          <w:lang w:eastAsia="en-US"/>
        </w:rPr>
      </w:pPr>
      <w:r w:rsidRPr="00B32754">
        <w:rPr>
          <w:rFonts w:ascii="Arial" w:eastAsiaTheme="minorHAnsi" w:hAnsi="Arial" w:cs="Arial"/>
          <w:b w:val="0"/>
          <w:sz w:val="22"/>
          <w:szCs w:val="22"/>
          <w:lang w:eastAsia="en-US"/>
        </w:rPr>
        <w:t xml:space="preserve">La Dirección de </w:t>
      </w:r>
      <w:r w:rsidR="006F5A42" w:rsidRPr="00B32754">
        <w:rPr>
          <w:rFonts w:ascii="Arial" w:eastAsiaTheme="minorHAnsi" w:hAnsi="Arial" w:cs="Arial"/>
          <w:b w:val="0"/>
          <w:sz w:val="22"/>
          <w:szCs w:val="22"/>
          <w:lang w:eastAsia="en-US"/>
        </w:rPr>
        <w:t xml:space="preserve">Transporte Marítimo y Fluvial, </w:t>
      </w:r>
      <w:r w:rsidRPr="00B32754">
        <w:rPr>
          <w:rFonts w:ascii="Arial" w:eastAsiaTheme="minorHAnsi" w:hAnsi="Arial" w:cs="Arial"/>
          <w:b w:val="0"/>
          <w:sz w:val="22"/>
          <w:szCs w:val="22"/>
          <w:lang w:eastAsia="en-US"/>
        </w:rPr>
        <w:t xml:space="preserve">realiza las actividades que se detallan a continuación, a través de las unidades de: </w:t>
      </w:r>
    </w:p>
    <w:p w14:paraId="43593655" w14:textId="77777777" w:rsidR="008E5D18" w:rsidRPr="00B32754" w:rsidRDefault="008E5D18" w:rsidP="00C66DC1">
      <w:pPr>
        <w:pStyle w:val="Ttulo2"/>
        <w:jc w:val="both"/>
        <w:rPr>
          <w:rFonts w:ascii="Arial" w:hAnsi="Arial" w:cs="Arial"/>
          <w:sz w:val="22"/>
          <w:szCs w:val="22"/>
        </w:rPr>
      </w:pPr>
    </w:p>
    <w:p w14:paraId="508620F0" w14:textId="77777777" w:rsidR="008E5D18" w:rsidRPr="00B32754" w:rsidRDefault="008E5D18" w:rsidP="00C66DC1">
      <w:pPr>
        <w:pStyle w:val="Ttulo2"/>
        <w:numPr>
          <w:ilvl w:val="0"/>
          <w:numId w:val="14"/>
        </w:numPr>
        <w:jc w:val="both"/>
        <w:rPr>
          <w:rFonts w:ascii="Arial" w:eastAsiaTheme="minorHAnsi" w:hAnsi="Arial" w:cs="Arial"/>
          <w:b w:val="0"/>
          <w:sz w:val="22"/>
          <w:szCs w:val="22"/>
          <w:lang w:eastAsia="en-US"/>
        </w:rPr>
      </w:pPr>
      <w:r w:rsidRPr="00B32754">
        <w:rPr>
          <w:rFonts w:ascii="Arial" w:eastAsiaTheme="minorHAnsi" w:hAnsi="Arial" w:cs="Arial"/>
          <w:b w:val="0"/>
          <w:sz w:val="22"/>
          <w:szCs w:val="22"/>
          <w:lang w:eastAsia="en-US"/>
        </w:rPr>
        <w:t xml:space="preserve">Matriculación y Control de Transporte Marítimo y Fluvial, </w:t>
      </w:r>
    </w:p>
    <w:p w14:paraId="44AA6AA8" w14:textId="77777777" w:rsidR="008E5D18" w:rsidRPr="00B32754" w:rsidRDefault="008E5D18" w:rsidP="00C66DC1">
      <w:pPr>
        <w:pStyle w:val="Ttulo2"/>
        <w:numPr>
          <w:ilvl w:val="0"/>
          <w:numId w:val="14"/>
        </w:numPr>
        <w:jc w:val="both"/>
        <w:rPr>
          <w:rFonts w:ascii="Arial" w:eastAsiaTheme="minorHAnsi" w:hAnsi="Arial" w:cs="Arial"/>
          <w:b w:val="0"/>
          <w:sz w:val="22"/>
          <w:szCs w:val="22"/>
          <w:lang w:eastAsia="en-US"/>
        </w:rPr>
      </w:pPr>
      <w:r w:rsidRPr="00B32754">
        <w:rPr>
          <w:rFonts w:ascii="Arial" w:eastAsiaTheme="minorHAnsi" w:hAnsi="Arial" w:cs="Arial"/>
          <w:b w:val="0"/>
          <w:sz w:val="22"/>
          <w:szCs w:val="22"/>
          <w:lang w:eastAsia="en-US"/>
        </w:rPr>
        <w:t xml:space="preserve">Tráfico Marítimo y Fluvial; y, </w:t>
      </w:r>
    </w:p>
    <w:p w14:paraId="58CA9635" w14:textId="77777777" w:rsidR="008E5D18" w:rsidRPr="00B32754" w:rsidRDefault="008E5D18" w:rsidP="00C66DC1">
      <w:pPr>
        <w:pStyle w:val="Ttulo2"/>
        <w:numPr>
          <w:ilvl w:val="0"/>
          <w:numId w:val="14"/>
        </w:numPr>
        <w:jc w:val="both"/>
        <w:rPr>
          <w:rFonts w:ascii="Arial" w:eastAsiaTheme="minorHAnsi" w:hAnsi="Arial" w:cs="Arial"/>
          <w:b w:val="0"/>
          <w:sz w:val="22"/>
          <w:szCs w:val="22"/>
          <w:lang w:eastAsia="en-US"/>
        </w:rPr>
      </w:pPr>
      <w:r w:rsidRPr="00B32754">
        <w:rPr>
          <w:rFonts w:ascii="Arial" w:eastAsiaTheme="minorHAnsi" w:hAnsi="Arial" w:cs="Arial"/>
          <w:b w:val="0"/>
          <w:sz w:val="22"/>
          <w:szCs w:val="22"/>
          <w:lang w:eastAsia="en-US"/>
        </w:rPr>
        <w:t xml:space="preserve">Fortalecimiento del Transporte Acuático </w:t>
      </w:r>
    </w:p>
    <w:p w14:paraId="485190BF" w14:textId="77777777" w:rsidR="004E40AB" w:rsidRPr="00B32754" w:rsidRDefault="004E40AB" w:rsidP="00C66DC1">
      <w:pPr>
        <w:pStyle w:val="Default"/>
        <w:jc w:val="both"/>
        <w:rPr>
          <w:rFonts w:ascii="Arial" w:hAnsi="Arial" w:cs="Arial"/>
          <w:b/>
          <w:bCs/>
          <w:sz w:val="22"/>
          <w:szCs w:val="22"/>
        </w:rPr>
      </w:pPr>
    </w:p>
    <w:p w14:paraId="249E4260" w14:textId="77777777" w:rsidR="00C66DC1" w:rsidRDefault="00C66DC1" w:rsidP="00C66DC1">
      <w:pPr>
        <w:pStyle w:val="Default"/>
        <w:jc w:val="both"/>
        <w:rPr>
          <w:rFonts w:ascii="Arial" w:hAnsi="Arial" w:cs="Arial"/>
          <w:b/>
          <w:bCs/>
          <w:sz w:val="22"/>
          <w:szCs w:val="22"/>
        </w:rPr>
      </w:pPr>
    </w:p>
    <w:p w14:paraId="3A3D4781" w14:textId="6B848F1C" w:rsidR="008E5D18" w:rsidRDefault="008E5D18" w:rsidP="00C66DC1">
      <w:pPr>
        <w:pStyle w:val="Default"/>
        <w:jc w:val="both"/>
        <w:rPr>
          <w:rFonts w:ascii="Arial" w:hAnsi="Arial" w:cs="Arial"/>
          <w:b/>
          <w:bCs/>
          <w:sz w:val="22"/>
          <w:szCs w:val="22"/>
        </w:rPr>
      </w:pPr>
      <w:r w:rsidRPr="00B32754">
        <w:rPr>
          <w:rFonts w:ascii="Arial" w:hAnsi="Arial" w:cs="Arial"/>
          <w:b/>
          <w:bCs/>
          <w:sz w:val="22"/>
          <w:szCs w:val="22"/>
        </w:rPr>
        <w:t>Servicio Público de Transporte Marítimo de carga hacia la provincia de Galápagos.</w:t>
      </w:r>
    </w:p>
    <w:p w14:paraId="61AF7EBF" w14:textId="77777777" w:rsidR="00C66DC1" w:rsidRPr="00B32754" w:rsidRDefault="00C66DC1" w:rsidP="00C66DC1">
      <w:pPr>
        <w:pStyle w:val="Default"/>
        <w:jc w:val="both"/>
        <w:rPr>
          <w:rFonts w:ascii="Arial" w:hAnsi="Arial" w:cs="Arial"/>
          <w:sz w:val="22"/>
          <w:szCs w:val="22"/>
        </w:rPr>
      </w:pPr>
    </w:p>
    <w:p w14:paraId="5BECE41F" w14:textId="77777777" w:rsidR="008E5D18" w:rsidRPr="00B32754" w:rsidRDefault="008E5D18" w:rsidP="00C66DC1">
      <w:pPr>
        <w:pStyle w:val="Default"/>
        <w:jc w:val="both"/>
        <w:rPr>
          <w:rFonts w:ascii="Arial" w:hAnsi="Arial" w:cs="Arial"/>
          <w:b/>
          <w:bCs/>
          <w:sz w:val="22"/>
          <w:szCs w:val="22"/>
        </w:rPr>
      </w:pPr>
    </w:p>
    <w:p w14:paraId="29F8654F" w14:textId="77777777" w:rsidR="008E5D18" w:rsidRPr="00B32754" w:rsidRDefault="008E5D18" w:rsidP="00C66DC1">
      <w:pPr>
        <w:jc w:val="both"/>
        <w:rPr>
          <w:rFonts w:ascii="Arial" w:hAnsi="Arial" w:cs="Arial"/>
          <w:b/>
          <w:u w:val="single"/>
        </w:rPr>
      </w:pPr>
      <w:r w:rsidRPr="00B32754">
        <w:rPr>
          <w:rFonts w:ascii="Arial" w:hAnsi="Arial" w:cs="Arial"/>
          <w:b/>
          <w:u w:val="single"/>
        </w:rPr>
        <w:t>BUQUES DE CARGA:</w:t>
      </w:r>
    </w:p>
    <w:p w14:paraId="39535EB1" w14:textId="77777777" w:rsidR="00CD6275" w:rsidRPr="00B32754" w:rsidRDefault="008E5D18" w:rsidP="00C66DC1">
      <w:pPr>
        <w:pStyle w:val="Ttulo2"/>
        <w:jc w:val="both"/>
        <w:rPr>
          <w:rFonts w:ascii="Arial" w:eastAsiaTheme="minorHAnsi" w:hAnsi="Arial" w:cs="Arial"/>
          <w:b w:val="0"/>
          <w:sz w:val="22"/>
          <w:szCs w:val="22"/>
          <w:lang w:eastAsia="en-US"/>
        </w:rPr>
      </w:pPr>
      <w:r w:rsidRPr="00B32754">
        <w:rPr>
          <w:rFonts w:ascii="Arial" w:eastAsiaTheme="minorHAnsi" w:hAnsi="Arial" w:cs="Arial"/>
          <w:b w:val="0"/>
          <w:sz w:val="22"/>
          <w:szCs w:val="22"/>
          <w:lang w:eastAsia="en-US"/>
        </w:rPr>
        <w:t>Actualmente los buques cargueros que navegan en la Reserva Marítima de Galápagos, cumplen con los requerimientos de orden técnico y ambiental, que certifican que la embarcación cumple con todas las condiciones de seguridad de la vida humana en el mar, la protección y la seguridad en la navegación, permitiendo realizar actividades de transporte marítimo con el menor riesgo dentro del ecosistema de las islas, dada sus características de Patrimonio Natural de la Humanidad.</w:t>
      </w:r>
    </w:p>
    <w:p w14:paraId="4E6481B8" w14:textId="77777777" w:rsidR="00CD6275" w:rsidRPr="00B32754" w:rsidRDefault="00CD6275" w:rsidP="00C66DC1">
      <w:pPr>
        <w:pStyle w:val="ParrafoT1"/>
      </w:pPr>
    </w:p>
    <w:p w14:paraId="509562D2" w14:textId="77777777" w:rsidR="00C66DC1" w:rsidRDefault="00C66DC1" w:rsidP="00C66DC1">
      <w:pPr>
        <w:jc w:val="both"/>
        <w:rPr>
          <w:rFonts w:ascii="Arial" w:hAnsi="Arial" w:cs="Arial"/>
        </w:rPr>
      </w:pPr>
    </w:p>
    <w:p w14:paraId="0DFCF041" w14:textId="77777777" w:rsidR="00C66DC1" w:rsidRDefault="00C66DC1" w:rsidP="00C66DC1">
      <w:pPr>
        <w:jc w:val="both"/>
        <w:rPr>
          <w:rFonts w:ascii="Arial" w:hAnsi="Arial" w:cs="Arial"/>
        </w:rPr>
      </w:pPr>
    </w:p>
    <w:p w14:paraId="3B99988C" w14:textId="77777777" w:rsidR="00C66DC1" w:rsidRDefault="00C66DC1" w:rsidP="00C66DC1">
      <w:pPr>
        <w:jc w:val="both"/>
        <w:rPr>
          <w:rFonts w:ascii="Arial" w:hAnsi="Arial" w:cs="Arial"/>
        </w:rPr>
      </w:pPr>
    </w:p>
    <w:p w14:paraId="0E7E0FC6" w14:textId="77777777" w:rsidR="00C66DC1" w:rsidRDefault="00C66DC1" w:rsidP="00C66DC1">
      <w:pPr>
        <w:jc w:val="both"/>
        <w:rPr>
          <w:rFonts w:ascii="Arial" w:hAnsi="Arial" w:cs="Arial"/>
        </w:rPr>
      </w:pPr>
    </w:p>
    <w:p w14:paraId="00D14C62" w14:textId="5ABA2861" w:rsidR="008E5D18" w:rsidRDefault="008E5D18" w:rsidP="00C66DC1">
      <w:pPr>
        <w:jc w:val="both"/>
        <w:rPr>
          <w:rFonts w:ascii="Arial" w:hAnsi="Arial" w:cs="Arial"/>
        </w:rPr>
      </w:pPr>
      <w:r w:rsidRPr="00B32754">
        <w:rPr>
          <w:rFonts w:ascii="Arial" w:hAnsi="Arial" w:cs="Arial"/>
        </w:rPr>
        <w:t xml:space="preserve">Los buques Autorizados para operar con Rutas, Horarios e Itinerarios dentro de las islas Galápagos son los siguientes: </w:t>
      </w:r>
    </w:p>
    <w:p w14:paraId="4F0411BE" w14:textId="0B3A8F5A" w:rsidR="00B103B3" w:rsidRPr="00B32754" w:rsidRDefault="00B103B3" w:rsidP="00C66DC1">
      <w:pPr>
        <w:pStyle w:val="Cuerpodeltexto30"/>
        <w:shd w:val="clear" w:color="auto" w:fill="auto"/>
        <w:spacing w:before="0" w:line="240" w:lineRule="exact"/>
        <w:ind w:left="380" w:right="20"/>
        <w:jc w:val="both"/>
        <w:rPr>
          <w:rFonts w:ascii="Arial" w:hAnsi="Arial" w:cs="Arial"/>
        </w:rPr>
      </w:pPr>
      <w:r w:rsidRPr="00B32754">
        <w:rPr>
          <w:rFonts w:ascii="Arial" w:hAnsi="Arial" w:cs="Arial"/>
        </w:rPr>
        <w:t xml:space="preserve">Capacidad en los Buques de Carga Hacia Galápagos.  </w:t>
      </w:r>
    </w:p>
    <w:p w14:paraId="6A297F69" w14:textId="77777777" w:rsidR="00B103B3" w:rsidRPr="00B32754" w:rsidRDefault="00B103B3" w:rsidP="00C66DC1">
      <w:pPr>
        <w:pStyle w:val="Cuerpodeltexto30"/>
        <w:shd w:val="clear" w:color="auto" w:fill="auto"/>
        <w:spacing w:before="0" w:line="240" w:lineRule="exact"/>
        <w:ind w:left="380" w:right="20"/>
        <w:jc w:val="both"/>
        <w:rPr>
          <w:rFonts w:ascii="Arial" w:hAnsi="Arial" w:cs="Arial"/>
        </w:rPr>
      </w:pPr>
      <w:r w:rsidRPr="00B32754">
        <w:rPr>
          <w:rFonts w:ascii="Arial" w:hAnsi="Arial" w:cs="Arial"/>
        </w:rPr>
        <w:t>2020</w:t>
      </w:r>
    </w:p>
    <w:tbl>
      <w:tblPr>
        <w:tblW w:w="7961" w:type="dxa"/>
        <w:tblInd w:w="534"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4A0" w:firstRow="1" w:lastRow="0" w:firstColumn="1" w:lastColumn="0" w:noHBand="0" w:noVBand="1"/>
      </w:tblPr>
      <w:tblGrid>
        <w:gridCol w:w="1644"/>
        <w:gridCol w:w="1170"/>
        <w:gridCol w:w="1440"/>
        <w:gridCol w:w="1170"/>
        <w:gridCol w:w="1234"/>
        <w:gridCol w:w="1303"/>
      </w:tblGrid>
      <w:tr w:rsidR="00B103B3" w:rsidRPr="00B32754" w14:paraId="4084951B" w14:textId="77777777" w:rsidTr="00010199">
        <w:trPr>
          <w:trHeight w:val="778"/>
        </w:trPr>
        <w:tc>
          <w:tcPr>
            <w:tcW w:w="1644" w:type="dxa"/>
            <w:tcBorders>
              <w:bottom w:val="single" w:sz="4" w:space="0" w:color="222A35" w:themeColor="text2" w:themeShade="80"/>
            </w:tcBorders>
            <w:shd w:val="clear" w:color="auto" w:fill="222A35" w:themeFill="text2" w:themeFillShade="80"/>
          </w:tcPr>
          <w:p w14:paraId="5509D3BB" w14:textId="77777777" w:rsidR="00B103B3" w:rsidRPr="00B103B3" w:rsidRDefault="00B103B3" w:rsidP="00C66DC1">
            <w:pPr>
              <w:spacing w:after="0" w:line="240" w:lineRule="auto"/>
              <w:jc w:val="both"/>
              <w:rPr>
                <w:rFonts w:ascii="Arial" w:hAnsi="Arial" w:cs="Arial"/>
                <w:b/>
                <w:color w:val="FFC000"/>
                <w:sz w:val="20"/>
                <w:szCs w:val="20"/>
              </w:rPr>
            </w:pPr>
          </w:p>
          <w:p w14:paraId="750C9F0C" w14:textId="77777777" w:rsidR="00B103B3" w:rsidRPr="00B103B3" w:rsidRDefault="00B103B3" w:rsidP="00C66DC1">
            <w:pPr>
              <w:spacing w:after="0" w:line="240" w:lineRule="auto"/>
              <w:jc w:val="both"/>
              <w:rPr>
                <w:rFonts w:ascii="Arial" w:hAnsi="Arial" w:cs="Arial"/>
                <w:b/>
                <w:color w:val="FFC000"/>
                <w:sz w:val="20"/>
                <w:szCs w:val="20"/>
              </w:rPr>
            </w:pPr>
            <w:r w:rsidRPr="00B103B3">
              <w:rPr>
                <w:rFonts w:ascii="Arial" w:hAnsi="Arial" w:cs="Arial"/>
                <w:b/>
                <w:color w:val="FFC000"/>
                <w:sz w:val="20"/>
                <w:szCs w:val="20"/>
              </w:rPr>
              <w:t>Nave</w:t>
            </w:r>
          </w:p>
        </w:tc>
        <w:tc>
          <w:tcPr>
            <w:tcW w:w="1170" w:type="dxa"/>
            <w:tcBorders>
              <w:bottom w:val="single" w:sz="4" w:space="0" w:color="222A35" w:themeColor="text2" w:themeShade="80"/>
            </w:tcBorders>
            <w:shd w:val="clear" w:color="auto" w:fill="222A35" w:themeFill="text2" w:themeFillShade="80"/>
          </w:tcPr>
          <w:p w14:paraId="003E81B4" w14:textId="77777777" w:rsidR="00B103B3" w:rsidRPr="00B103B3" w:rsidRDefault="00B103B3" w:rsidP="00C66DC1">
            <w:pPr>
              <w:spacing w:after="0" w:line="240" w:lineRule="auto"/>
              <w:jc w:val="both"/>
              <w:rPr>
                <w:rFonts w:ascii="Arial" w:hAnsi="Arial" w:cs="Arial"/>
                <w:b/>
                <w:color w:val="FFC000"/>
                <w:sz w:val="20"/>
                <w:szCs w:val="20"/>
              </w:rPr>
            </w:pPr>
          </w:p>
          <w:p w14:paraId="7902910E" w14:textId="77777777" w:rsidR="00B103B3" w:rsidRPr="00B103B3" w:rsidRDefault="00B103B3" w:rsidP="00C66DC1">
            <w:pPr>
              <w:spacing w:after="0" w:line="240" w:lineRule="auto"/>
              <w:jc w:val="both"/>
              <w:rPr>
                <w:rFonts w:ascii="Arial" w:hAnsi="Arial" w:cs="Arial"/>
                <w:b/>
                <w:color w:val="FFC000"/>
                <w:sz w:val="20"/>
                <w:szCs w:val="20"/>
              </w:rPr>
            </w:pPr>
            <w:r w:rsidRPr="00B103B3">
              <w:rPr>
                <w:rFonts w:ascii="Arial" w:hAnsi="Arial" w:cs="Arial"/>
                <w:b/>
                <w:color w:val="FFC000"/>
                <w:sz w:val="20"/>
                <w:szCs w:val="20"/>
              </w:rPr>
              <w:t>Armador</w:t>
            </w:r>
          </w:p>
        </w:tc>
        <w:tc>
          <w:tcPr>
            <w:tcW w:w="1440" w:type="dxa"/>
            <w:tcBorders>
              <w:bottom w:val="single" w:sz="4" w:space="0" w:color="222A35" w:themeColor="text2" w:themeShade="80"/>
            </w:tcBorders>
            <w:shd w:val="clear" w:color="auto" w:fill="222A35" w:themeFill="text2" w:themeFillShade="80"/>
          </w:tcPr>
          <w:p w14:paraId="7283CEE7" w14:textId="77777777" w:rsidR="00B103B3" w:rsidRPr="00B103B3" w:rsidRDefault="00B103B3" w:rsidP="00C66DC1">
            <w:pPr>
              <w:spacing w:after="0" w:line="240" w:lineRule="auto"/>
              <w:jc w:val="both"/>
              <w:rPr>
                <w:rFonts w:ascii="Arial" w:hAnsi="Arial" w:cs="Arial"/>
                <w:b/>
                <w:color w:val="FFC000"/>
                <w:sz w:val="20"/>
                <w:szCs w:val="20"/>
              </w:rPr>
            </w:pPr>
          </w:p>
          <w:p w14:paraId="45A57612" w14:textId="77777777" w:rsidR="00B103B3" w:rsidRPr="00B103B3" w:rsidRDefault="00B103B3" w:rsidP="00C66DC1">
            <w:pPr>
              <w:spacing w:after="0" w:line="240" w:lineRule="auto"/>
              <w:jc w:val="both"/>
              <w:rPr>
                <w:rFonts w:ascii="Arial" w:hAnsi="Arial" w:cs="Arial"/>
                <w:b/>
                <w:color w:val="FFC000"/>
                <w:sz w:val="20"/>
                <w:szCs w:val="20"/>
              </w:rPr>
            </w:pPr>
            <w:r w:rsidRPr="00B103B3">
              <w:rPr>
                <w:rFonts w:ascii="Arial" w:hAnsi="Arial" w:cs="Arial"/>
                <w:b/>
                <w:color w:val="FFC000"/>
                <w:sz w:val="20"/>
                <w:szCs w:val="20"/>
              </w:rPr>
              <w:t>Capacidad de carga (TM.)</w:t>
            </w:r>
          </w:p>
        </w:tc>
        <w:tc>
          <w:tcPr>
            <w:tcW w:w="1170" w:type="dxa"/>
            <w:tcBorders>
              <w:bottom w:val="single" w:sz="4" w:space="0" w:color="222A35" w:themeColor="text2" w:themeShade="80"/>
            </w:tcBorders>
            <w:shd w:val="clear" w:color="auto" w:fill="222A35" w:themeFill="text2" w:themeFillShade="80"/>
          </w:tcPr>
          <w:p w14:paraId="77AF57A5" w14:textId="77777777" w:rsidR="00B103B3" w:rsidRPr="00B103B3" w:rsidRDefault="00B103B3" w:rsidP="00C66DC1">
            <w:pPr>
              <w:spacing w:after="0" w:line="240" w:lineRule="auto"/>
              <w:jc w:val="both"/>
              <w:rPr>
                <w:rFonts w:ascii="Arial" w:hAnsi="Arial" w:cs="Arial"/>
                <w:b/>
                <w:color w:val="FFC000"/>
                <w:sz w:val="20"/>
                <w:szCs w:val="20"/>
              </w:rPr>
            </w:pPr>
          </w:p>
          <w:p w14:paraId="1CC23D3E" w14:textId="77777777" w:rsidR="00B103B3" w:rsidRPr="00B103B3" w:rsidRDefault="00B103B3" w:rsidP="00C66DC1">
            <w:pPr>
              <w:spacing w:after="0" w:line="240" w:lineRule="auto"/>
              <w:jc w:val="both"/>
              <w:rPr>
                <w:rFonts w:ascii="Arial" w:hAnsi="Arial" w:cs="Arial"/>
                <w:b/>
                <w:color w:val="FFC000"/>
                <w:sz w:val="20"/>
                <w:szCs w:val="20"/>
              </w:rPr>
            </w:pPr>
            <w:r w:rsidRPr="00B103B3">
              <w:rPr>
                <w:rFonts w:ascii="Arial" w:hAnsi="Arial" w:cs="Arial"/>
                <w:b/>
                <w:color w:val="FFC000"/>
                <w:sz w:val="20"/>
                <w:szCs w:val="20"/>
              </w:rPr>
              <w:t>TEU / Toneladas</w:t>
            </w:r>
          </w:p>
        </w:tc>
        <w:tc>
          <w:tcPr>
            <w:tcW w:w="1234" w:type="dxa"/>
            <w:tcBorders>
              <w:bottom w:val="single" w:sz="4" w:space="0" w:color="222A35" w:themeColor="text2" w:themeShade="80"/>
            </w:tcBorders>
            <w:shd w:val="clear" w:color="auto" w:fill="222A35" w:themeFill="text2" w:themeFillShade="80"/>
          </w:tcPr>
          <w:p w14:paraId="62B4475E" w14:textId="77777777" w:rsidR="00B103B3" w:rsidRPr="00B103B3" w:rsidRDefault="00B103B3" w:rsidP="00C66DC1">
            <w:pPr>
              <w:spacing w:after="0" w:line="240" w:lineRule="auto"/>
              <w:jc w:val="both"/>
              <w:rPr>
                <w:rFonts w:ascii="Arial" w:hAnsi="Arial" w:cs="Arial"/>
                <w:b/>
                <w:color w:val="FFC000"/>
                <w:sz w:val="20"/>
                <w:szCs w:val="20"/>
              </w:rPr>
            </w:pPr>
          </w:p>
          <w:p w14:paraId="3922C4CE" w14:textId="77777777" w:rsidR="00B103B3" w:rsidRPr="00B103B3" w:rsidRDefault="00B103B3" w:rsidP="00C66DC1">
            <w:pPr>
              <w:spacing w:after="0" w:line="240" w:lineRule="auto"/>
              <w:jc w:val="both"/>
              <w:rPr>
                <w:rFonts w:ascii="Arial" w:hAnsi="Arial" w:cs="Arial"/>
                <w:b/>
                <w:color w:val="FFC000"/>
                <w:sz w:val="20"/>
                <w:szCs w:val="20"/>
              </w:rPr>
            </w:pPr>
            <w:r w:rsidRPr="00B103B3">
              <w:rPr>
                <w:rFonts w:ascii="Arial" w:hAnsi="Arial" w:cs="Arial"/>
                <w:b/>
                <w:color w:val="FFC000"/>
                <w:sz w:val="20"/>
                <w:szCs w:val="20"/>
              </w:rPr>
              <w:t>Ruta.</w:t>
            </w:r>
          </w:p>
        </w:tc>
        <w:tc>
          <w:tcPr>
            <w:tcW w:w="1303" w:type="dxa"/>
            <w:tcBorders>
              <w:bottom w:val="single" w:sz="4" w:space="0" w:color="222A35" w:themeColor="text2" w:themeShade="80"/>
            </w:tcBorders>
            <w:shd w:val="clear" w:color="auto" w:fill="222A35" w:themeFill="text2" w:themeFillShade="80"/>
          </w:tcPr>
          <w:p w14:paraId="05E4DCA5" w14:textId="77777777" w:rsidR="00B103B3" w:rsidRPr="00B103B3" w:rsidRDefault="00B103B3" w:rsidP="00C66DC1">
            <w:pPr>
              <w:spacing w:after="0" w:line="240" w:lineRule="auto"/>
              <w:jc w:val="both"/>
              <w:rPr>
                <w:rFonts w:ascii="Arial" w:hAnsi="Arial" w:cs="Arial"/>
                <w:b/>
                <w:color w:val="FFC000"/>
                <w:sz w:val="20"/>
                <w:szCs w:val="20"/>
              </w:rPr>
            </w:pPr>
          </w:p>
          <w:p w14:paraId="37F15632" w14:textId="77777777" w:rsidR="00B103B3" w:rsidRPr="00B103B3" w:rsidRDefault="00B103B3" w:rsidP="00C66DC1">
            <w:pPr>
              <w:spacing w:after="0" w:line="240" w:lineRule="auto"/>
              <w:jc w:val="both"/>
              <w:rPr>
                <w:rFonts w:ascii="Arial" w:hAnsi="Arial" w:cs="Arial"/>
                <w:b/>
                <w:color w:val="FFC000"/>
                <w:sz w:val="20"/>
                <w:szCs w:val="20"/>
              </w:rPr>
            </w:pPr>
            <w:r w:rsidRPr="00B103B3">
              <w:rPr>
                <w:rFonts w:ascii="Arial" w:hAnsi="Arial" w:cs="Arial"/>
                <w:b/>
                <w:color w:val="FFC000"/>
                <w:sz w:val="20"/>
                <w:szCs w:val="20"/>
              </w:rPr>
              <w:t>Servicio de carga</w:t>
            </w:r>
          </w:p>
        </w:tc>
      </w:tr>
      <w:tr w:rsidR="00B103B3" w:rsidRPr="00B32754" w14:paraId="27128CEC" w14:textId="77777777" w:rsidTr="00010199">
        <w:trPr>
          <w:trHeight w:val="706"/>
        </w:trPr>
        <w:tc>
          <w:tcPr>
            <w:tcW w:w="1644"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shd w:val="clear" w:color="auto" w:fill="auto"/>
          </w:tcPr>
          <w:p w14:paraId="3958F796" w14:textId="77777777" w:rsidR="00B103B3" w:rsidRPr="00B103B3" w:rsidRDefault="00B103B3" w:rsidP="00C66DC1">
            <w:pPr>
              <w:pStyle w:val="Sinespaciado"/>
              <w:jc w:val="both"/>
              <w:rPr>
                <w:rFonts w:ascii="Arial" w:hAnsi="Arial" w:cs="Arial"/>
                <w:noProof/>
                <w:color w:val="000000"/>
                <w:sz w:val="20"/>
                <w:szCs w:val="20"/>
                <w:shd w:val="clear" w:color="auto" w:fill="FFFFFF"/>
                <w:lang w:eastAsia="es-EC"/>
              </w:rPr>
            </w:pPr>
            <w:r w:rsidRPr="00B103B3">
              <w:rPr>
                <w:rFonts w:ascii="Arial" w:hAnsi="Arial" w:cs="Arial"/>
                <w:color w:val="000000"/>
                <w:sz w:val="20"/>
                <w:szCs w:val="20"/>
                <w:shd w:val="clear" w:color="auto" w:fill="FFFFFF"/>
              </w:rPr>
              <w:t xml:space="preserve">Fusión 2 </w:t>
            </w:r>
          </w:p>
          <w:p w14:paraId="251F19F9" w14:textId="77777777" w:rsidR="00B103B3" w:rsidRPr="00B103B3" w:rsidRDefault="00B103B3" w:rsidP="00C66DC1">
            <w:pPr>
              <w:pStyle w:val="Sinespaciado"/>
              <w:jc w:val="both"/>
              <w:rPr>
                <w:rFonts w:ascii="Arial" w:hAnsi="Arial" w:cs="Arial"/>
                <w:color w:val="000000"/>
                <w:sz w:val="20"/>
                <w:szCs w:val="20"/>
                <w:shd w:val="clear" w:color="auto" w:fill="FFFFFF"/>
              </w:rPr>
            </w:pPr>
            <w:r w:rsidRPr="00B103B3">
              <w:rPr>
                <w:rFonts w:ascii="Arial" w:hAnsi="Arial" w:cs="Arial"/>
                <w:noProof/>
                <w:color w:val="000000"/>
                <w:sz w:val="20"/>
                <w:szCs w:val="20"/>
                <w:shd w:val="clear" w:color="auto" w:fill="FFFFFF"/>
                <w:lang w:val="es-EC" w:eastAsia="es-EC"/>
              </w:rPr>
              <w:drawing>
                <wp:inline distT="0" distB="0" distL="0" distR="0" wp14:anchorId="3F64DE1D" wp14:editId="1BA9C6B2">
                  <wp:extent cx="876300" cy="5524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usion 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80551" cy="555130"/>
                          </a:xfrm>
                          <a:prstGeom prst="rect">
                            <a:avLst/>
                          </a:prstGeom>
                        </pic:spPr>
                      </pic:pic>
                    </a:graphicData>
                  </a:graphic>
                </wp:inline>
              </w:drawing>
            </w:r>
          </w:p>
        </w:tc>
        <w:tc>
          <w:tcPr>
            <w:tcW w:w="1170"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shd w:val="clear" w:color="auto" w:fill="auto"/>
          </w:tcPr>
          <w:p w14:paraId="35342F30" w14:textId="77777777" w:rsidR="00B103B3" w:rsidRPr="00B103B3" w:rsidRDefault="00B103B3" w:rsidP="00C66DC1">
            <w:pPr>
              <w:pStyle w:val="Sinespaciado"/>
              <w:jc w:val="both"/>
              <w:rPr>
                <w:rFonts w:ascii="Arial" w:hAnsi="Arial" w:cs="Arial"/>
                <w:color w:val="000000"/>
                <w:sz w:val="20"/>
                <w:szCs w:val="20"/>
                <w:shd w:val="clear" w:color="auto" w:fill="FFFFFF"/>
              </w:rPr>
            </w:pPr>
          </w:p>
          <w:p w14:paraId="2E031416" w14:textId="77777777" w:rsidR="00B103B3" w:rsidRPr="00B103B3" w:rsidRDefault="00B103B3" w:rsidP="00C66DC1">
            <w:pPr>
              <w:pStyle w:val="Sinespaciado"/>
              <w:jc w:val="both"/>
              <w:rPr>
                <w:rFonts w:ascii="Arial" w:hAnsi="Arial" w:cs="Arial"/>
                <w:color w:val="000000"/>
                <w:sz w:val="20"/>
                <w:szCs w:val="20"/>
                <w:shd w:val="clear" w:color="auto" w:fill="FFFFFF"/>
              </w:rPr>
            </w:pPr>
            <w:proofErr w:type="spellStart"/>
            <w:r w:rsidRPr="00B103B3">
              <w:rPr>
                <w:rFonts w:ascii="Arial" w:hAnsi="Arial" w:cs="Arial"/>
                <w:color w:val="000000"/>
                <w:sz w:val="20"/>
                <w:szCs w:val="20"/>
                <w:shd w:val="clear" w:color="auto" w:fill="FFFFFF"/>
              </w:rPr>
              <w:t>Chassis</w:t>
            </w:r>
            <w:proofErr w:type="spellEnd"/>
            <w:r w:rsidRPr="00B103B3">
              <w:rPr>
                <w:rFonts w:ascii="Arial" w:hAnsi="Arial" w:cs="Arial"/>
                <w:color w:val="000000"/>
                <w:sz w:val="20"/>
                <w:szCs w:val="20"/>
                <w:shd w:val="clear" w:color="auto" w:fill="FFFFFF"/>
              </w:rPr>
              <w:t xml:space="preserve"> &amp; </w:t>
            </w:r>
            <w:proofErr w:type="spellStart"/>
            <w:r w:rsidRPr="00B103B3">
              <w:rPr>
                <w:rFonts w:ascii="Arial" w:hAnsi="Arial" w:cs="Arial"/>
                <w:color w:val="000000"/>
                <w:sz w:val="20"/>
                <w:szCs w:val="20"/>
                <w:shd w:val="clear" w:color="auto" w:fill="FFFFFF"/>
              </w:rPr>
              <w:t>Trailers</w:t>
            </w:r>
            <w:proofErr w:type="spellEnd"/>
            <w:r w:rsidRPr="00B103B3">
              <w:rPr>
                <w:rFonts w:ascii="Arial" w:hAnsi="Arial" w:cs="Arial"/>
                <w:color w:val="000000"/>
                <w:sz w:val="20"/>
                <w:szCs w:val="20"/>
                <w:shd w:val="clear" w:color="auto" w:fill="FFFFFF"/>
              </w:rPr>
              <w:t xml:space="preserve"> C.A.</w:t>
            </w:r>
          </w:p>
        </w:tc>
        <w:tc>
          <w:tcPr>
            <w:tcW w:w="1440"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47266D0E" w14:textId="77777777" w:rsidR="00B103B3" w:rsidRPr="00B103B3" w:rsidRDefault="00B103B3" w:rsidP="00C66DC1">
            <w:pPr>
              <w:pStyle w:val="Sinespaciado"/>
              <w:jc w:val="both"/>
              <w:rPr>
                <w:rFonts w:ascii="Arial" w:hAnsi="Arial" w:cs="Arial"/>
                <w:sz w:val="20"/>
                <w:szCs w:val="20"/>
                <w:shd w:val="clear" w:color="auto" w:fill="FFFFFF"/>
              </w:rPr>
            </w:pPr>
          </w:p>
          <w:p w14:paraId="28327C7E" w14:textId="77777777" w:rsidR="00B103B3" w:rsidRPr="00B103B3" w:rsidRDefault="00B103B3" w:rsidP="00C66DC1">
            <w:pPr>
              <w:pStyle w:val="Sinespaciado"/>
              <w:jc w:val="both"/>
              <w:rPr>
                <w:rFonts w:ascii="Arial" w:hAnsi="Arial" w:cs="Arial"/>
                <w:sz w:val="20"/>
                <w:szCs w:val="20"/>
                <w:shd w:val="clear" w:color="auto" w:fill="FFFFFF"/>
              </w:rPr>
            </w:pPr>
            <w:r w:rsidRPr="00B103B3">
              <w:rPr>
                <w:rFonts w:ascii="Arial" w:hAnsi="Arial" w:cs="Arial"/>
                <w:sz w:val="20"/>
                <w:szCs w:val="20"/>
                <w:shd w:val="clear" w:color="auto" w:fill="FFFFFF"/>
              </w:rPr>
              <w:t>3000 Tm.</w:t>
            </w:r>
          </w:p>
        </w:tc>
        <w:tc>
          <w:tcPr>
            <w:tcW w:w="1170"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33DEAF69" w14:textId="77777777" w:rsidR="00B103B3" w:rsidRPr="00B103B3" w:rsidRDefault="00B103B3" w:rsidP="00C66DC1">
            <w:pPr>
              <w:pStyle w:val="Sinespaciado"/>
              <w:jc w:val="both"/>
              <w:rPr>
                <w:rFonts w:ascii="Arial" w:hAnsi="Arial" w:cs="Arial"/>
                <w:sz w:val="20"/>
                <w:szCs w:val="20"/>
                <w:shd w:val="clear" w:color="auto" w:fill="FFFFFF"/>
              </w:rPr>
            </w:pPr>
          </w:p>
          <w:p w14:paraId="00FC2D7C" w14:textId="77777777" w:rsidR="00B103B3" w:rsidRPr="00B103B3" w:rsidRDefault="00B103B3" w:rsidP="00C66DC1">
            <w:pPr>
              <w:pStyle w:val="Sinespaciado"/>
              <w:jc w:val="both"/>
              <w:rPr>
                <w:rFonts w:ascii="Arial" w:hAnsi="Arial" w:cs="Arial"/>
                <w:color w:val="000000"/>
                <w:sz w:val="20"/>
                <w:szCs w:val="20"/>
                <w:shd w:val="clear" w:color="auto" w:fill="FFFFFF"/>
              </w:rPr>
            </w:pPr>
            <w:r w:rsidRPr="00B103B3">
              <w:rPr>
                <w:rFonts w:ascii="Arial" w:hAnsi="Arial" w:cs="Arial"/>
                <w:sz w:val="20"/>
                <w:szCs w:val="20"/>
                <w:shd w:val="clear" w:color="auto" w:fill="FFFFFF"/>
              </w:rPr>
              <w:t xml:space="preserve">240 </w:t>
            </w:r>
            <w:proofErr w:type="spellStart"/>
            <w:r w:rsidRPr="00B103B3">
              <w:rPr>
                <w:rFonts w:ascii="Arial" w:hAnsi="Arial" w:cs="Arial"/>
                <w:sz w:val="20"/>
                <w:szCs w:val="20"/>
                <w:shd w:val="clear" w:color="auto" w:fill="FFFFFF"/>
              </w:rPr>
              <w:t>Teus</w:t>
            </w:r>
            <w:proofErr w:type="spellEnd"/>
          </w:p>
        </w:tc>
        <w:tc>
          <w:tcPr>
            <w:tcW w:w="1234" w:type="dxa"/>
            <w:vMerge w:val="restart"/>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shd w:val="clear" w:color="auto" w:fill="auto"/>
          </w:tcPr>
          <w:p w14:paraId="65699575" w14:textId="77777777" w:rsidR="00B103B3" w:rsidRPr="00B103B3" w:rsidRDefault="00B103B3" w:rsidP="00C66DC1">
            <w:pPr>
              <w:pStyle w:val="Sinespaciado"/>
              <w:jc w:val="both"/>
              <w:rPr>
                <w:rFonts w:ascii="Arial" w:hAnsi="Arial" w:cs="Arial"/>
                <w:color w:val="000000"/>
                <w:sz w:val="20"/>
                <w:szCs w:val="20"/>
                <w:shd w:val="clear" w:color="auto" w:fill="FFFFFF"/>
              </w:rPr>
            </w:pPr>
          </w:p>
          <w:p w14:paraId="1E97982D" w14:textId="77777777" w:rsidR="00B103B3" w:rsidRPr="00B103B3" w:rsidRDefault="00B103B3" w:rsidP="00C66DC1">
            <w:pPr>
              <w:pStyle w:val="Sinespaciado"/>
              <w:jc w:val="both"/>
              <w:rPr>
                <w:rFonts w:ascii="Arial" w:hAnsi="Arial" w:cs="Arial"/>
                <w:color w:val="000000"/>
                <w:sz w:val="20"/>
                <w:szCs w:val="20"/>
                <w:shd w:val="clear" w:color="auto" w:fill="FFFFFF"/>
              </w:rPr>
            </w:pPr>
          </w:p>
          <w:p w14:paraId="38B5C027" w14:textId="77777777" w:rsidR="00B103B3" w:rsidRPr="00B103B3" w:rsidRDefault="00B103B3" w:rsidP="00C66DC1">
            <w:pPr>
              <w:pStyle w:val="Sinespaciado"/>
              <w:jc w:val="both"/>
              <w:rPr>
                <w:rFonts w:ascii="Arial" w:hAnsi="Arial" w:cs="Arial"/>
                <w:color w:val="000000"/>
                <w:sz w:val="20"/>
                <w:szCs w:val="20"/>
                <w:shd w:val="clear" w:color="auto" w:fill="FFFFFF"/>
              </w:rPr>
            </w:pPr>
            <w:r w:rsidRPr="00B103B3">
              <w:rPr>
                <w:rFonts w:ascii="Arial" w:hAnsi="Arial" w:cs="Arial"/>
                <w:color w:val="000000"/>
                <w:sz w:val="20"/>
                <w:szCs w:val="20"/>
                <w:shd w:val="clear" w:color="auto" w:fill="FFFFFF"/>
              </w:rPr>
              <w:t>Guayaquil –</w:t>
            </w:r>
          </w:p>
          <w:p w14:paraId="2F996EC9" w14:textId="77777777" w:rsidR="00B103B3" w:rsidRPr="00B103B3" w:rsidRDefault="00B103B3" w:rsidP="00C66DC1">
            <w:pPr>
              <w:pStyle w:val="Sinespaciado"/>
              <w:jc w:val="both"/>
              <w:rPr>
                <w:rFonts w:ascii="Arial" w:hAnsi="Arial" w:cs="Arial"/>
                <w:color w:val="000000"/>
                <w:sz w:val="20"/>
                <w:szCs w:val="20"/>
                <w:shd w:val="clear" w:color="auto" w:fill="FFFFFF"/>
              </w:rPr>
            </w:pPr>
            <w:r w:rsidRPr="00B103B3">
              <w:rPr>
                <w:rFonts w:ascii="Arial" w:hAnsi="Arial" w:cs="Arial"/>
                <w:color w:val="000000"/>
                <w:sz w:val="20"/>
                <w:szCs w:val="20"/>
                <w:shd w:val="clear" w:color="auto" w:fill="FFFFFF"/>
              </w:rPr>
              <w:t>San Cristóbal  – Santa Cruz – Guayaquil.</w:t>
            </w:r>
          </w:p>
        </w:tc>
        <w:tc>
          <w:tcPr>
            <w:tcW w:w="1303"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2C3BEDF6" w14:textId="77777777" w:rsidR="00B103B3" w:rsidRPr="00B103B3" w:rsidRDefault="00B103B3" w:rsidP="00C66DC1">
            <w:pPr>
              <w:pStyle w:val="Sinespaciado"/>
              <w:jc w:val="both"/>
              <w:rPr>
                <w:rFonts w:ascii="Arial" w:hAnsi="Arial" w:cs="Arial"/>
                <w:color w:val="000000"/>
                <w:sz w:val="20"/>
                <w:szCs w:val="20"/>
                <w:shd w:val="clear" w:color="auto" w:fill="FFFFFF"/>
              </w:rPr>
            </w:pPr>
          </w:p>
          <w:p w14:paraId="1224C126" w14:textId="77777777" w:rsidR="00B103B3" w:rsidRPr="00B103B3" w:rsidRDefault="00B103B3" w:rsidP="00C66DC1">
            <w:pPr>
              <w:pStyle w:val="Sinespaciado"/>
              <w:jc w:val="both"/>
              <w:rPr>
                <w:rFonts w:ascii="Arial" w:hAnsi="Arial" w:cs="Arial"/>
                <w:color w:val="000000"/>
                <w:sz w:val="20"/>
                <w:szCs w:val="20"/>
                <w:shd w:val="clear" w:color="auto" w:fill="FFFFFF"/>
              </w:rPr>
            </w:pPr>
            <w:r w:rsidRPr="00B103B3">
              <w:rPr>
                <w:rFonts w:ascii="Arial" w:hAnsi="Arial" w:cs="Arial"/>
                <w:color w:val="000000"/>
                <w:sz w:val="20"/>
                <w:szCs w:val="20"/>
                <w:shd w:val="clear" w:color="auto" w:fill="FFFFFF"/>
              </w:rPr>
              <w:t>Carga Contenerizada</w:t>
            </w:r>
          </w:p>
        </w:tc>
      </w:tr>
      <w:tr w:rsidR="00B103B3" w:rsidRPr="00B32754" w14:paraId="7ABC20FA" w14:textId="77777777" w:rsidTr="00010199">
        <w:trPr>
          <w:trHeight w:val="611"/>
        </w:trPr>
        <w:tc>
          <w:tcPr>
            <w:tcW w:w="1644"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shd w:val="clear" w:color="auto" w:fill="auto"/>
          </w:tcPr>
          <w:p w14:paraId="0DB50378" w14:textId="77777777" w:rsidR="00B103B3" w:rsidRPr="00B103B3" w:rsidRDefault="00B103B3" w:rsidP="00C66DC1">
            <w:pPr>
              <w:pStyle w:val="Sinespaciado"/>
              <w:jc w:val="both"/>
              <w:rPr>
                <w:rFonts w:ascii="Arial" w:hAnsi="Arial" w:cs="Arial"/>
                <w:color w:val="000000"/>
                <w:sz w:val="20"/>
                <w:szCs w:val="20"/>
                <w:shd w:val="clear" w:color="auto" w:fill="FFFFFF"/>
              </w:rPr>
            </w:pPr>
            <w:r w:rsidRPr="00B103B3">
              <w:rPr>
                <w:rFonts w:ascii="Arial" w:hAnsi="Arial" w:cs="Arial"/>
                <w:color w:val="000000"/>
                <w:sz w:val="20"/>
                <w:szCs w:val="20"/>
                <w:shd w:val="clear" w:color="auto" w:fill="FFFFFF"/>
              </w:rPr>
              <w:t>Isla de la Plata</w:t>
            </w:r>
          </w:p>
          <w:p w14:paraId="7452BBE0" w14:textId="77777777" w:rsidR="00B103B3" w:rsidRPr="00B103B3" w:rsidRDefault="00B103B3" w:rsidP="00C66DC1">
            <w:pPr>
              <w:pStyle w:val="Sinespaciado"/>
              <w:jc w:val="both"/>
              <w:rPr>
                <w:rFonts w:ascii="Arial" w:hAnsi="Arial" w:cs="Arial"/>
                <w:color w:val="000000"/>
                <w:sz w:val="20"/>
                <w:szCs w:val="20"/>
                <w:shd w:val="clear" w:color="auto" w:fill="FFFFFF"/>
              </w:rPr>
            </w:pPr>
            <w:r w:rsidRPr="00B103B3">
              <w:rPr>
                <w:rFonts w:ascii="Arial" w:hAnsi="Arial" w:cs="Arial"/>
                <w:noProof/>
                <w:color w:val="000000"/>
                <w:sz w:val="20"/>
                <w:szCs w:val="20"/>
                <w:shd w:val="clear" w:color="auto" w:fill="FFFFFF"/>
                <w:lang w:val="es-EC" w:eastAsia="es-EC"/>
              </w:rPr>
              <w:drawing>
                <wp:inline distT="0" distB="0" distL="0" distR="0" wp14:anchorId="5B384B11" wp14:editId="19A4B20E">
                  <wp:extent cx="809625" cy="457200"/>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sl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14169" cy="459766"/>
                          </a:xfrm>
                          <a:prstGeom prst="rect">
                            <a:avLst/>
                          </a:prstGeom>
                        </pic:spPr>
                      </pic:pic>
                    </a:graphicData>
                  </a:graphic>
                </wp:inline>
              </w:drawing>
            </w:r>
          </w:p>
        </w:tc>
        <w:tc>
          <w:tcPr>
            <w:tcW w:w="1170"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shd w:val="clear" w:color="auto" w:fill="auto"/>
          </w:tcPr>
          <w:p w14:paraId="24FE83CD" w14:textId="77777777" w:rsidR="00B103B3" w:rsidRPr="00B103B3" w:rsidRDefault="00B103B3" w:rsidP="00C66DC1">
            <w:pPr>
              <w:pStyle w:val="Sinespaciado"/>
              <w:jc w:val="both"/>
              <w:rPr>
                <w:rFonts w:ascii="Arial" w:hAnsi="Arial" w:cs="Arial"/>
                <w:sz w:val="20"/>
                <w:szCs w:val="20"/>
                <w:shd w:val="clear" w:color="auto" w:fill="FFFFFF"/>
              </w:rPr>
            </w:pPr>
          </w:p>
          <w:p w14:paraId="53131A07" w14:textId="77777777" w:rsidR="00B103B3" w:rsidRPr="00B103B3" w:rsidRDefault="00B103B3" w:rsidP="00C66DC1">
            <w:pPr>
              <w:pStyle w:val="Sinespaciado"/>
              <w:jc w:val="both"/>
              <w:rPr>
                <w:rFonts w:ascii="Arial" w:hAnsi="Arial" w:cs="Arial"/>
                <w:sz w:val="20"/>
                <w:szCs w:val="20"/>
                <w:shd w:val="clear" w:color="auto" w:fill="FFFFFF"/>
              </w:rPr>
            </w:pPr>
            <w:proofErr w:type="spellStart"/>
            <w:r w:rsidRPr="00B103B3">
              <w:rPr>
                <w:rFonts w:ascii="Arial" w:hAnsi="Arial" w:cs="Arial"/>
                <w:sz w:val="20"/>
                <w:szCs w:val="20"/>
                <w:shd w:val="clear" w:color="auto" w:fill="FFFFFF"/>
              </w:rPr>
              <w:t>Transnave</w:t>
            </w:r>
            <w:proofErr w:type="spellEnd"/>
          </w:p>
        </w:tc>
        <w:tc>
          <w:tcPr>
            <w:tcW w:w="1440"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1EDA4E1F" w14:textId="77777777" w:rsidR="00B103B3" w:rsidRPr="00B103B3" w:rsidRDefault="00B103B3" w:rsidP="00C66DC1">
            <w:pPr>
              <w:pStyle w:val="Sinespaciado"/>
              <w:jc w:val="both"/>
              <w:rPr>
                <w:rFonts w:ascii="Arial" w:hAnsi="Arial" w:cs="Arial"/>
                <w:color w:val="000000"/>
                <w:sz w:val="20"/>
                <w:szCs w:val="20"/>
                <w:shd w:val="clear" w:color="auto" w:fill="FFFFFF"/>
              </w:rPr>
            </w:pPr>
          </w:p>
          <w:p w14:paraId="37F3AAFE" w14:textId="77777777" w:rsidR="00B103B3" w:rsidRPr="00B103B3" w:rsidRDefault="00B103B3" w:rsidP="00C66DC1">
            <w:pPr>
              <w:pStyle w:val="Sinespaciado"/>
              <w:jc w:val="both"/>
              <w:rPr>
                <w:rFonts w:ascii="Arial" w:hAnsi="Arial" w:cs="Arial"/>
                <w:color w:val="000000"/>
                <w:sz w:val="20"/>
                <w:szCs w:val="20"/>
                <w:shd w:val="clear" w:color="auto" w:fill="FFFFFF"/>
              </w:rPr>
            </w:pPr>
            <w:r w:rsidRPr="00B103B3">
              <w:rPr>
                <w:rFonts w:ascii="Arial" w:hAnsi="Arial" w:cs="Arial"/>
                <w:color w:val="000000"/>
                <w:sz w:val="20"/>
                <w:szCs w:val="20"/>
                <w:shd w:val="clear" w:color="auto" w:fill="FFFFFF"/>
              </w:rPr>
              <w:t xml:space="preserve">1700 Tm. </w:t>
            </w:r>
          </w:p>
        </w:tc>
        <w:tc>
          <w:tcPr>
            <w:tcW w:w="1170"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19F3A0CD" w14:textId="77777777" w:rsidR="00B103B3" w:rsidRPr="00B103B3" w:rsidRDefault="00B103B3" w:rsidP="00C66DC1">
            <w:pPr>
              <w:pStyle w:val="Sinespaciado"/>
              <w:jc w:val="both"/>
              <w:rPr>
                <w:rFonts w:ascii="Arial" w:hAnsi="Arial" w:cs="Arial"/>
                <w:color w:val="000000"/>
                <w:sz w:val="20"/>
                <w:szCs w:val="20"/>
                <w:shd w:val="clear" w:color="auto" w:fill="FFFFFF"/>
              </w:rPr>
            </w:pPr>
          </w:p>
          <w:p w14:paraId="326C99BD" w14:textId="77777777" w:rsidR="00B103B3" w:rsidRPr="00B103B3" w:rsidRDefault="00B103B3" w:rsidP="00C66DC1">
            <w:pPr>
              <w:pStyle w:val="Sinespaciado"/>
              <w:jc w:val="both"/>
              <w:rPr>
                <w:rFonts w:ascii="Arial" w:hAnsi="Arial" w:cs="Arial"/>
                <w:color w:val="000000"/>
                <w:sz w:val="20"/>
                <w:szCs w:val="20"/>
                <w:shd w:val="clear" w:color="auto" w:fill="FFFFFF"/>
              </w:rPr>
            </w:pPr>
            <w:r w:rsidRPr="00B103B3">
              <w:rPr>
                <w:rFonts w:ascii="Arial" w:hAnsi="Arial" w:cs="Arial"/>
                <w:color w:val="000000"/>
                <w:sz w:val="20"/>
                <w:szCs w:val="20"/>
                <w:shd w:val="clear" w:color="auto" w:fill="FFFFFF"/>
              </w:rPr>
              <w:t xml:space="preserve">140 </w:t>
            </w:r>
            <w:proofErr w:type="spellStart"/>
            <w:r w:rsidRPr="00B103B3">
              <w:rPr>
                <w:rFonts w:ascii="Arial" w:hAnsi="Arial" w:cs="Arial"/>
                <w:color w:val="000000"/>
                <w:sz w:val="20"/>
                <w:szCs w:val="20"/>
                <w:shd w:val="clear" w:color="auto" w:fill="FFFFFF"/>
              </w:rPr>
              <w:t>Teus</w:t>
            </w:r>
            <w:proofErr w:type="spellEnd"/>
          </w:p>
        </w:tc>
        <w:tc>
          <w:tcPr>
            <w:tcW w:w="1234" w:type="dxa"/>
            <w:vMerge/>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shd w:val="clear" w:color="auto" w:fill="auto"/>
          </w:tcPr>
          <w:p w14:paraId="0B52A328" w14:textId="77777777" w:rsidR="00B103B3" w:rsidRPr="00B103B3" w:rsidRDefault="00B103B3" w:rsidP="00C66DC1">
            <w:pPr>
              <w:pStyle w:val="Sinespaciado"/>
              <w:jc w:val="both"/>
              <w:rPr>
                <w:rFonts w:ascii="Arial" w:hAnsi="Arial" w:cs="Arial"/>
                <w:color w:val="000000"/>
                <w:sz w:val="20"/>
                <w:szCs w:val="20"/>
                <w:shd w:val="clear" w:color="auto" w:fill="FFFFFF"/>
              </w:rPr>
            </w:pPr>
          </w:p>
        </w:tc>
        <w:tc>
          <w:tcPr>
            <w:tcW w:w="1303"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7C49F18C" w14:textId="77777777" w:rsidR="00B103B3" w:rsidRPr="00B103B3" w:rsidRDefault="00B103B3" w:rsidP="00C66DC1">
            <w:pPr>
              <w:pStyle w:val="Sinespaciado"/>
              <w:jc w:val="both"/>
              <w:rPr>
                <w:rFonts w:ascii="Arial" w:hAnsi="Arial" w:cs="Arial"/>
                <w:color w:val="000000"/>
                <w:sz w:val="20"/>
                <w:szCs w:val="20"/>
                <w:shd w:val="clear" w:color="auto" w:fill="FFFFFF"/>
              </w:rPr>
            </w:pPr>
          </w:p>
          <w:p w14:paraId="3BC474A8" w14:textId="77777777" w:rsidR="00B103B3" w:rsidRPr="00B103B3" w:rsidRDefault="00B103B3" w:rsidP="00C66DC1">
            <w:pPr>
              <w:pStyle w:val="Sinespaciado"/>
              <w:jc w:val="both"/>
              <w:rPr>
                <w:rFonts w:ascii="Arial" w:hAnsi="Arial" w:cs="Arial"/>
                <w:color w:val="000000"/>
                <w:sz w:val="20"/>
                <w:szCs w:val="20"/>
                <w:shd w:val="clear" w:color="auto" w:fill="FFFFFF"/>
              </w:rPr>
            </w:pPr>
            <w:r w:rsidRPr="00B103B3">
              <w:rPr>
                <w:rFonts w:ascii="Arial" w:hAnsi="Arial" w:cs="Arial"/>
                <w:color w:val="000000"/>
                <w:sz w:val="20"/>
                <w:szCs w:val="20"/>
                <w:shd w:val="clear" w:color="auto" w:fill="FFFFFF"/>
              </w:rPr>
              <w:t>Carga Contenerizada</w:t>
            </w:r>
          </w:p>
        </w:tc>
      </w:tr>
      <w:tr w:rsidR="00B103B3" w:rsidRPr="00B32754" w14:paraId="7277B60D" w14:textId="77777777" w:rsidTr="00010199">
        <w:trPr>
          <w:trHeight w:val="293"/>
        </w:trPr>
        <w:tc>
          <w:tcPr>
            <w:tcW w:w="1644"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shd w:val="clear" w:color="auto" w:fill="auto"/>
          </w:tcPr>
          <w:p w14:paraId="1E4A0FC2" w14:textId="77777777" w:rsidR="00B103B3" w:rsidRPr="00B103B3" w:rsidRDefault="00B103B3" w:rsidP="00C66DC1">
            <w:pPr>
              <w:pStyle w:val="Sinespaciado"/>
              <w:jc w:val="both"/>
              <w:rPr>
                <w:rFonts w:ascii="Arial" w:hAnsi="Arial" w:cs="Arial"/>
                <w:color w:val="000000"/>
                <w:sz w:val="20"/>
                <w:szCs w:val="20"/>
                <w:shd w:val="clear" w:color="auto" w:fill="FFFFFF"/>
              </w:rPr>
            </w:pPr>
            <w:r w:rsidRPr="00B103B3">
              <w:rPr>
                <w:rFonts w:ascii="Arial" w:hAnsi="Arial" w:cs="Arial"/>
                <w:color w:val="000000"/>
                <w:sz w:val="20"/>
                <w:szCs w:val="20"/>
                <w:shd w:val="clear" w:color="auto" w:fill="FFFFFF"/>
              </w:rPr>
              <w:t>Paola</w:t>
            </w:r>
          </w:p>
          <w:p w14:paraId="1A4B3F8C" w14:textId="77777777" w:rsidR="00B103B3" w:rsidRPr="00B103B3" w:rsidRDefault="00B103B3" w:rsidP="00C66DC1">
            <w:pPr>
              <w:pStyle w:val="Sinespaciado"/>
              <w:jc w:val="both"/>
              <w:rPr>
                <w:rFonts w:ascii="Arial" w:hAnsi="Arial" w:cs="Arial"/>
                <w:color w:val="000000"/>
                <w:sz w:val="20"/>
                <w:szCs w:val="20"/>
                <w:shd w:val="clear" w:color="auto" w:fill="FFFFFF"/>
              </w:rPr>
            </w:pPr>
            <w:r w:rsidRPr="00B103B3">
              <w:rPr>
                <w:rFonts w:ascii="Arial" w:hAnsi="Arial" w:cs="Arial"/>
                <w:noProof/>
                <w:color w:val="000000"/>
                <w:sz w:val="20"/>
                <w:szCs w:val="20"/>
                <w:shd w:val="clear" w:color="auto" w:fill="FFFFFF"/>
                <w:lang w:val="es-EC" w:eastAsia="es-EC"/>
              </w:rPr>
              <w:drawing>
                <wp:inline distT="0" distB="0" distL="0" distR="0" wp14:anchorId="5E4F859F" wp14:editId="2BC609FE">
                  <wp:extent cx="838200" cy="39052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aol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43180" cy="392845"/>
                          </a:xfrm>
                          <a:prstGeom prst="rect">
                            <a:avLst/>
                          </a:prstGeom>
                        </pic:spPr>
                      </pic:pic>
                    </a:graphicData>
                  </a:graphic>
                </wp:inline>
              </w:drawing>
            </w:r>
          </w:p>
        </w:tc>
        <w:tc>
          <w:tcPr>
            <w:tcW w:w="1170"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shd w:val="clear" w:color="auto" w:fill="auto"/>
          </w:tcPr>
          <w:p w14:paraId="53D1AEEE" w14:textId="77777777" w:rsidR="00B103B3" w:rsidRPr="00B103B3" w:rsidRDefault="00B103B3" w:rsidP="00C66DC1">
            <w:pPr>
              <w:pStyle w:val="Sinespaciado"/>
              <w:jc w:val="both"/>
              <w:rPr>
                <w:rFonts w:ascii="Arial" w:hAnsi="Arial" w:cs="Arial"/>
                <w:color w:val="000000"/>
                <w:sz w:val="20"/>
                <w:szCs w:val="20"/>
                <w:shd w:val="clear" w:color="auto" w:fill="FFFFFF"/>
              </w:rPr>
            </w:pPr>
          </w:p>
          <w:p w14:paraId="2E30CED5" w14:textId="77777777" w:rsidR="00B103B3" w:rsidRPr="00B103B3" w:rsidRDefault="00B103B3" w:rsidP="00C66DC1">
            <w:pPr>
              <w:pStyle w:val="Sinespaciado"/>
              <w:jc w:val="both"/>
              <w:rPr>
                <w:rFonts w:ascii="Arial" w:hAnsi="Arial" w:cs="Arial"/>
                <w:color w:val="000000"/>
                <w:sz w:val="20"/>
                <w:szCs w:val="20"/>
                <w:shd w:val="clear" w:color="auto" w:fill="FFFFFF"/>
              </w:rPr>
            </w:pPr>
            <w:proofErr w:type="spellStart"/>
            <w:r w:rsidRPr="00B103B3">
              <w:rPr>
                <w:rFonts w:ascii="Arial" w:hAnsi="Arial" w:cs="Arial"/>
                <w:color w:val="000000"/>
                <w:sz w:val="20"/>
                <w:szCs w:val="20"/>
                <w:shd w:val="clear" w:color="auto" w:fill="FFFFFF"/>
              </w:rPr>
              <w:t>Galapagueña</w:t>
            </w:r>
            <w:proofErr w:type="spellEnd"/>
            <w:r w:rsidRPr="00B103B3">
              <w:rPr>
                <w:rFonts w:ascii="Arial" w:hAnsi="Arial" w:cs="Arial"/>
                <w:color w:val="000000"/>
                <w:sz w:val="20"/>
                <w:szCs w:val="20"/>
                <w:shd w:val="clear" w:color="auto" w:fill="FFFFFF"/>
              </w:rPr>
              <w:t xml:space="preserve"> </w:t>
            </w:r>
            <w:proofErr w:type="spellStart"/>
            <w:r w:rsidRPr="00B103B3">
              <w:rPr>
                <w:rFonts w:ascii="Arial" w:hAnsi="Arial" w:cs="Arial"/>
                <w:color w:val="000000"/>
                <w:sz w:val="20"/>
                <w:szCs w:val="20"/>
                <w:shd w:val="clear" w:color="auto" w:fill="FFFFFF"/>
              </w:rPr>
              <w:t>Coorp</w:t>
            </w:r>
            <w:proofErr w:type="spellEnd"/>
            <w:r w:rsidRPr="00B103B3">
              <w:rPr>
                <w:rFonts w:ascii="Arial" w:hAnsi="Arial" w:cs="Arial"/>
                <w:color w:val="000000"/>
                <w:sz w:val="20"/>
                <w:szCs w:val="20"/>
                <w:shd w:val="clear" w:color="auto" w:fill="FFFFFF"/>
              </w:rPr>
              <w:t>.</w:t>
            </w:r>
          </w:p>
        </w:tc>
        <w:tc>
          <w:tcPr>
            <w:tcW w:w="1440"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217B8A36" w14:textId="77777777" w:rsidR="00B103B3" w:rsidRPr="00B103B3" w:rsidRDefault="00B103B3" w:rsidP="00C66DC1">
            <w:pPr>
              <w:pStyle w:val="Sinespaciado"/>
              <w:jc w:val="both"/>
              <w:rPr>
                <w:rFonts w:ascii="Arial" w:hAnsi="Arial" w:cs="Arial"/>
                <w:color w:val="000000"/>
                <w:sz w:val="20"/>
                <w:szCs w:val="20"/>
                <w:shd w:val="clear" w:color="auto" w:fill="FFFFFF"/>
              </w:rPr>
            </w:pPr>
          </w:p>
          <w:p w14:paraId="1B720260" w14:textId="77777777" w:rsidR="00B103B3" w:rsidRPr="00B103B3" w:rsidRDefault="00B103B3" w:rsidP="00C66DC1">
            <w:pPr>
              <w:pStyle w:val="Sinespaciado"/>
              <w:jc w:val="both"/>
              <w:rPr>
                <w:rFonts w:ascii="Arial" w:hAnsi="Arial" w:cs="Arial"/>
                <w:color w:val="000000"/>
                <w:sz w:val="20"/>
                <w:szCs w:val="20"/>
                <w:shd w:val="clear" w:color="auto" w:fill="FFFFFF"/>
              </w:rPr>
            </w:pPr>
          </w:p>
          <w:p w14:paraId="7FD1DEA9" w14:textId="77777777" w:rsidR="00B103B3" w:rsidRPr="00B103B3" w:rsidRDefault="00B103B3" w:rsidP="00C66DC1">
            <w:pPr>
              <w:pStyle w:val="Sinespaciado"/>
              <w:jc w:val="both"/>
              <w:rPr>
                <w:rFonts w:ascii="Arial" w:hAnsi="Arial" w:cs="Arial"/>
                <w:color w:val="000000"/>
                <w:sz w:val="20"/>
                <w:szCs w:val="20"/>
                <w:shd w:val="clear" w:color="auto" w:fill="FFFFFF"/>
              </w:rPr>
            </w:pPr>
            <w:r w:rsidRPr="00B103B3">
              <w:rPr>
                <w:rFonts w:ascii="Arial" w:hAnsi="Arial" w:cs="Arial"/>
                <w:color w:val="000000"/>
                <w:sz w:val="20"/>
                <w:szCs w:val="20"/>
                <w:shd w:val="clear" w:color="auto" w:fill="FFFFFF"/>
              </w:rPr>
              <w:t>620 Tm.</w:t>
            </w:r>
          </w:p>
        </w:tc>
        <w:tc>
          <w:tcPr>
            <w:tcW w:w="1170"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3157E5AB" w14:textId="77777777" w:rsidR="00B103B3" w:rsidRPr="00B103B3" w:rsidRDefault="00B103B3" w:rsidP="00C66DC1">
            <w:pPr>
              <w:pStyle w:val="Sinespaciado"/>
              <w:jc w:val="both"/>
              <w:rPr>
                <w:rFonts w:ascii="Arial" w:hAnsi="Arial" w:cs="Arial"/>
                <w:color w:val="000000"/>
                <w:sz w:val="20"/>
                <w:szCs w:val="20"/>
                <w:shd w:val="clear" w:color="auto" w:fill="FFFFFF"/>
              </w:rPr>
            </w:pPr>
          </w:p>
        </w:tc>
        <w:tc>
          <w:tcPr>
            <w:tcW w:w="1234"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shd w:val="clear" w:color="auto" w:fill="auto"/>
          </w:tcPr>
          <w:p w14:paraId="141296BC" w14:textId="77777777" w:rsidR="00B103B3" w:rsidRPr="00B103B3" w:rsidRDefault="00B103B3" w:rsidP="00C66DC1">
            <w:pPr>
              <w:pStyle w:val="Sinespaciado"/>
              <w:jc w:val="both"/>
              <w:rPr>
                <w:rFonts w:ascii="Arial" w:hAnsi="Arial" w:cs="Arial"/>
                <w:color w:val="000000"/>
                <w:sz w:val="20"/>
                <w:szCs w:val="20"/>
                <w:shd w:val="clear" w:color="auto" w:fill="FFFFFF"/>
              </w:rPr>
            </w:pPr>
            <w:r w:rsidRPr="00B103B3">
              <w:rPr>
                <w:rFonts w:ascii="Arial" w:hAnsi="Arial" w:cs="Arial"/>
                <w:color w:val="000000"/>
                <w:sz w:val="20"/>
                <w:szCs w:val="20"/>
                <w:shd w:val="clear" w:color="auto" w:fill="FFFFFF"/>
              </w:rPr>
              <w:t>Guayaquil - Isabela –</w:t>
            </w:r>
          </w:p>
          <w:p w14:paraId="282D53F5" w14:textId="77777777" w:rsidR="00B103B3" w:rsidRPr="00B103B3" w:rsidRDefault="00B103B3" w:rsidP="00C66DC1">
            <w:pPr>
              <w:pStyle w:val="Sinespaciado"/>
              <w:jc w:val="both"/>
              <w:rPr>
                <w:rFonts w:ascii="Arial" w:hAnsi="Arial" w:cs="Arial"/>
                <w:color w:val="000000"/>
                <w:sz w:val="20"/>
                <w:szCs w:val="20"/>
                <w:shd w:val="clear" w:color="auto" w:fill="FFFFFF"/>
              </w:rPr>
            </w:pPr>
            <w:r w:rsidRPr="00B103B3">
              <w:rPr>
                <w:rFonts w:ascii="Arial" w:hAnsi="Arial" w:cs="Arial"/>
                <w:color w:val="000000"/>
                <w:sz w:val="20"/>
                <w:szCs w:val="20"/>
                <w:shd w:val="clear" w:color="auto" w:fill="FFFFFF"/>
              </w:rPr>
              <w:t xml:space="preserve"> Floreana - Guayaquil</w:t>
            </w:r>
          </w:p>
        </w:tc>
        <w:tc>
          <w:tcPr>
            <w:tcW w:w="1303"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6DFAB78A" w14:textId="77777777" w:rsidR="00B103B3" w:rsidRPr="00B103B3" w:rsidRDefault="00B103B3" w:rsidP="00C66DC1">
            <w:pPr>
              <w:pStyle w:val="Sinespaciado"/>
              <w:jc w:val="both"/>
              <w:rPr>
                <w:rFonts w:ascii="Arial" w:hAnsi="Arial" w:cs="Arial"/>
                <w:color w:val="000000"/>
                <w:sz w:val="20"/>
                <w:szCs w:val="20"/>
                <w:shd w:val="clear" w:color="auto" w:fill="FFFFFF"/>
              </w:rPr>
            </w:pPr>
          </w:p>
          <w:p w14:paraId="46602BA8" w14:textId="77777777" w:rsidR="00B103B3" w:rsidRPr="00B103B3" w:rsidRDefault="00B103B3" w:rsidP="00C66DC1">
            <w:pPr>
              <w:pStyle w:val="Sinespaciado"/>
              <w:jc w:val="both"/>
              <w:rPr>
                <w:rFonts w:ascii="Arial" w:hAnsi="Arial" w:cs="Arial"/>
                <w:color w:val="000000"/>
                <w:sz w:val="20"/>
                <w:szCs w:val="20"/>
                <w:shd w:val="clear" w:color="auto" w:fill="FFFFFF"/>
              </w:rPr>
            </w:pPr>
            <w:r w:rsidRPr="00B103B3">
              <w:rPr>
                <w:rFonts w:ascii="Arial" w:hAnsi="Arial" w:cs="Arial"/>
                <w:color w:val="000000"/>
                <w:sz w:val="20"/>
                <w:szCs w:val="20"/>
                <w:shd w:val="clear" w:color="auto" w:fill="FFFFFF"/>
              </w:rPr>
              <w:t xml:space="preserve">Carga </w:t>
            </w:r>
            <w:proofErr w:type="spellStart"/>
            <w:r w:rsidRPr="00B103B3">
              <w:rPr>
                <w:rFonts w:ascii="Arial" w:hAnsi="Arial" w:cs="Arial"/>
                <w:color w:val="000000"/>
                <w:sz w:val="20"/>
                <w:szCs w:val="20"/>
                <w:shd w:val="clear" w:color="auto" w:fill="FFFFFF"/>
              </w:rPr>
              <w:t>unitarizada</w:t>
            </w:r>
            <w:proofErr w:type="spellEnd"/>
            <w:r w:rsidRPr="00B103B3">
              <w:rPr>
                <w:rFonts w:ascii="Arial" w:hAnsi="Arial" w:cs="Arial"/>
                <w:color w:val="000000"/>
                <w:sz w:val="20"/>
                <w:szCs w:val="20"/>
                <w:shd w:val="clear" w:color="auto" w:fill="FFFFFF"/>
              </w:rPr>
              <w:t xml:space="preserve"> </w:t>
            </w:r>
          </w:p>
        </w:tc>
      </w:tr>
    </w:tbl>
    <w:p w14:paraId="759011BF" w14:textId="77777777" w:rsidR="00B103B3" w:rsidRPr="00B103B3" w:rsidRDefault="00B103B3" w:rsidP="00C66DC1">
      <w:pPr>
        <w:pStyle w:val="Sinespaciado"/>
        <w:jc w:val="both"/>
        <w:rPr>
          <w:rFonts w:ascii="Arial" w:hAnsi="Arial" w:cs="Arial"/>
          <w:sz w:val="18"/>
          <w:szCs w:val="18"/>
        </w:rPr>
      </w:pPr>
      <w:r w:rsidRPr="00B103B3">
        <w:rPr>
          <w:rFonts w:ascii="Arial" w:hAnsi="Arial" w:cs="Arial"/>
          <w:b/>
          <w:sz w:val="18"/>
          <w:szCs w:val="18"/>
        </w:rPr>
        <w:t xml:space="preserve">           Fuente y Elaboración</w:t>
      </w:r>
      <w:r w:rsidRPr="00B103B3">
        <w:rPr>
          <w:rFonts w:ascii="Arial" w:hAnsi="Arial" w:cs="Arial"/>
          <w:sz w:val="18"/>
          <w:szCs w:val="18"/>
        </w:rPr>
        <w:t>: Dirección de Transporte Marítimo y Fluvial</w:t>
      </w:r>
    </w:p>
    <w:p w14:paraId="3305C47F" w14:textId="77777777" w:rsidR="00B103B3" w:rsidRPr="00B103B3" w:rsidRDefault="00B103B3" w:rsidP="00C66DC1">
      <w:pPr>
        <w:pStyle w:val="Sinespaciado"/>
        <w:jc w:val="both"/>
        <w:rPr>
          <w:rFonts w:ascii="Arial" w:hAnsi="Arial" w:cs="Arial"/>
          <w:sz w:val="18"/>
          <w:szCs w:val="18"/>
        </w:rPr>
      </w:pPr>
    </w:p>
    <w:p w14:paraId="31099A69" w14:textId="77777777" w:rsidR="00B103B3" w:rsidRPr="00B32754" w:rsidRDefault="00B103B3" w:rsidP="00C66DC1">
      <w:pPr>
        <w:jc w:val="both"/>
        <w:rPr>
          <w:rFonts w:ascii="Arial" w:hAnsi="Arial" w:cs="Arial"/>
          <w:b/>
          <w:bCs/>
          <w:spacing w:val="-10"/>
        </w:rPr>
      </w:pPr>
    </w:p>
    <w:p w14:paraId="1C08A47E" w14:textId="060D3639" w:rsidR="00CD6275" w:rsidRPr="00B32754" w:rsidRDefault="00CD6275" w:rsidP="00C66DC1">
      <w:pPr>
        <w:pStyle w:val="Cuerpodeltexto30"/>
        <w:shd w:val="clear" w:color="auto" w:fill="auto"/>
        <w:spacing w:before="0" w:line="240" w:lineRule="exact"/>
        <w:ind w:left="380" w:right="20"/>
        <w:jc w:val="both"/>
        <w:rPr>
          <w:rFonts w:ascii="Arial" w:hAnsi="Arial" w:cs="Arial"/>
        </w:rPr>
      </w:pPr>
    </w:p>
    <w:p w14:paraId="5FB37902" w14:textId="77777777" w:rsidR="00B11BBF" w:rsidRPr="00B32754" w:rsidRDefault="00B11BBF" w:rsidP="00C66DC1">
      <w:pPr>
        <w:pStyle w:val="Default"/>
        <w:jc w:val="both"/>
        <w:rPr>
          <w:rFonts w:ascii="Arial" w:hAnsi="Arial" w:cs="Arial"/>
          <w:b/>
          <w:bCs/>
          <w:sz w:val="22"/>
          <w:szCs w:val="22"/>
        </w:rPr>
      </w:pPr>
      <w:r w:rsidRPr="00B32754">
        <w:rPr>
          <w:rFonts w:ascii="Arial" w:hAnsi="Arial" w:cs="Arial"/>
          <w:b/>
          <w:bCs/>
          <w:sz w:val="22"/>
          <w:szCs w:val="22"/>
        </w:rPr>
        <w:t>Estadísticas de carga Transportada hacía Galápagos</w:t>
      </w:r>
    </w:p>
    <w:p w14:paraId="0336277C" w14:textId="77777777" w:rsidR="00B11BBF" w:rsidRPr="00B32754" w:rsidRDefault="00B11BBF" w:rsidP="00C66DC1">
      <w:pPr>
        <w:pStyle w:val="Default"/>
        <w:jc w:val="both"/>
        <w:rPr>
          <w:rFonts w:ascii="Arial" w:hAnsi="Arial" w:cs="Arial"/>
          <w:b/>
          <w:bCs/>
          <w:sz w:val="22"/>
          <w:szCs w:val="22"/>
        </w:rPr>
      </w:pPr>
      <w:r w:rsidRPr="00B32754">
        <w:rPr>
          <w:rFonts w:ascii="Arial" w:hAnsi="Arial" w:cs="Arial"/>
          <w:b/>
          <w:bCs/>
          <w:sz w:val="22"/>
          <w:szCs w:val="22"/>
        </w:rPr>
        <w:t>(2020 – TM)</w:t>
      </w:r>
    </w:p>
    <w:p w14:paraId="4F9566C9" w14:textId="77777777" w:rsidR="00B11BBF" w:rsidRPr="00B32754" w:rsidRDefault="00B11BBF" w:rsidP="00C66DC1">
      <w:pPr>
        <w:pStyle w:val="Prrafodelista"/>
        <w:ind w:left="0"/>
        <w:jc w:val="both"/>
        <w:rPr>
          <w:rFonts w:ascii="Arial" w:hAnsi="Arial" w:cs="Arial"/>
        </w:rPr>
      </w:pPr>
    </w:p>
    <w:tbl>
      <w:tblPr>
        <w:tblW w:w="9522" w:type="dxa"/>
        <w:tblInd w:w="-497" w:type="dxa"/>
        <w:tblCellMar>
          <w:left w:w="70" w:type="dxa"/>
          <w:right w:w="70" w:type="dxa"/>
        </w:tblCellMar>
        <w:tblLook w:val="04A0" w:firstRow="1" w:lastRow="0" w:firstColumn="1" w:lastColumn="0" w:noHBand="0" w:noVBand="1"/>
      </w:tblPr>
      <w:tblGrid>
        <w:gridCol w:w="1010"/>
        <w:gridCol w:w="617"/>
        <w:gridCol w:w="715"/>
        <w:gridCol w:w="633"/>
        <w:gridCol w:w="633"/>
        <w:gridCol w:w="632"/>
        <w:gridCol w:w="633"/>
        <w:gridCol w:w="760"/>
        <w:gridCol w:w="632"/>
        <w:gridCol w:w="633"/>
        <w:gridCol w:w="633"/>
        <w:gridCol w:w="633"/>
        <w:gridCol w:w="632"/>
        <w:gridCol w:w="726"/>
      </w:tblGrid>
      <w:tr w:rsidR="00B103B3" w:rsidRPr="00B103B3" w14:paraId="46EB006B" w14:textId="77777777" w:rsidTr="00B103B3">
        <w:trPr>
          <w:trHeight w:val="274"/>
        </w:trPr>
        <w:tc>
          <w:tcPr>
            <w:tcW w:w="1010" w:type="dxa"/>
            <w:tcBorders>
              <w:top w:val="single" w:sz="12" w:space="0" w:color="FFFFFF"/>
              <w:left w:val="single" w:sz="12" w:space="0" w:color="FFFFFF"/>
              <w:bottom w:val="nil"/>
              <w:right w:val="single" w:sz="12" w:space="0" w:color="FFFFFF"/>
            </w:tcBorders>
            <w:shd w:val="clear" w:color="auto" w:fill="D9D9D9"/>
            <w:vAlign w:val="center"/>
            <w:hideMark/>
          </w:tcPr>
          <w:p w14:paraId="31950357" w14:textId="77777777" w:rsidR="00B11BBF" w:rsidRPr="00B103B3" w:rsidRDefault="00B11BBF" w:rsidP="00C66DC1">
            <w:pPr>
              <w:spacing w:after="0" w:line="240" w:lineRule="auto"/>
              <w:ind w:firstLineChars="100" w:firstLine="161"/>
              <w:jc w:val="both"/>
              <w:rPr>
                <w:rFonts w:ascii="Arial" w:hAnsi="Arial" w:cs="Arial"/>
                <w:b/>
                <w:bCs/>
                <w:color w:val="404040"/>
                <w:sz w:val="16"/>
                <w:szCs w:val="16"/>
                <w:lang w:eastAsia="es-EC"/>
              </w:rPr>
            </w:pPr>
            <w:r w:rsidRPr="00B103B3">
              <w:rPr>
                <w:rFonts w:ascii="Arial" w:hAnsi="Arial" w:cs="Arial"/>
                <w:b/>
                <w:bCs/>
                <w:color w:val="404040"/>
                <w:sz w:val="16"/>
                <w:szCs w:val="16"/>
              </w:rPr>
              <w:t> </w:t>
            </w:r>
          </w:p>
        </w:tc>
        <w:tc>
          <w:tcPr>
            <w:tcW w:w="617" w:type="dxa"/>
            <w:tcBorders>
              <w:top w:val="single" w:sz="12" w:space="0" w:color="FFFFFF"/>
              <w:left w:val="nil"/>
              <w:bottom w:val="nil"/>
              <w:right w:val="single" w:sz="12" w:space="0" w:color="FFFFFF"/>
            </w:tcBorders>
            <w:shd w:val="clear" w:color="auto" w:fill="D9D9D9"/>
            <w:vAlign w:val="center"/>
            <w:hideMark/>
          </w:tcPr>
          <w:p w14:paraId="3CADF4AD" w14:textId="77777777" w:rsidR="00B11BBF" w:rsidRPr="00B103B3" w:rsidRDefault="00B11BBF" w:rsidP="00C66DC1">
            <w:pPr>
              <w:spacing w:after="0" w:line="240" w:lineRule="auto"/>
              <w:jc w:val="both"/>
              <w:rPr>
                <w:rFonts w:ascii="Arial" w:hAnsi="Arial" w:cs="Arial"/>
                <w:b/>
                <w:bCs/>
                <w:color w:val="404040"/>
                <w:sz w:val="16"/>
                <w:szCs w:val="16"/>
              </w:rPr>
            </w:pPr>
            <w:r w:rsidRPr="00B103B3">
              <w:rPr>
                <w:rFonts w:ascii="Arial" w:hAnsi="Arial" w:cs="Arial"/>
                <w:b/>
                <w:bCs/>
                <w:color w:val="404040"/>
                <w:sz w:val="16"/>
                <w:szCs w:val="16"/>
              </w:rPr>
              <w:t>En</w:t>
            </w:r>
          </w:p>
        </w:tc>
        <w:tc>
          <w:tcPr>
            <w:tcW w:w="715" w:type="dxa"/>
            <w:tcBorders>
              <w:top w:val="single" w:sz="12" w:space="0" w:color="FFFFFF"/>
              <w:left w:val="nil"/>
              <w:bottom w:val="nil"/>
              <w:right w:val="single" w:sz="12" w:space="0" w:color="FFFFFF"/>
            </w:tcBorders>
            <w:shd w:val="clear" w:color="auto" w:fill="D9D9D9"/>
            <w:vAlign w:val="center"/>
            <w:hideMark/>
          </w:tcPr>
          <w:p w14:paraId="7890630A" w14:textId="77777777" w:rsidR="00B11BBF" w:rsidRPr="00B103B3" w:rsidRDefault="00B11BBF" w:rsidP="00C66DC1">
            <w:pPr>
              <w:spacing w:after="0" w:line="240" w:lineRule="auto"/>
              <w:jc w:val="both"/>
              <w:rPr>
                <w:rFonts w:ascii="Arial" w:hAnsi="Arial" w:cs="Arial"/>
                <w:b/>
                <w:bCs/>
                <w:color w:val="404040"/>
                <w:sz w:val="16"/>
                <w:szCs w:val="16"/>
              </w:rPr>
            </w:pPr>
            <w:r w:rsidRPr="00B103B3">
              <w:rPr>
                <w:rFonts w:ascii="Arial" w:hAnsi="Arial" w:cs="Arial"/>
                <w:b/>
                <w:bCs/>
                <w:color w:val="404040"/>
                <w:sz w:val="16"/>
                <w:szCs w:val="16"/>
              </w:rPr>
              <w:t>Fe</w:t>
            </w:r>
          </w:p>
        </w:tc>
        <w:tc>
          <w:tcPr>
            <w:tcW w:w="633" w:type="dxa"/>
            <w:tcBorders>
              <w:top w:val="single" w:sz="12" w:space="0" w:color="FFFFFF"/>
              <w:left w:val="nil"/>
              <w:bottom w:val="nil"/>
              <w:right w:val="single" w:sz="12" w:space="0" w:color="FFFFFF"/>
            </w:tcBorders>
            <w:shd w:val="clear" w:color="auto" w:fill="D9D9D9"/>
            <w:vAlign w:val="center"/>
            <w:hideMark/>
          </w:tcPr>
          <w:p w14:paraId="563480CD" w14:textId="77777777" w:rsidR="00B11BBF" w:rsidRPr="00B103B3" w:rsidRDefault="00B11BBF" w:rsidP="00C66DC1">
            <w:pPr>
              <w:spacing w:after="0" w:line="240" w:lineRule="auto"/>
              <w:jc w:val="both"/>
              <w:rPr>
                <w:rFonts w:ascii="Arial" w:hAnsi="Arial" w:cs="Arial"/>
                <w:b/>
                <w:bCs/>
                <w:color w:val="404040"/>
                <w:sz w:val="16"/>
                <w:szCs w:val="16"/>
              </w:rPr>
            </w:pPr>
            <w:r w:rsidRPr="00B103B3">
              <w:rPr>
                <w:rFonts w:ascii="Arial" w:hAnsi="Arial" w:cs="Arial"/>
                <w:b/>
                <w:bCs/>
                <w:color w:val="404040"/>
                <w:sz w:val="16"/>
                <w:szCs w:val="16"/>
              </w:rPr>
              <w:t>Ma</w:t>
            </w:r>
          </w:p>
        </w:tc>
        <w:tc>
          <w:tcPr>
            <w:tcW w:w="633" w:type="dxa"/>
            <w:tcBorders>
              <w:top w:val="single" w:sz="12" w:space="0" w:color="FFFFFF"/>
              <w:left w:val="nil"/>
              <w:bottom w:val="nil"/>
              <w:right w:val="single" w:sz="12" w:space="0" w:color="FFFFFF"/>
            </w:tcBorders>
            <w:shd w:val="clear" w:color="auto" w:fill="D9D9D9"/>
            <w:vAlign w:val="center"/>
            <w:hideMark/>
          </w:tcPr>
          <w:p w14:paraId="373E1037" w14:textId="77777777" w:rsidR="00B11BBF" w:rsidRPr="00B103B3" w:rsidRDefault="00B11BBF" w:rsidP="00C66DC1">
            <w:pPr>
              <w:spacing w:after="0" w:line="240" w:lineRule="auto"/>
              <w:jc w:val="both"/>
              <w:rPr>
                <w:rFonts w:ascii="Arial" w:hAnsi="Arial" w:cs="Arial"/>
                <w:b/>
                <w:bCs/>
                <w:color w:val="404040"/>
                <w:sz w:val="16"/>
                <w:szCs w:val="16"/>
              </w:rPr>
            </w:pPr>
            <w:r w:rsidRPr="00B103B3">
              <w:rPr>
                <w:rFonts w:ascii="Arial" w:hAnsi="Arial" w:cs="Arial"/>
                <w:b/>
                <w:bCs/>
                <w:color w:val="404040"/>
                <w:sz w:val="16"/>
                <w:szCs w:val="16"/>
              </w:rPr>
              <w:t>Ab</w:t>
            </w:r>
          </w:p>
        </w:tc>
        <w:tc>
          <w:tcPr>
            <w:tcW w:w="632" w:type="dxa"/>
            <w:tcBorders>
              <w:top w:val="single" w:sz="12" w:space="0" w:color="FFFFFF"/>
              <w:left w:val="nil"/>
              <w:bottom w:val="nil"/>
              <w:right w:val="single" w:sz="12" w:space="0" w:color="FFFFFF"/>
            </w:tcBorders>
            <w:shd w:val="clear" w:color="auto" w:fill="D9D9D9"/>
            <w:vAlign w:val="center"/>
            <w:hideMark/>
          </w:tcPr>
          <w:p w14:paraId="6300DC5B" w14:textId="77777777" w:rsidR="00B11BBF" w:rsidRPr="00B103B3" w:rsidRDefault="00B11BBF" w:rsidP="00C66DC1">
            <w:pPr>
              <w:spacing w:after="0" w:line="240" w:lineRule="auto"/>
              <w:jc w:val="both"/>
              <w:rPr>
                <w:rFonts w:ascii="Arial" w:hAnsi="Arial" w:cs="Arial"/>
                <w:b/>
                <w:bCs/>
                <w:color w:val="404040"/>
                <w:sz w:val="16"/>
                <w:szCs w:val="16"/>
              </w:rPr>
            </w:pPr>
            <w:r w:rsidRPr="00B103B3">
              <w:rPr>
                <w:rFonts w:ascii="Arial" w:hAnsi="Arial" w:cs="Arial"/>
                <w:b/>
                <w:bCs/>
                <w:color w:val="404040"/>
                <w:sz w:val="16"/>
                <w:szCs w:val="16"/>
              </w:rPr>
              <w:t>Ma</w:t>
            </w:r>
          </w:p>
        </w:tc>
        <w:tc>
          <w:tcPr>
            <w:tcW w:w="633" w:type="dxa"/>
            <w:tcBorders>
              <w:top w:val="single" w:sz="12" w:space="0" w:color="FFFFFF"/>
              <w:left w:val="nil"/>
              <w:bottom w:val="nil"/>
              <w:right w:val="single" w:sz="12" w:space="0" w:color="FFFFFF"/>
            </w:tcBorders>
            <w:shd w:val="clear" w:color="auto" w:fill="D9D9D9"/>
            <w:vAlign w:val="center"/>
            <w:hideMark/>
          </w:tcPr>
          <w:p w14:paraId="331268C0" w14:textId="77777777" w:rsidR="00B11BBF" w:rsidRPr="00B103B3" w:rsidRDefault="00B11BBF" w:rsidP="00C66DC1">
            <w:pPr>
              <w:spacing w:after="0" w:line="240" w:lineRule="auto"/>
              <w:jc w:val="both"/>
              <w:rPr>
                <w:rFonts w:ascii="Arial" w:hAnsi="Arial" w:cs="Arial"/>
                <w:b/>
                <w:bCs/>
                <w:color w:val="404040"/>
                <w:sz w:val="16"/>
                <w:szCs w:val="16"/>
              </w:rPr>
            </w:pPr>
            <w:r w:rsidRPr="00B103B3">
              <w:rPr>
                <w:rFonts w:ascii="Arial" w:hAnsi="Arial" w:cs="Arial"/>
                <w:b/>
                <w:bCs/>
                <w:color w:val="404040"/>
                <w:sz w:val="16"/>
                <w:szCs w:val="16"/>
              </w:rPr>
              <w:t>Jun</w:t>
            </w:r>
          </w:p>
        </w:tc>
        <w:tc>
          <w:tcPr>
            <w:tcW w:w="760" w:type="dxa"/>
            <w:tcBorders>
              <w:top w:val="single" w:sz="12" w:space="0" w:color="FFFFFF"/>
              <w:left w:val="nil"/>
              <w:bottom w:val="nil"/>
              <w:right w:val="single" w:sz="12" w:space="0" w:color="FFFFFF"/>
            </w:tcBorders>
            <w:shd w:val="clear" w:color="auto" w:fill="D9D9D9"/>
            <w:vAlign w:val="center"/>
            <w:hideMark/>
          </w:tcPr>
          <w:p w14:paraId="6449517C" w14:textId="77777777" w:rsidR="00B11BBF" w:rsidRPr="00B103B3" w:rsidRDefault="00B11BBF" w:rsidP="00C66DC1">
            <w:pPr>
              <w:spacing w:after="0" w:line="240" w:lineRule="auto"/>
              <w:jc w:val="both"/>
              <w:rPr>
                <w:rFonts w:ascii="Arial" w:hAnsi="Arial" w:cs="Arial"/>
                <w:b/>
                <w:bCs/>
                <w:color w:val="404040"/>
                <w:sz w:val="16"/>
                <w:szCs w:val="16"/>
              </w:rPr>
            </w:pPr>
            <w:r w:rsidRPr="00B103B3">
              <w:rPr>
                <w:rFonts w:ascii="Arial" w:hAnsi="Arial" w:cs="Arial"/>
                <w:b/>
                <w:bCs/>
                <w:color w:val="404040"/>
                <w:sz w:val="16"/>
                <w:szCs w:val="16"/>
              </w:rPr>
              <w:t>Jul</w:t>
            </w:r>
          </w:p>
        </w:tc>
        <w:tc>
          <w:tcPr>
            <w:tcW w:w="632" w:type="dxa"/>
            <w:tcBorders>
              <w:top w:val="single" w:sz="12" w:space="0" w:color="FFFFFF"/>
              <w:left w:val="nil"/>
              <w:bottom w:val="nil"/>
              <w:right w:val="single" w:sz="12" w:space="0" w:color="FFFFFF"/>
            </w:tcBorders>
            <w:shd w:val="clear" w:color="auto" w:fill="D9D9D9"/>
            <w:vAlign w:val="center"/>
            <w:hideMark/>
          </w:tcPr>
          <w:p w14:paraId="6BC7E3AD" w14:textId="77777777" w:rsidR="00B11BBF" w:rsidRPr="00B103B3" w:rsidRDefault="00B11BBF" w:rsidP="00C66DC1">
            <w:pPr>
              <w:spacing w:after="0" w:line="240" w:lineRule="auto"/>
              <w:jc w:val="both"/>
              <w:rPr>
                <w:rFonts w:ascii="Arial" w:hAnsi="Arial" w:cs="Arial"/>
                <w:b/>
                <w:bCs/>
                <w:color w:val="404040"/>
                <w:sz w:val="16"/>
                <w:szCs w:val="16"/>
              </w:rPr>
            </w:pPr>
            <w:r w:rsidRPr="00B103B3">
              <w:rPr>
                <w:rFonts w:ascii="Arial" w:hAnsi="Arial" w:cs="Arial"/>
                <w:b/>
                <w:bCs/>
                <w:color w:val="404040"/>
                <w:sz w:val="16"/>
                <w:szCs w:val="16"/>
              </w:rPr>
              <w:t>Ag</w:t>
            </w:r>
          </w:p>
        </w:tc>
        <w:tc>
          <w:tcPr>
            <w:tcW w:w="633" w:type="dxa"/>
            <w:tcBorders>
              <w:top w:val="single" w:sz="12" w:space="0" w:color="FFFFFF"/>
              <w:left w:val="nil"/>
              <w:bottom w:val="nil"/>
              <w:right w:val="single" w:sz="12" w:space="0" w:color="FFFFFF"/>
            </w:tcBorders>
            <w:shd w:val="clear" w:color="auto" w:fill="D9D9D9"/>
            <w:vAlign w:val="center"/>
            <w:hideMark/>
          </w:tcPr>
          <w:p w14:paraId="6E7657AF" w14:textId="77777777" w:rsidR="00B11BBF" w:rsidRPr="00B103B3" w:rsidRDefault="00B11BBF" w:rsidP="00C66DC1">
            <w:pPr>
              <w:spacing w:after="0" w:line="240" w:lineRule="auto"/>
              <w:jc w:val="both"/>
              <w:rPr>
                <w:rFonts w:ascii="Arial" w:hAnsi="Arial" w:cs="Arial"/>
                <w:b/>
                <w:bCs/>
                <w:color w:val="404040"/>
                <w:sz w:val="16"/>
                <w:szCs w:val="16"/>
              </w:rPr>
            </w:pPr>
            <w:r w:rsidRPr="00B103B3">
              <w:rPr>
                <w:rFonts w:ascii="Arial" w:hAnsi="Arial" w:cs="Arial"/>
                <w:b/>
                <w:bCs/>
                <w:color w:val="404040"/>
                <w:sz w:val="16"/>
                <w:szCs w:val="16"/>
              </w:rPr>
              <w:t>Se</w:t>
            </w:r>
          </w:p>
        </w:tc>
        <w:tc>
          <w:tcPr>
            <w:tcW w:w="633" w:type="dxa"/>
            <w:tcBorders>
              <w:top w:val="single" w:sz="12" w:space="0" w:color="FFFFFF"/>
              <w:left w:val="nil"/>
              <w:bottom w:val="nil"/>
              <w:right w:val="single" w:sz="12" w:space="0" w:color="FFFFFF"/>
            </w:tcBorders>
            <w:shd w:val="clear" w:color="auto" w:fill="D9D9D9"/>
            <w:vAlign w:val="center"/>
            <w:hideMark/>
          </w:tcPr>
          <w:p w14:paraId="4D0ECDE2" w14:textId="77777777" w:rsidR="00B11BBF" w:rsidRPr="00B103B3" w:rsidRDefault="00B11BBF" w:rsidP="00C66DC1">
            <w:pPr>
              <w:spacing w:after="0" w:line="240" w:lineRule="auto"/>
              <w:jc w:val="both"/>
              <w:rPr>
                <w:rFonts w:ascii="Arial" w:hAnsi="Arial" w:cs="Arial"/>
                <w:b/>
                <w:bCs/>
                <w:color w:val="404040"/>
                <w:sz w:val="16"/>
                <w:szCs w:val="16"/>
              </w:rPr>
            </w:pPr>
            <w:proofErr w:type="spellStart"/>
            <w:r w:rsidRPr="00B103B3">
              <w:rPr>
                <w:rFonts w:ascii="Arial" w:hAnsi="Arial" w:cs="Arial"/>
                <w:b/>
                <w:bCs/>
                <w:color w:val="404040"/>
                <w:sz w:val="16"/>
                <w:szCs w:val="16"/>
              </w:rPr>
              <w:t>Oc</w:t>
            </w:r>
            <w:proofErr w:type="spellEnd"/>
          </w:p>
        </w:tc>
        <w:tc>
          <w:tcPr>
            <w:tcW w:w="633" w:type="dxa"/>
            <w:tcBorders>
              <w:top w:val="single" w:sz="12" w:space="0" w:color="FFFFFF"/>
              <w:left w:val="nil"/>
              <w:bottom w:val="nil"/>
              <w:right w:val="single" w:sz="12" w:space="0" w:color="FFFFFF"/>
            </w:tcBorders>
            <w:shd w:val="clear" w:color="auto" w:fill="D9D9D9"/>
            <w:vAlign w:val="center"/>
            <w:hideMark/>
          </w:tcPr>
          <w:p w14:paraId="4BFD33F0" w14:textId="77777777" w:rsidR="00B11BBF" w:rsidRPr="00B103B3" w:rsidRDefault="00B11BBF" w:rsidP="00C66DC1">
            <w:pPr>
              <w:spacing w:after="0" w:line="240" w:lineRule="auto"/>
              <w:jc w:val="both"/>
              <w:rPr>
                <w:rFonts w:ascii="Arial" w:hAnsi="Arial" w:cs="Arial"/>
                <w:b/>
                <w:bCs/>
                <w:color w:val="404040"/>
                <w:sz w:val="16"/>
                <w:szCs w:val="16"/>
              </w:rPr>
            </w:pPr>
            <w:r w:rsidRPr="00B103B3">
              <w:rPr>
                <w:rFonts w:ascii="Arial" w:hAnsi="Arial" w:cs="Arial"/>
                <w:b/>
                <w:bCs/>
                <w:color w:val="404040"/>
                <w:sz w:val="16"/>
                <w:szCs w:val="16"/>
              </w:rPr>
              <w:t>No</w:t>
            </w:r>
          </w:p>
        </w:tc>
        <w:tc>
          <w:tcPr>
            <w:tcW w:w="632" w:type="dxa"/>
            <w:tcBorders>
              <w:top w:val="single" w:sz="12" w:space="0" w:color="FFFFFF"/>
              <w:left w:val="nil"/>
              <w:bottom w:val="nil"/>
              <w:right w:val="single" w:sz="12" w:space="0" w:color="FFFFFF"/>
            </w:tcBorders>
            <w:shd w:val="clear" w:color="auto" w:fill="D9D9D9"/>
            <w:vAlign w:val="center"/>
            <w:hideMark/>
          </w:tcPr>
          <w:p w14:paraId="4BBE5A0D" w14:textId="77777777" w:rsidR="00B11BBF" w:rsidRPr="00B103B3" w:rsidRDefault="00B11BBF" w:rsidP="00C66DC1">
            <w:pPr>
              <w:spacing w:after="0" w:line="240" w:lineRule="auto"/>
              <w:ind w:firstLineChars="100" w:firstLine="161"/>
              <w:jc w:val="both"/>
              <w:rPr>
                <w:rFonts w:ascii="Arial" w:hAnsi="Arial" w:cs="Arial"/>
                <w:b/>
                <w:bCs/>
                <w:color w:val="404040"/>
                <w:sz w:val="16"/>
                <w:szCs w:val="16"/>
              </w:rPr>
            </w:pPr>
            <w:r w:rsidRPr="00B103B3">
              <w:rPr>
                <w:rFonts w:ascii="Arial" w:hAnsi="Arial" w:cs="Arial"/>
                <w:b/>
                <w:bCs/>
                <w:color w:val="404040"/>
                <w:sz w:val="16"/>
                <w:szCs w:val="16"/>
              </w:rPr>
              <w:t>Di</w:t>
            </w:r>
          </w:p>
        </w:tc>
        <w:tc>
          <w:tcPr>
            <w:tcW w:w="726" w:type="dxa"/>
            <w:tcBorders>
              <w:top w:val="single" w:sz="12" w:space="0" w:color="FFFFFF"/>
              <w:left w:val="nil"/>
              <w:bottom w:val="nil"/>
              <w:right w:val="single" w:sz="12" w:space="0" w:color="FFFFFF"/>
            </w:tcBorders>
            <w:shd w:val="clear" w:color="auto" w:fill="D9D9D9"/>
            <w:vAlign w:val="center"/>
            <w:hideMark/>
          </w:tcPr>
          <w:p w14:paraId="609172B9" w14:textId="77777777" w:rsidR="00B11BBF" w:rsidRPr="00B103B3" w:rsidRDefault="00B11BBF" w:rsidP="00C66DC1">
            <w:pPr>
              <w:spacing w:after="0" w:line="240" w:lineRule="auto"/>
              <w:jc w:val="both"/>
              <w:rPr>
                <w:rFonts w:ascii="Arial" w:hAnsi="Arial" w:cs="Arial"/>
                <w:b/>
                <w:bCs/>
                <w:color w:val="404040"/>
                <w:sz w:val="16"/>
                <w:szCs w:val="16"/>
              </w:rPr>
            </w:pPr>
            <w:r w:rsidRPr="00B103B3">
              <w:rPr>
                <w:rFonts w:ascii="Arial" w:hAnsi="Arial" w:cs="Arial"/>
                <w:b/>
                <w:bCs/>
                <w:color w:val="404040"/>
                <w:sz w:val="16"/>
                <w:szCs w:val="16"/>
              </w:rPr>
              <w:t>Total</w:t>
            </w:r>
          </w:p>
        </w:tc>
      </w:tr>
      <w:tr w:rsidR="00B103B3" w:rsidRPr="00B103B3" w14:paraId="4199936D" w14:textId="77777777" w:rsidTr="00B103B3">
        <w:trPr>
          <w:trHeight w:val="88"/>
        </w:trPr>
        <w:tc>
          <w:tcPr>
            <w:tcW w:w="1010" w:type="dxa"/>
            <w:tcBorders>
              <w:top w:val="single" w:sz="12" w:space="0" w:color="FFFFFF"/>
              <w:left w:val="single" w:sz="12" w:space="0" w:color="FFFFFF"/>
              <w:bottom w:val="nil"/>
              <w:right w:val="nil"/>
            </w:tcBorders>
            <w:shd w:val="clear" w:color="auto" w:fill="D9D9D9"/>
            <w:vAlign w:val="center"/>
            <w:hideMark/>
          </w:tcPr>
          <w:p w14:paraId="407BE136" w14:textId="77777777" w:rsidR="00B11BBF" w:rsidRPr="00B103B3" w:rsidRDefault="00B11BBF" w:rsidP="00C66DC1">
            <w:pPr>
              <w:spacing w:after="0" w:line="240" w:lineRule="auto"/>
              <w:ind w:firstLineChars="100" w:firstLine="161"/>
              <w:jc w:val="both"/>
              <w:rPr>
                <w:rFonts w:ascii="Arial" w:hAnsi="Arial" w:cs="Arial"/>
                <w:b/>
                <w:bCs/>
                <w:color w:val="404040"/>
                <w:sz w:val="16"/>
                <w:szCs w:val="16"/>
              </w:rPr>
            </w:pPr>
            <w:r w:rsidRPr="00B103B3">
              <w:rPr>
                <w:rFonts w:ascii="Arial" w:hAnsi="Arial" w:cs="Arial"/>
                <w:b/>
                <w:bCs/>
                <w:color w:val="404040"/>
                <w:sz w:val="16"/>
                <w:szCs w:val="16"/>
              </w:rPr>
              <w:t> </w:t>
            </w:r>
          </w:p>
        </w:tc>
        <w:tc>
          <w:tcPr>
            <w:tcW w:w="617" w:type="dxa"/>
            <w:tcBorders>
              <w:top w:val="single" w:sz="4" w:space="0" w:color="D9D9D9"/>
              <w:left w:val="single" w:sz="4" w:space="0" w:color="D9D9D9"/>
              <w:bottom w:val="single" w:sz="4" w:space="0" w:color="D9D9D9"/>
              <w:right w:val="single" w:sz="4" w:space="0" w:color="D9D9D9"/>
            </w:tcBorders>
            <w:shd w:val="clear" w:color="auto" w:fill="F2F2F2"/>
            <w:noWrap/>
            <w:vAlign w:val="center"/>
            <w:hideMark/>
          </w:tcPr>
          <w:p w14:paraId="6B7BB460" w14:textId="77777777" w:rsidR="00B11BBF" w:rsidRPr="00B103B3" w:rsidRDefault="00B11BBF" w:rsidP="00C66DC1">
            <w:pPr>
              <w:spacing w:after="0" w:line="240" w:lineRule="auto"/>
              <w:ind w:firstLineChars="100" w:firstLine="160"/>
              <w:jc w:val="both"/>
              <w:rPr>
                <w:rFonts w:ascii="Arial" w:hAnsi="Arial" w:cs="Arial"/>
                <w:color w:val="000000"/>
                <w:sz w:val="16"/>
                <w:szCs w:val="16"/>
              </w:rPr>
            </w:pPr>
            <w:r w:rsidRPr="00B103B3">
              <w:rPr>
                <w:rFonts w:ascii="Arial" w:hAnsi="Arial" w:cs="Arial"/>
                <w:color w:val="000000"/>
                <w:sz w:val="16"/>
                <w:szCs w:val="16"/>
              </w:rPr>
              <w:t> </w:t>
            </w:r>
          </w:p>
        </w:tc>
        <w:tc>
          <w:tcPr>
            <w:tcW w:w="715" w:type="dxa"/>
            <w:tcBorders>
              <w:top w:val="single" w:sz="4" w:space="0" w:color="D9D9D9"/>
              <w:left w:val="nil"/>
              <w:bottom w:val="single" w:sz="4" w:space="0" w:color="D9D9D9"/>
              <w:right w:val="single" w:sz="4" w:space="0" w:color="D9D9D9"/>
            </w:tcBorders>
            <w:shd w:val="clear" w:color="auto" w:fill="F2F2F2"/>
            <w:noWrap/>
            <w:vAlign w:val="center"/>
            <w:hideMark/>
          </w:tcPr>
          <w:p w14:paraId="03C3A5F7" w14:textId="77777777" w:rsidR="00B11BBF" w:rsidRPr="00B103B3" w:rsidRDefault="00B11BBF" w:rsidP="00C66DC1">
            <w:pPr>
              <w:spacing w:after="0" w:line="240" w:lineRule="auto"/>
              <w:ind w:firstLineChars="100" w:firstLine="160"/>
              <w:jc w:val="both"/>
              <w:rPr>
                <w:rFonts w:ascii="Arial" w:hAnsi="Arial" w:cs="Arial"/>
                <w:color w:val="000000"/>
                <w:sz w:val="16"/>
                <w:szCs w:val="16"/>
              </w:rPr>
            </w:pPr>
            <w:r w:rsidRPr="00B103B3">
              <w:rPr>
                <w:rFonts w:ascii="Arial" w:hAnsi="Arial" w:cs="Arial"/>
                <w:color w:val="000000"/>
                <w:sz w:val="16"/>
                <w:szCs w:val="16"/>
              </w:rPr>
              <w:t> </w:t>
            </w:r>
          </w:p>
        </w:tc>
        <w:tc>
          <w:tcPr>
            <w:tcW w:w="633" w:type="dxa"/>
            <w:tcBorders>
              <w:top w:val="single" w:sz="4" w:space="0" w:color="D9D9D9"/>
              <w:left w:val="nil"/>
              <w:bottom w:val="single" w:sz="4" w:space="0" w:color="D9D9D9"/>
              <w:right w:val="single" w:sz="4" w:space="0" w:color="D9D9D9"/>
            </w:tcBorders>
            <w:shd w:val="clear" w:color="auto" w:fill="F2F2F2"/>
            <w:noWrap/>
            <w:vAlign w:val="center"/>
            <w:hideMark/>
          </w:tcPr>
          <w:p w14:paraId="03C2952E" w14:textId="77777777" w:rsidR="00B11BBF" w:rsidRPr="00B103B3" w:rsidRDefault="00B11BBF" w:rsidP="00C66DC1">
            <w:pPr>
              <w:spacing w:after="0" w:line="240" w:lineRule="auto"/>
              <w:ind w:firstLineChars="100" w:firstLine="160"/>
              <w:jc w:val="both"/>
              <w:rPr>
                <w:rFonts w:ascii="Arial" w:hAnsi="Arial" w:cs="Arial"/>
                <w:color w:val="000000"/>
                <w:sz w:val="16"/>
                <w:szCs w:val="16"/>
              </w:rPr>
            </w:pPr>
            <w:r w:rsidRPr="00B103B3">
              <w:rPr>
                <w:rFonts w:ascii="Arial" w:hAnsi="Arial" w:cs="Arial"/>
                <w:color w:val="000000"/>
                <w:sz w:val="16"/>
                <w:szCs w:val="16"/>
              </w:rPr>
              <w:t> </w:t>
            </w:r>
          </w:p>
        </w:tc>
        <w:tc>
          <w:tcPr>
            <w:tcW w:w="633" w:type="dxa"/>
            <w:tcBorders>
              <w:top w:val="single" w:sz="4" w:space="0" w:color="D9D9D9"/>
              <w:left w:val="nil"/>
              <w:bottom w:val="single" w:sz="4" w:space="0" w:color="D9D9D9"/>
              <w:right w:val="single" w:sz="4" w:space="0" w:color="D9D9D9"/>
            </w:tcBorders>
            <w:shd w:val="clear" w:color="auto" w:fill="F2F2F2"/>
            <w:noWrap/>
            <w:vAlign w:val="center"/>
            <w:hideMark/>
          </w:tcPr>
          <w:p w14:paraId="5AE1ABC6" w14:textId="77777777" w:rsidR="00B11BBF" w:rsidRPr="00B103B3" w:rsidRDefault="00B11BBF" w:rsidP="00C66DC1">
            <w:pPr>
              <w:spacing w:after="0" w:line="240" w:lineRule="auto"/>
              <w:ind w:firstLineChars="100" w:firstLine="160"/>
              <w:jc w:val="both"/>
              <w:rPr>
                <w:rFonts w:ascii="Arial" w:hAnsi="Arial" w:cs="Arial"/>
                <w:color w:val="000000"/>
                <w:sz w:val="16"/>
                <w:szCs w:val="16"/>
              </w:rPr>
            </w:pPr>
            <w:r w:rsidRPr="00B103B3">
              <w:rPr>
                <w:rFonts w:ascii="Arial" w:hAnsi="Arial" w:cs="Arial"/>
                <w:color w:val="000000"/>
                <w:sz w:val="16"/>
                <w:szCs w:val="16"/>
              </w:rPr>
              <w:t> </w:t>
            </w:r>
          </w:p>
        </w:tc>
        <w:tc>
          <w:tcPr>
            <w:tcW w:w="632" w:type="dxa"/>
            <w:tcBorders>
              <w:top w:val="single" w:sz="4" w:space="0" w:color="D9D9D9"/>
              <w:left w:val="nil"/>
              <w:bottom w:val="single" w:sz="4" w:space="0" w:color="D9D9D9"/>
              <w:right w:val="single" w:sz="4" w:space="0" w:color="D9D9D9"/>
            </w:tcBorders>
            <w:shd w:val="clear" w:color="auto" w:fill="F2F2F2"/>
            <w:noWrap/>
            <w:vAlign w:val="center"/>
            <w:hideMark/>
          </w:tcPr>
          <w:p w14:paraId="1E87AF43" w14:textId="77777777" w:rsidR="00B11BBF" w:rsidRPr="00B103B3" w:rsidRDefault="00B11BBF" w:rsidP="00C66DC1">
            <w:pPr>
              <w:spacing w:after="0" w:line="240" w:lineRule="auto"/>
              <w:ind w:firstLineChars="100" w:firstLine="160"/>
              <w:jc w:val="both"/>
              <w:rPr>
                <w:rFonts w:ascii="Arial" w:hAnsi="Arial" w:cs="Arial"/>
                <w:color w:val="000000"/>
                <w:sz w:val="16"/>
                <w:szCs w:val="16"/>
              </w:rPr>
            </w:pPr>
            <w:r w:rsidRPr="00B103B3">
              <w:rPr>
                <w:rFonts w:ascii="Arial" w:hAnsi="Arial" w:cs="Arial"/>
                <w:color w:val="000000"/>
                <w:sz w:val="16"/>
                <w:szCs w:val="16"/>
              </w:rPr>
              <w:t> </w:t>
            </w:r>
          </w:p>
        </w:tc>
        <w:tc>
          <w:tcPr>
            <w:tcW w:w="633" w:type="dxa"/>
            <w:tcBorders>
              <w:top w:val="single" w:sz="4" w:space="0" w:color="D9D9D9"/>
              <w:left w:val="nil"/>
              <w:bottom w:val="single" w:sz="4" w:space="0" w:color="D9D9D9"/>
              <w:right w:val="single" w:sz="4" w:space="0" w:color="D9D9D9"/>
            </w:tcBorders>
            <w:shd w:val="clear" w:color="auto" w:fill="F2F2F2"/>
            <w:noWrap/>
            <w:vAlign w:val="center"/>
            <w:hideMark/>
          </w:tcPr>
          <w:p w14:paraId="565B5922" w14:textId="77777777" w:rsidR="00B11BBF" w:rsidRPr="00B103B3" w:rsidRDefault="00B11BBF" w:rsidP="00C66DC1">
            <w:pPr>
              <w:spacing w:after="0" w:line="240" w:lineRule="auto"/>
              <w:ind w:firstLineChars="100" w:firstLine="160"/>
              <w:jc w:val="both"/>
              <w:rPr>
                <w:rFonts w:ascii="Arial" w:hAnsi="Arial" w:cs="Arial"/>
                <w:color w:val="000000"/>
                <w:sz w:val="16"/>
                <w:szCs w:val="16"/>
              </w:rPr>
            </w:pPr>
            <w:r w:rsidRPr="00B103B3">
              <w:rPr>
                <w:rFonts w:ascii="Arial" w:hAnsi="Arial" w:cs="Arial"/>
                <w:color w:val="000000"/>
                <w:sz w:val="16"/>
                <w:szCs w:val="16"/>
              </w:rPr>
              <w:t> </w:t>
            </w:r>
          </w:p>
        </w:tc>
        <w:tc>
          <w:tcPr>
            <w:tcW w:w="760" w:type="dxa"/>
            <w:tcBorders>
              <w:top w:val="single" w:sz="4" w:space="0" w:color="D9D9D9"/>
              <w:left w:val="nil"/>
              <w:bottom w:val="single" w:sz="4" w:space="0" w:color="D9D9D9"/>
              <w:right w:val="single" w:sz="4" w:space="0" w:color="D9D9D9"/>
            </w:tcBorders>
            <w:shd w:val="clear" w:color="auto" w:fill="F2F2F2"/>
            <w:noWrap/>
            <w:vAlign w:val="center"/>
            <w:hideMark/>
          </w:tcPr>
          <w:p w14:paraId="0977453F" w14:textId="77777777" w:rsidR="00B11BBF" w:rsidRPr="00B103B3" w:rsidRDefault="00B11BBF" w:rsidP="00C66DC1">
            <w:pPr>
              <w:spacing w:after="0" w:line="240" w:lineRule="auto"/>
              <w:ind w:firstLineChars="100" w:firstLine="160"/>
              <w:jc w:val="both"/>
              <w:rPr>
                <w:rFonts w:ascii="Arial" w:hAnsi="Arial" w:cs="Arial"/>
                <w:color w:val="000000"/>
                <w:sz w:val="16"/>
                <w:szCs w:val="16"/>
              </w:rPr>
            </w:pPr>
            <w:r w:rsidRPr="00B103B3">
              <w:rPr>
                <w:rFonts w:ascii="Arial" w:hAnsi="Arial" w:cs="Arial"/>
                <w:color w:val="000000"/>
                <w:sz w:val="16"/>
                <w:szCs w:val="16"/>
              </w:rPr>
              <w:t> </w:t>
            </w:r>
          </w:p>
        </w:tc>
        <w:tc>
          <w:tcPr>
            <w:tcW w:w="632" w:type="dxa"/>
            <w:tcBorders>
              <w:top w:val="single" w:sz="4" w:space="0" w:color="D9D9D9"/>
              <w:left w:val="nil"/>
              <w:bottom w:val="single" w:sz="4" w:space="0" w:color="D9D9D9"/>
              <w:right w:val="single" w:sz="4" w:space="0" w:color="D9D9D9"/>
            </w:tcBorders>
            <w:shd w:val="clear" w:color="auto" w:fill="F2F2F2"/>
            <w:noWrap/>
            <w:vAlign w:val="center"/>
            <w:hideMark/>
          </w:tcPr>
          <w:p w14:paraId="3FA837D6" w14:textId="77777777" w:rsidR="00B11BBF" w:rsidRPr="00B103B3" w:rsidRDefault="00B11BBF" w:rsidP="00C66DC1">
            <w:pPr>
              <w:spacing w:after="0" w:line="240" w:lineRule="auto"/>
              <w:ind w:firstLineChars="100" w:firstLine="160"/>
              <w:jc w:val="both"/>
              <w:rPr>
                <w:rFonts w:ascii="Arial" w:hAnsi="Arial" w:cs="Arial"/>
                <w:color w:val="000000"/>
                <w:sz w:val="16"/>
                <w:szCs w:val="16"/>
              </w:rPr>
            </w:pPr>
            <w:r w:rsidRPr="00B103B3">
              <w:rPr>
                <w:rFonts w:ascii="Arial" w:hAnsi="Arial" w:cs="Arial"/>
                <w:color w:val="000000"/>
                <w:sz w:val="16"/>
                <w:szCs w:val="16"/>
              </w:rPr>
              <w:t> </w:t>
            </w:r>
          </w:p>
        </w:tc>
        <w:tc>
          <w:tcPr>
            <w:tcW w:w="633" w:type="dxa"/>
            <w:tcBorders>
              <w:top w:val="single" w:sz="4" w:space="0" w:color="D9D9D9"/>
              <w:left w:val="nil"/>
              <w:bottom w:val="single" w:sz="4" w:space="0" w:color="D9D9D9"/>
              <w:right w:val="single" w:sz="4" w:space="0" w:color="D9D9D9"/>
            </w:tcBorders>
            <w:shd w:val="clear" w:color="auto" w:fill="F2F2F2"/>
            <w:noWrap/>
            <w:vAlign w:val="center"/>
            <w:hideMark/>
          </w:tcPr>
          <w:p w14:paraId="3372DE31" w14:textId="77777777" w:rsidR="00B11BBF" w:rsidRPr="00B103B3" w:rsidRDefault="00B11BBF" w:rsidP="00C66DC1">
            <w:pPr>
              <w:spacing w:after="0" w:line="240" w:lineRule="auto"/>
              <w:ind w:firstLineChars="100" w:firstLine="160"/>
              <w:jc w:val="both"/>
              <w:rPr>
                <w:rFonts w:ascii="Arial" w:hAnsi="Arial" w:cs="Arial"/>
                <w:color w:val="000000"/>
                <w:sz w:val="16"/>
                <w:szCs w:val="16"/>
              </w:rPr>
            </w:pPr>
            <w:r w:rsidRPr="00B103B3">
              <w:rPr>
                <w:rFonts w:ascii="Arial" w:hAnsi="Arial" w:cs="Arial"/>
                <w:color w:val="000000"/>
                <w:sz w:val="16"/>
                <w:szCs w:val="16"/>
              </w:rPr>
              <w:t> </w:t>
            </w:r>
          </w:p>
        </w:tc>
        <w:tc>
          <w:tcPr>
            <w:tcW w:w="633" w:type="dxa"/>
            <w:tcBorders>
              <w:top w:val="single" w:sz="4" w:space="0" w:color="D9D9D9"/>
              <w:left w:val="nil"/>
              <w:bottom w:val="single" w:sz="4" w:space="0" w:color="D9D9D9"/>
              <w:right w:val="single" w:sz="4" w:space="0" w:color="D9D9D9"/>
            </w:tcBorders>
            <w:shd w:val="clear" w:color="auto" w:fill="F2F2F2"/>
            <w:noWrap/>
            <w:vAlign w:val="center"/>
            <w:hideMark/>
          </w:tcPr>
          <w:p w14:paraId="58C2C249" w14:textId="77777777" w:rsidR="00B11BBF" w:rsidRPr="00B103B3" w:rsidRDefault="00B11BBF" w:rsidP="00C66DC1">
            <w:pPr>
              <w:spacing w:after="0" w:line="240" w:lineRule="auto"/>
              <w:jc w:val="both"/>
              <w:rPr>
                <w:rFonts w:ascii="Arial" w:hAnsi="Arial" w:cs="Arial"/>
                <w:color w:val="000000"/>
                <w:sz w:val="16"/>
                <w:szCs w:val="16"/>
              </w:rPr>
            </w:pPr>
            <w:r w:rsidRPr="00B103B3">
              <w:rPr>
                <w:rFonts w:ascii="Arial" w:hAnsi="Arial" w:cs="Arial"/>
                <w:color w:val="000000"/>
                <w:sz w:val="16"/>
                <w:szCs w:val="16"/>
              </w:rPr>
              <w:t> </w:t>
            </w:r>
          </w:p>
        </w:tc>
        <w:tc>
          <w:tcPr>
            <w:tcW w:w="633" w:type="dxa"/>
            <w:tcBorders>
              <w:top w:val="single" w:sz="4" w:space="0" w:color="D9D9D9"/>
              <w:left w:val="nil"/>
              <w:bottom w:val="single" w:sz="4" w:space="0" w:color="D9D9D9"/>
              <w:right w:val="single" w:sz="4" w:space="0" w:color="D9D9D9"/>
            </w:tcBorders>
            <w:shd w:val="clear" w:color="auto" w:fill="F2F2F2"/>
            <w:noWrap/>
            <w:vAlign w:val="center"/>
            <w:hideMark/>
          </w:tcPr>
          <w:p w14:paraId="42A4451C" w14:textId="77777777" w:rsidR="00B11BBF" w:rsidRPr="00B103B3" w:rsidRDefault="00B11BBF" w:rsidP="00C66DC1">
            <w:pPr>
              <w:spacing w:after="0" w:line="240" w:lineRule="auto"/>
              <w:ind w:firstLineChars="100" w:firstLine="160"/>
              <w:jc w:val="both"/>
              <w:rPr>
                <w:rFonts w:ascii="Arial" w:hAnsi="Arial" w:cs="Arial"/>
                <w:color w:val="000000"/>
                <w:sz w:val="16"/>
                <w:szCs w:val="16"/>
              </w:rPr>
            </w:pPr>
            <w:r w:rsidRPr="00B103B3">
              <w:rPr>
                <w:rFonts w:ascii="Arial" w:hAnsi="Arial" w:cs="Arial"/>
                <w:color w:val="000000"/>
                <w:sz w:val="16"/>
                <w:szCs w:val="16"/>
              </w:rPr>
              <w:t> </w:t>
            </w:r>
          </w:p>
        </w:tc>
        <w:tc>
          <w:tcPr>
            <w:tcW w:w="632" w:type="dxa"/>
            <w:tcBorders>
              <w:top w:val="single" w:sz="4" w:space="0" w:color="D9D9D9"/>
              <w:left w:val="nil"/>
              <w:bottom w:val="single" w:sz="4" w:space="0" w:color="D9D9D9"/>
              <w:right w:val="single" w:sz="4" w:space="0" w:color="D9D9D9"/>
            </w:tcBorders>
            <w:shd w:val="clear" w:color="auto" w:fill="F2F2F2"/>
            <w:noWrap/>
            <w:vAlign w:val="center"/>
            <w:hideMark/>
          </w:tcPr>
          <w:p w14:paraId="32FC0DCD" w14:textId="77777777" w:rsidR="00B11BBF" w:rsidRPr="00B103B3" w:rsidRDefault="00B11BBF" w:rsidP="00C66DC1">
            <w:pPr>
              <w:spacing w:after="0" w:line="240" w:lineRule="auto"/>
              <w:jc w:val="both"/>
              <w:rPr>
                <w:rFonts w:ascii="Arial" w:hAnsi="Arial" w:cs="Arial"/>
                <w:color w:val="000000"/>
                <w:sz w:val="16"/>
                <w:szCs w:val="16"/>
              </w:rPr>
            </w:pPr>
            <w:r w:rsidRPr="00B103B3">
              <w:rPr>
                <w:rFonts w:ascii="Arial" w:hAnsi="Arial" w:cs="Arial"/>
                <w:color w:val="000000"/>
                <w:sz w:val="16"/>
                <w:szCs w:val="16"/>
              </w:rPr>
              <w:t> </w:t>
            </w:r>
          </w:p>
        </w:tc>
        <w:tc>
          <w:tcPr>
            <w:tcW w:w="726" w:type="dxa"/>
            <w:tcBorders>
              <w:top w:val="single" w:sz="4" w:space="0" w:color="D9D9D9"/>
              <w:left w:val="nil"/>
              <w:bottom w:val="single" w:sz="4" w:space="0" w:color="D9D9D9"/>
              <w:right w:val="single" w:sz="4" w:space="0" w:color="D9D9D9"/>
            </w:tcBorders>
            <w:shd w:val="clear" w:color="auto" w:fill="F2F2F2"/>
            <w:noWrap/>
            <w:vAlign w:val="center"/>
            <w:hideMark/>
          </w:tcPr>
          <w:p w14:paraId="0AAA4805" w14:textId="77777777" w:rsidR="00B11BBF" w:rsidRPr="00B103B3" w:rsidRDefault="00B11BBF" w:rsidP="00C66DC1">
            <w:pPr>
              <w:spacing w:after="0" w:line="240" w:lineRule="auto"/>
              <w:jc w:val="both"/>
              <w:rPr>
                <w:rFonts w:ascii="Arial" w:hAnsi="Arial" w:cs="Arial"/>
                <w:color w:val="000000"/>
                <w:sz w:val="16"/>
                <w:szCs w:val="16"/>
              </w:rPr>
            </w:pPr>
          </w:p>
        </w:tc>
      </w:tr>
      <w:tr w:rsidR="00B103B3" w:rsidRPr="00B103B3" w14:paraId="1608B16E" w14:textId="77777777" w:rsidTr="00B103B3">
        <w:trPr>
          <w:trHeight w:val="274"/>
        </w:trPr>
        <w:tc>
          <w:tcPr>
            <w:tcW w:w="1010" w:type="dxa"/>
            <w:tcBorders>
              <w:top w:val="single" w:sz="12" w:space="0" w:color="FFFFFF"/>
              <w:left w:val="single" w:sz="12" w:space="0" w:color="FFFFFF"/>
              <w:bottom w:val="nil"/>
              <w:right w:val="nil"/>
            </w:tcBorders>
            <w:shd w:val="clear" w:color="auto" w:fill="1F4E78"/>
            <w:vAlign w:val="center"/>
            <w:hideMark/>
          </w:tcPr>
          <w:p w14:paraId="3BB98B7F" w14:textId="77777777" w:rsidR="00B11BBF" w:rsidRPr="00B103B3" w:rsidRDefault="00B11BBF" w:rsidP="00C66DC1">
            <w:pPr>
              <w:spacing w:after="0" w:line="240" w:lineRule="auto"/>
              <w:ind w:firstLineChars="100" w:firstLine="161"/>
              <w:jc w:val="both"/>
              <w:rPr>
                <w:rFonts w:ascii="Arial" w:hAnsi="Arial" w:cs="Arial"/>
                <w:b/>
                <w:bCs/>
                <w:sz w:val="16"/>
                <w:szCs w:val="16"/>
              </w:rPr>
            </w:pPr>
            <w:r w:rsidRPr="00B103B3">
              <w:rPr>
                <w:rFonts w:ascii="Arial" w:hAnsi="Arial" w:cs="Arial"/>
                <w:b/>
                <w:bCs/>
                <w:sz w:val="16"/>
                <w:szCs w:val="16"/>
              </w:rPr>
              <w:t>2019</w:t>
            </w:r>
          </w:p>
        </w:tc>
        <w:tc>
          <w:tcPr>
            <w:tcW w:w="617" w:type="dxa"/>
            <w:tcBorders>
              <w:top w:val="nil"/>
              <w:left w:val="single" w:sz="4" w:space="0" w:color="D9D9D9"/>
              <w:bottom w:val="single" w:sz="4" w:space="0" w:color="D9D9D9"/>
              <w:right w:val="single" w:sz="4" w:space="0" w:color="D9D9D9"/>
            </w:tcBorders>
            <w:shd w:val="clear" w:color="auto" w:fill="F2F2F2"/>
            <w:noWrap/>
            <w:vAlign w:val="center"/>
            <w:hideMark/>
          </w:tcPr>
          <w:p w14:paraId="58296B3D" w14:textId="6B830D1F" w:rsidR="00B11BBF" w:rsidRPr="00B103B3" w:rsidRDefault="00B11BBF" w:rsidP="00C66DC1">
            <w:pPr>
              <w:spacing w:after="0" w:line="240" w:lineRule="auto"/>
              <w:jc w:val="both"/>
              <w:rPr>
                <w:rFonts w:ascii="Arial" w:hAnsi="Arial" w:cs="Arial"/>
                <w:color w:val="000000"/>
                <w:sz w:val="16"/>
                <w:szCs w:val="16"/>
              </w:rPr>
            </w:pPr>
            <w:r w:rsidRPr="00B103B3">
              <w:rPr>
                <w:rFonts w:ascii="Arial" w:hAnsi="Arial" w:cs="Arial"/>
                <w:color w:val="000000"/>
                <w:sz w:val="16"/>
                <w:szCs w:val="16"/>
              </w:rPr>
              <w:t>5.204</w:t>
            </w:r>
          </w:p>
        </w:tc>
        <w:tc>
          <w:tcPr>
            <w:tcW w:w="715" w:type="dxa"/>
            <w:tcBorders>
              <w:top w:val="nil"/>
              <w:left w:val="nil"/>
              <w:bottom w:val="single" w:sz="4" w:space="0" w:color="D9D9D9"/>
              <w:right w:val="single" w:sz="4" w:space="0" w:color="D9D9D9"/>
            </w:tcBorders>
            <w:shd w:val="clear" w:color="auto" w:fill="F2F2F2"/>
            <w:noWrap/>
            <w:vAlign w:val="center"/>
            <w:hideMark/>
          </w:tcPr>
          <w:p w14:paraId="4803F6C6" w14:textId="6AAC622F" w:rsidR="00B11BBF" w:rsidRPr="00B103B3" w:rsidRDefault="00B11BBF" w:rsidP="00C66DC1">
            <w:pPr>
              <w:spacing w:after="0" w:line="240" w:lineRule="auto"/>
              <w:jc w:val="both"/>
              <w:rPr>
                <w:rFonts w:ascii="Arial" w:hAnsi="Arial" w:cs="Arial"/>
                <w:color w:val="000000"/>
                <w:sz w:val="16"/>
                <w:szCs w:val="16"/>
              </w:rPr>
            </w:pPr>
            <w:r w:rsidRPr="00B103B3">
              <w:rPr>
                <w:rFonts w:ascii="Arial" w:hAnsi="Arial" w:cs="Arial"/>
                <w:color w:val="000000"/>
                <w:sz w:val="16"/>
                <w:szCs w:val="16"/>
              </w:rPr>
              <w:t>5.188</w:t>
            </w:r>
          </w:p>
        </w:tc>
        <w:tc>
          <w:tcPr>
            <w:tcW w:w="633" w:type="dxa"/>
            <w:tcBorders>
              <w:top w:val="nil"/>
              <w:left w:val="nil"/>
              <w:bottom w:val="single" w:sz="4" w:space="0" w:color="D9D9D9"/>
              <w:right w:val="single" w:sz="4" w:space="0" w:color="D9D9D9"/>
            </w:tcBorders>
            <w:shd w:val="clear" w:color="auto" w:fill="F2F2F2"/>
            <w:noWrap/>
            <w:vAlign w:val="center"/>
            <w:hideMark/>
          </w:tcPr>
          <w:p w14:paraId="5B1EEE2F" w14:textId="6CABEF35" w:rsidR="00B11BBF" w:rsidRPr="00B103B3" w:rsidRDefault="00B11BBF" w:rsidP="00C66DC1">
            <w:pPr>
              <w:spacing w:after="0" w:line="240" w:lineRule="auto"/>
              <w:jc w:val="both"/>
              <w:rPr>
                <w:rFonts w:ascii="Arial" w:hAnsi="Arial" w:cs="Arial"/>
                <w:color w:val="000000"/>
                <w:sz w:val="16"/>
                <w:szCs w:val="16"/>
              </w:rPr>
            </w:pPr>
            <w:r w:rsidRPr="00B103B3">
              <w:rPr>
                <w:rFonts w:ascii="Arial" w:hAnsi="Arial" w:cs="Arial"/>
                <w:color w:val="000000"/>
                <w:sz w:val="16"/>
                <w:szCs w:val="16"/>
              </w:rPr>
              <w:t>5.397</w:t>
            </w:r>
          </w:p>
        </w:tc>
        <w:tc>
          <w:tcPr>
            <w:tcW w:w="633" w:type="dxa"/>
            <w:tcBorders>
              <w:top w:val="nil"/>
              <w:left w:val="nil"/>
              <w:bottom w:val="single" w:sz="4" w:space="0" w:color="D9D9D9"/>
              <w:right w:val="single" w:sz="4" w:space="0" w:color="D9D9D9"/>
            </w:tcBorders>
            <w:shd w:val="clear" w:color="auto" w:fill="F2F2F2"/>
            <w:noWrap/>
            <w:vAlign w:val="center"/>
            <w:hideMark/>
          </w:tcPr>
          <w:p w14:paraId="4CA45C43" w14:textId="20A9B190" w:rsidR="00B11BBF" w:rsidRPr="00B103B3" w:rsidRDefault="00B11BBF" w:rsidP="00C66DC1">
            <w:pPr>
              <w:spacing w:after="0" w:line="240" w:lineRule="auto"/>
              <w:jc w:val="both"/>
              <w:rPr>
                <w:rFonts w:ascii="Arial" w:hAnsi="Arial" w:cs="Arial"/>
                <w:color w:val="000000"/>
                <w:sz w:val="16"/>
                <w:szCs w:val="16"/>
              </w:rPr>
            </w:pPr>
            <w:r w:rsidRPr="00B103B3">
              <w:rPr>
                <w:rFonts w:ascii="Arial" w:hAnsi="Arial" w:cs="Arial"/>
                <w:color w:val="000000"/>
                <w:sz w:val="16"/>
                <w:szCs w:val="16"/>
              </w:rPr>
              <w:t>5.213</w:t>
            </w:r>
          </w:p>
        </w:tc>
        <w:tc>
          <w:tcPr>
            <w:tcW w:w="632" w:type="dxa"/>
            <w:tcBorders>
              <w:top w:val="nil"/>
              <w:left w:val="nil"/>
              <w:bottom w:val="single" w:sz="4" w:space="0" w:color="D9D9D9"/>
              <w:right w:val="single" w:sz="4" w:space="0" w:color="D9D9D9"/>
            </w:tcBorders>
            <w:shd w:val="clear" w:color="auto" w:fill="F2F2F2"/>
            <w:noWrap/>
            <w:vAlign w:val="center"/>
            <w:hideMark/>
          </w:tcPr>
          <w:p w14:paraId="5874525A" w14:textId="2316033D" w:rsidR="00B11BBF" w:rsidRPr="00B103B3" w:rsidRDefault="00B11BBF" w:rsidP="00C66DC1">
            <w:pPr>
              <w:spacing w:after="0" w:line="240" w:lineRule="auto"/>
              <w:jc w:val="both"/>
              <w:rPr>
                <w:rFonts w:ascii="Arial" w:hAnsi="Arial" w:cs="Arial"/>
                <w:color w:val="000000"/>
                <w:sz w:val="16"/>
                <w:szCs w:val="16"/>
              </w:rPr>
            </w:pPr>
            <w:r w:rsidRPr="00B103B3">
              <w:rPr>
                <w:rFonts w:ascii="Arial" w:hAnsi="Arial" w:cs="Arial"/>
                <w:color w:val="000000"/>
                <w:sz w:val="16"/>
                <w:szCs w:val="16"/>
              </w:rPr>
              <w:t>7.861</w:t>
            </w:r>
          </w:p>
        </w:tc>
        <w:tc>
          <w:tcPr>
            <w:tcW w:w="633" w:type="dxa"/>
            <w:tcBorders>
              <w:top w:val="nil"/>
              <w:left w:val="nil"/>
              <w:bottom w:val="single" w:sz="4" w:space="0" w:color="D9D9D9"/>
              <w:right w:val="single" w:sz="4" w:space="0" w:color="D9D9D9"/>
            </w:tcBorders>
            <w:shd w:val="clear" w:color="auto" w:fill="F2F2F2"/>
            <w:noWrap/>
            <w:vAlign w:val="center"/>
            <w:hideMark/>
          </w:tcPr>
          <w:p w14:paraId="018822A3" w14:textId="69961857" w:rsidR="00B11BBF" w:rsidRPr="00B103B3" w:rsidRDefault="00B11BBF" w:rsidP="00C66DC1">
            <w:pPr>
              <w:spacing w:after="0" w:line="240" w:lineRule="auto"/>
              <w:jc w:val="both"/>
              <w:rPr>
                <w:rFonts w:ascii="Arial" w:hAnsi="Arial" w:cs="Arial"/>
                <w:color w:val="000000"/>
                <w:sz w:val="16"/>
                <w:szCs w:val="16"/>
              </w:rPr>
            </w:pPr>
            <w:r w:rsidRPr="00B103B3">
              <w:rPr>
                <w:rFonts w:ascii="Arial" w:hAnsi="Arial" w:cs="Arial"/>
                <w:color w:val="000000"/>
                <w:sz w:val="16"/>
                <w:szCs w:val="16"/>
              </w:rPr>
              <w:t>4.550</w:t>
            </w:r>
          </w:p>
        </w:tc>
        <w:tc>
          <w:tcPr>
            <w:tcW w:w="760" w:type="dxa"/>
            <w:tcBorders>
              <w:top w:val="nil"/>
              <w:left w:val="nil"/>
              <w:bottom w:val="single" w:sz="4" w:space="0" w:color="D9D9D9"/>
              <w:right w:val="single" w:sz="4" w:space="0" w:color="D9D9D9"/>
            </w:tcBorders>
            <w:shd w:val="clear" w:color="auto" w:fill="F2F2F2"/>
            <w:noWrap/>
            <w:vAlign w:val="center"/>
            <w:hideMark/>
          </w:tcPr>
          <w:p w14:paraId="5EA575D2" w14:textId="21A38E8C" w:rsidR="00B11BBF" w:rsidRPr="00B103B3" w:rsidRDefault="00B11BBF" w:rsidP="00C66DC1">
            <w:pPr>
              <w:spacing w:after="0" w:line="240" w:lineRule="auto"/>
              <w:jc w:val="both"/>
              <w:rPr>
                <w:rFonts w:ascii="Arial" w:hAnsi="Arial" w:cs="Arial"/>
                <w:color w:val="000000"/>
                <w:sz w:val="16"/>
                <w:szCs w:val="16"/>
              </w:rPr>
            </w:pPr>
            <w:r w:rsidRPr="00B103B3">
              <w:rPr>
                <w:rFonts w:ascii="Arial" w:hAnsi="Arial" w:cs="Arial"/>
                <w:color w:val="000000"/>
                <w:sz w:val="16"/>
                <w:szCs w:val="16"/>
              </w:rPr>
              <w:t>5.282</w:t>
            </w:r>
          </w:p>
        </w:tc>
        <w:tc>
          <w:tcPr>
            <w:tcW w:w="632" w:type="dxa"/>
            <w:tcBorders>
              <w:top w:val="nil"/>
              <w:left w:val="nil"/>
              <w:bottom w:val="single" w:sz="4" w:space="0" w:color="D9D9D9"/>
              <w:right w:val="single" w:sz="4" w:space="0" w:color="D9D9D9"/>
            </w:tcBorders>
            <w:shd w:val="clear" w:color="auto" w:fill="F2F2F2"/>
            <w:noWrap/>
            <w:vAlign w:val="center"/>
            <w:hideMark/>
          </w:tcPr>
          <w:p w14:paraId="0CA5D262" w14:textId="17B443BC" w:rsidR="00B11BBF" w:rsidRPr="00B103B3" w:rsidRDefault="00B11BBF" w:rsidP="00C66DC1">
            <w:pPr>
              <w:spacing w:after="0" w:line="240" w:lineRule="auto"/>
              <w:jc w:val="both"/>
              <w:rPr>
                <w:rFonts w:ascii="Arial" w:hAnsi="Arial" w:cs="Arial"/>
                <w:color w:val="000000"/>
                <w:sz w:val="16"/>
                <w:szCs w:val="16"/>
              </w:rPr>
            </w:pPr>
            <w:r w:rsidRPr="00B103B3">
              <w:rPr>
                <w:rFonts w:ascii="Arial" w:hAnsi="Arial" w:cs="Arial"/>
                <w:color w:val="000000"/>
                <w:sz w:val="16"/>
                <w:szCs w:val="16"/>
              </w:rPr>
              <w:t>6.171</w:t>
            </w:r>
          </w:p>
        </w:tc>
        <w:tc>
          <w:tcPr>
            <w:tcW w:w="633" w:type="dxa"/>
            <w:tcBorders>
              <w:top w:val="nil"/>
              <w:left w:val="nil"/>
              <w:bottom w:val="single" w:sz="4" w:space="0" w:color="D9D9D9"/>
              <w:right w:val="single" w:sz="4" w:space="0" w:color="D9D9D9"/>
            </w:tcBorders>
            <w:shd w:val="clear" w:color="auto" w:fill="F2F2F2"/>
            <w:noWrap/>
            <w:vAlign w:val="center"/>
            <w:hideMark/>
          </w:tcPr>
          <w:p w14:paraId="5084B76B" w14:textId="753774A6" w:rsidR="00B11BBF" w:rsidRPr="00B103B3" w:rsidRDefault="00B11BBF" w:rsidP="00C66DC1">
            <w:pPr>
              <w:spacing w:after="0" w:line="240" w:lineRule="auto"/>
              <w:jc w:val="both"/>
              <w:rPr>
                <w:rFonts w:ascii="Arial" w:hAnsi="Arial" w:cs="Arial"/>
                <w:color w:val="000000"/>
                <w:sz w:val="16"/>
                <w:szCs w:val="16"/>
              </w:rPr>
            </w:pPr>
            <w:r w:rsidRPr="00B103B3">
              <w:rPr>
                <w:rFonts w:ascii="Arial" w:hAnsi="Arial" w:cs="Arial"/>
                <w:color w:val="000000"/>
                <w:sz w:val="16"/>
                <w:szCs w:val="16"/>
              </w:rPr>
              <w:t xml:space="preserve"> 3.326</w:t>
            </w:r>
          </w:p>
        </w:tc>
        <w:tc>
          <w:tcPr>
            <w:tcW w:w="633" w:type="dxa"/>
            <w:tcBorders>
              <w:top w:val="nil"/>
              <w:left w:val="nil"/>
              <w:bottom w:val="single" w:sz="4" w:space="0" w:color="D9D9D9"/>
              <w:right w:val="single" w:sz="4" w:space="0" w:color="D9D9D9"/>
            </w:tcBorders>
            <w:shd w:val="clear" w:color="auto" w:fill="F2F2F2"/>
            <w:noWrap/>
            <w:vAlign w:val="center"/>
            <w:hideMark/>
          </w:tcPr>
          <w:p w14:paraId="0E7D5818" w14:textId="3B45553E" w:rsidR="00B11BBF" w:rsidRPr="00B103B3" w:rsidRDefault="00B11BBF" w:rsidP="00C66DC1">
            <w:pPr>
              <w:spacing w:after="0" w:line="240" w:lineRule="auto"/>
              <w:jc w:val="both"/>
              <w:rPr>
                <w:rFonts w:ascii="Arial" w:hAnsi="Arial" w:cs="Arial"/>
                <w:color w:val="000000"/>
                <w:sz w:val="16"/>
                <w:szCs w:val="16"/>
              </w:rPr>
            </w:pPr>
            <w:r w:rsidRPr="00B103B3">
              <w:rPr>
                <w:rFonts w:ascii="Arial" w:hAnsi="Arial" w:cs="Arial"/>
                <w:color w:val="000000"/>
                <w:sz w:val="16"/>
                <w:szCs w:val="16"/>
              </w:rPr>
              <w:t>5.709</w:t>
            </w:r>
          </w:p>
        </w:tc>
        <w:tc>
          <w:tcPr>
            <w:tcW w:w="633" w:type="dxa"/>
            <w:tcBorders>
              <w:top w:val="nil"/>
              <w:left w:val="nil"/>
              <w:bottom w:val="single" w:sz="4" w:space="0" w:color="D9D9D9"/>
              <w:right w:val="single" w:sz="4" w:space="0" w:color="D9D9D9"/>
            </w:tcBorders>
            <w:shd w:val="clear" w:color="auto" w:fill="F2F2F2"/>
            <w:noWrap/>
            <w:vAlign w:val="center"/>
            <w:hideMark/>
          </w:tcPr>
          <w:p w14:paraId="79A94A7C" w14:textId="1C43C168" w:rsidR="00B11BBF" w:rsidRPr="00B103B3" w:rsidRDefault="00B11BBF" w:rsidP="00C66DC1">
            <w:pPr>
              <w:spacing w:after="0" w:line="240" w:lineRule="auto"/>
              <w:jc w:val="both"/>
              <w:rPr>
                <w:rFonts w:ascii="Arial" w:hAnsi="Arial" w:cs="Arial"/>
                <w:color w:val="000000"/>
                <w:sz w:val="16"/>
                <w:szCs w:val="16"/>
              </w:rPr>
            </w:pPr>
            <w:r w:rsidRPr="00B103B3">
              <w:rPr>
                <w:rFonts w:ascii="Arial" w:hAnsi="Arial" w:cs="Arial"/>
                <w:color w:val="000000"/>
                <w:sz w:val="16"/>
                <w:szCs w:val="16"/>
              </w:rPr>
              <w:t>4.545</w:t>
            </w:r>
          </w:p>
        </w:tc>
        <w:tc>
          <w:tcPr>
            <w:tcW w:w="632" w:type="dxa"/>
            <w:tcBorders>
              <w:top w:val="nil"/>
              <w:left w:val="nil"/>
              <w:bottom w:val="single" w:sz="4" w:space="0" w:color="D9D9D9"/>
              <w:right w:val="single" w:sz="4" w:space="0" w:color="D9D9D9"/>
            </w:tcBorders>
            <w:shd w:val="clear" w:color="auto" w:fill="F2F2F2"/>
            <w:noWrap/>
            <w:vAlign w:val="center"/>
            <w:hideMark/>
          </w:tcPr>
          <w:p w14:paraId="6E9B78F8" w14:textId="5C980702" w:rsidR="00B11BBF" w:rsidRPr="00B103B3" w:rsidRDefault="00B11BBF" w:rsidP="00C66DC1">
            <w:pPr>
              <w:spacing w:after="0" w:line="240" w:lineRule="auto"/>
              <w:jc w:val="both"/>
              <w:rPr>
                <w:rFonts w:ascii="Arial" w:hAnsi="Arial" w:cs="Arial"/>
                <w:color w:val="000000"/>
                <w:sz w:val="16"/>
                <w:szCs w:val="16"/>
              </w:rPr>
            </w:pPr>
            <w:r w:rsidRPr="00B103B3">
              <w:rPr>
                <w:rFonts w:ascii="Arial" w:hAnsi="Arial" w:cs="Arial"/>
                <w:color w:val="000000"/>
                <w:sz w:val="16"/>
                <w:szCs w:val="16"/>
              </w:rPr>
              <w:t>7.454</w:t>
            </w:r>
          </w:p>
        </w:tc>
        <w:tc>
          <w:tcPr>
            <w:tcW w:w="726" w:type="dxa"/>
            <w:tcBorders>
              <w:top w:val="nil"/>
              <w:left w:val="nil"/>
              <w:bottom w:val="single" w:sz="4" w:space="0" w:color="D9D9D9"/>
              <w:right w:val="single" w:sz="4" w:space="0" w:color="D9D9D9"/>
            </w:tcBorders>
            <w:shd w:val="clear" w:color="auto" w:fill="F2F2F2"/>
            <w:noWrap/>
            <w:vAlign w:val="center"/>
            <w:hideMark/>
          </w:tcPr>
          <w:p w14:paraId="5D7CC119" w14:textId="033F4C8B" w:rsidR="00B11BBF" w:rsidRPr="00B103B3" w:rsidRDefault="00B11BBF" w:rsidP="00C66DC1">
            <w:pPr>
              <w:spacing w:after="0" w:line="240" w:lineRule="auto"/>
              <w:jc w:val="both"/>
              <w:rPr>
                <w:rFonts w:ascii="Arial" w:hAnsi="Arial" w:cs="Arial"/>
                <w:color w:val="000000"/>
                <w:sz w:val="16"/>
                <w:szCs w:val="16"/>
              </w:rPr>
            </w:pPr>
            <w:r w:rsidRPr="00B103B3">
              <w:rPr>
                <w:rFonts w:ascii="Arial" w:hAnsi="Arial" w:cs="Arial"/>
                <w:color w:val="000000"/>
                <w:sz w:val="16"/>
                <w:szCs w:val="16"/>
              </w:rPr>
              <w:t>65.901</w:t>
            </w:r>
          </w:p>
        </w:tc>
      </w:tr>
      <w:tr w:rsidR="00B103B3" w:rsidRPr="00B103B3" w14:paraId="22D325A7" w14:textId="77777777" w:rsidTr="00B103B3">
        <w:trPr>
          <w:trHeight w:val="274"/>
        </w:trPr>
        <w:tc>
          <w:tcPr>
            <w:tcW w:w="1010" w:type="dxa"/>
            <w:tcBorders>
              <w:top w:val="single" w:sz="12" w:space="0" w:color="FFFFFF"/>
              <w:left w:val="single" w:sz="12" w:space="0" w:color="FFFFFF"/>
              <w:bottom w:val="nil"/>
              <w:right w:val="nil"/>
            </w:tcBorders>
            <w:shd w:val="clear" w:color="auto" w:fill="ACB9CA"/>
            <w:vAlign w:val="center"/>
            <w:hideMark/>
          </w:tcPr>
          <w:p w14:paraId="668B782A" w14:textId="77777777" w:rsidR="00B11BBF" w:rsidRPr="00B103B3" w:rsidRDefault="00B11BBF" w:rsidP="00C66DC1">
            <w:pPr>
              <w:spacing w:after="0" w:line="240" w:lineRule="auto"/>
              <w:ind w:firstLineChars="100" w:firstLine="161"/>
              <w:jc w:val="both"/>
              <w:rPr>
                <w:rFonts w:ascii="Arial" w:hAnsi="Arial" w:cs="Arial"/>
                <w:b/>
                <w:bCs/>
                <w:sz w:val="16"/>
                <w:szCs w:val="16"/>
              </w:rPr>
            </w:pPr>
            <w:r w:rsidRPr="00B103B3">
              <w:rPr>
                <w:rFonts w:ascii="Arial" w:hAnsi="Arial" w:cs="Arial"/>
                <w:b/>
                <w:bCs/>
                <w:sz w:val="16"/>
                <w:szCs w:val="16"/>
              </w:rPr>
              <w:t>2020</w:t>
            </w:r>
          </w:p>
        </w:tc>
        <w:tc>
          <w:tcPr>
            <w:tcW w:w="617" w:type="dxa"/>
            <w:tcBorders>
              <w:top w:val="nil"/>
              <w:left w:val="single" w:sz="4" w:space="0" w:color="D9D9D9"/>
              <w:bottom w:val="single" w:sz="4" w:space="0" w:color="D9D9D9"/>
              <w:right w:val="single" w:sz="4" w:space="0" w:color="D9D9D9"/>
            </w:tcBorders>
            <w:shd w:val="clear" w:color="auto" w:fill="F2F2F2"/>
            <w:noWrap/>
            <w:vAlign w:val="center"/>
            <w:hideMark/>
          </w:tcPr>
          <w:p w14:paraId="0F8DCDBC" w14:textId="1D9B522E" w:rsidR="00B11BBF" w:rsidRPr="00B103B3" w:rsidRDefault="00B11BBF" w:rsidP="00C66DC1">
            <w:pPr>
              <w:spacing w:after="0" w:line="240" w:lineRule="auto"/>
              <w:jc w:val="both"/>
              <w:rPr>
                <w:rFonts w:ascii="Arial" w:hAnsi="Arial" w:cs="Arial"/>
                <w:color w:val="000000"/>
                <w:sz w:val="16"/>
                <w:szCs w:val="16"/>
              </w:rPr>
            </w:pPr>
            <w:r w:rsidRPr="00B103B3">
              <w:rPr>
                <w:rFonts w:ascii="Arial" w:hAnsi="Arial" w:cs="Arial"/>
                <w:color w:val="000000"/>
                <w:sz w:val="16"/>
                <w:szCs w:val="16"/>
              </w:rPr>
              <w:t>4.508</w:t>
            </w:r>
          </w:p>
        </w:tc>
        <w:tc>
          <w:tcPr>
            <w:tcW w:w="715" w:type="dxa"/>
            <w:tcBorders>
              <w:top w:val="nil"/>
              <w:left w:val="nil"/>
              <w:bottom w:val="single" w:sz="4" w:space="0" w:color="D9D9D9"/>
              <w:right w:val="single" w:sz="4" w:space="0" w:color="D9D9D9"/>
            </w:tcBorders>
            <w:shd w:val="clear" w:color="auto" w:fill="F2F2F2"/>
            <w:noWrap/>
            <w:vAlign w:val="center"/>
            <w:hideMark/>
          </w:tcPr>
          <w:p w14:paraId="4E1A5D0B" w14:textId="723F9D1B" w:rsidR="00B11BBF" w:rsidRPr="00B103B3" w:rsidRDefault="00B11BBF" w:rsidP="00C66DC1">
            <w:pPr>
              <w:spacing w:after="0" w:line="240" w:lineRule="auto"/>
              <w:jc w:val="both"/>
              <w:rPr>
                <w:rFonts w:ascii="Arial" w:hAnsi="Arial" w:cs="Arial"/>
                <w:color w:val="000000"/>
                <w:sz w:val="16"/>
                <w:szCs w:val="16"/>
              </w:rPr>
            </w:pPr>
            <w:r w:rsidRPr="00B103B3">
              <w:rPr>
                <w:rFonts w:ascii="Arial" w:hAnsi="Arial" w:cs="Arial"/>
                <w:color w:val="000000"/>
                <w:sz w:val="16"/>
                <w:szCs w:val="16"/>
              </w:rPr>
              <w:t>6.505</w:t>
            </w:r>
          </w:p>
        </w:tc>
        <w:tc>
          <w:tcPr>
            <w:tcW w:w="633" w:type="dxa"/>
            <w:tcBorders>
              <w:top w:val="nil"/>
              <w:left w:val="nil"/>
              <w:bottom w:val="single" w:sz="4" w:space="0" w:color="D9D9D9"/>
              <w:right w:val="single" w:sz="4" w:space="0" w:color="D9D9D9"/>
            </w:tcBorders>
            <w:shd w:val="clear" w:color="auto" w:fill="F2F2F2"/>
            <w:noWrap/>
            <w:vAlign w:val="center"/>
            <w:hideMark/>
          </w:tcPr>
          <w:p w14:paraId="64704E3A" w14:textId="1B04C296" w:rsidR="00B11BBF" w:rsidRPr="00B103B3" w:rsidRDefault="00B11BBF" w:rsidP="00C66DC1">
            <w:pPr>
              <w:spacing w:after="0" w:line="240" w:lineRule="auto"/>
              <w:jc w:val="both"/>
              <w:rPr>
                <w:rFonts w:ascii="Arial" w:hAnsi="Arial" w:cs="Arial"/>
                <w:color w:val="000000"/>
                <w:sz w:val="16"/>
                <w:szCs w:val="16"/>
              </w:rPr>
            </w:pPr>
            <w:r w:rsidRPr="00B103B3">
              <w:rPr>
                <w:rFonts w:ascii="Arial" w:hAnsi="Arial" w:cs="Arial"/>
                <w:color w:val="000000"/>
                <w:sz w:val="16"/>
                <w:szCs w:val="16"/>
              </w:rPr>
              <w:t>3.803</w:t>
            </w:r>
          </w:p>
        </w:tc>
        <w:tc>
          <w:tcPr>
            <w:tcW w:w="633" w:type="dxa"/>
            <w:tcBorders>
              <w:top w:val="nil"/>
              <w:left w:val="nil"/>
              <w:bottom w:val="single" w:sz="4" w:space="0" w:color="D9D9D9"/>
              <w:right w:val="single" w:sz="4" w:space="0" w:color="D9D9D9"/>
            </w:tcBorders>
            <w:shd w:val="clear" w:color="auto" w:fill="F2F2F2"/>
            <w:noWrap/>
            <w:vAlign w:val="center"/>
            <w:hideMark/>
          </w:tcPr>
          <w:p w14:paraId="4376021A" w14:textId="290D9637" w:rsidR="00B11BBF" w:rsidRPr="00B103B3" w:rsidRDefault="00B11BBF" w:rsidP="00C66DC1">
            <w:pPr>
              <w:spacing w:after="0" w:line="240" w:lineRule="auto"/>
              <w:jc w:val="both"/>
              <w:rPr>
                <w:rFonts w:ascii="Arial" w:hAnsi="Arial" w:cs="Arial"/>
                <w:color w:val="000000"/>
                <w:sz w:val="16"/>
                <w:szCs w:val="16"/>
              </w:rPr>
            </w:pPr>
            <w:r w:rsidRPr="00B103B3">
              <w:rPr>
                <w:rFonts w:ascii="Arial" w:hAnsi="Arial" w:cs="Arial"/>
                <w:color w:val="000000"/>
                <w:sz w:val="16"/>
                <w:szCs w:val="16"/>
              </w:rPr>
              <w:t>2.147</w:t>
            </w:r>
          </w:p>
        </w:tc>
        <w:tc>
          <w:tcPr>
            <w:tcW w:w="632" w:type="dxa"/>
            <w:tcBorders>
              <w:top w:val="nil"/>
              <w:left w:val="nil"/>
              <w:bottom w:val="single" w:sz="4" w:space="0" w:color="D9D9D9"/>
              <w:right w:val="single" w:sz="4" w:space="0" w:color="D9D9D9"/>
            </w:tcBorders>
            <w:shd w:val="clear" w:color="auto" w:fill="F2F2F2"/>
            <w:noWrap/>
            <w:vAlign w:val="center"/>
            <w:hideMark/>
          </w:tcPr>
          <w:p w14:paraId="213B8307" w14:textId="1E86F2E9" w:rsidR="00B11BBF" w:rsidRPr="00B103B3" w:rsidRDefault="00B11BBF" w:rsidP="00C66DC1">
            <w:pPr>
              <w:spacing w:after="0" w:line="240" w:lineRule="auto"/>
              <w:jc w:val="both"/>
              <w:rPr>
                <w:rFonts w:ascii="Arial" w:hAnsi="Arial" w:cs="Arial"/>
                <w:color w:val="000000"/>
                <w:sz w:val="16"/>
                <w:szCs w:val="16"/>
              </w:rPr>
            </w:pPr>
            <w:r w:rsidRPr="00B103B3">
              <w:rPr>
                <w:rFonts w:ascii="Arial" w:hAnsi="Arial" w:cs="Arial"/>
                <w:color w:val="000000"/>
                <w:sz w:val="16"/>
                <w:szCs w:val="16"/>
              </w:rPr>
              <w:t>3.589</w:t>
            </w:r>
          </w:p>
        </w:tc>
        <w:tc>
          <w:tcPr>
            <w:tcW w:w="633" w:type="dxa"/>
            <w:tcBorders>
              <w:top w:val="nil"/>
              <w:left w:val="nil"/>
              <w:bottom w:val="single" w:sz="4" w:space="0" w:color="D9D9D9"/>
              <w:right w:val="single" w:sz="4" w:space="0" w:color="D9D9D9"/>
            </w:tcBorders>
            <w:shd w:val="clear" w:color="auto" w:fill="F2F2F2"/>
            <w:noWrap/>
            <w:vAlign w:val="center"/>
            <w:hideMark/>
          </w:tcPr>
          <w:p w14:paraId="031E6662" w14:textId="3E30AACE" w:rsidR="00B11BBF" w:rsidRPr="00B103B3" w:rsidRDefault="00B11BBF" w:rsidP="00C66DC1">
            <w:pPr>
              <w:spacing w:after="0" w:line="240" w:lineRule="auto"/>
              <w:jc w:val="both"/>
              <w:rPr>
                <w:rFonts w:ascii="Arial" w:hAnsi="Arial" w:cs="Arial"/>
                <w:color w:val="000000"/>
                <w:sz w:val="16"/>
                <w:szCs w:val="16"/>
              </w:rPr>
            </w:pPr>
            <w:r w:rsidRPr="00B103B3">
              <w:rPr>
                <w:rFonts w:ascii="Arial" w:hAnsi="Arial" w:cs="Arial"/>
                <w:color w:val="000000"/>
                <w:sz w:val="16"/>
                <w:szCs w:val="16"/>
              </w:rPr>
              <w:t>3.709</w:t>
            </w:r>
          </w:p>
        </w:tc>
        <w:tc>
          <w:tcPr>
            <w:tcW w:w="760" w:type="dxa"/>
            <w:tcBorders>
              <w:top w:val="nil"/>
              <w:left w:val="nil"/>
              <w:bottom w:val="single" w:sz="4" w:space="0" w:color="D9D9D9"/>
              <w:right w:val="single" w:sz="4" w:space="0" w:color="D9D9D9"/>
            </w:tcBorders>
            <w:shd w:val="clear" w:color="auto" w:fill="F2F2F2"/>
            <w:noWrap/>
            <w:vAlign w:val="center"/>
            <w:hideMark/>
          </w:tcPr>
          <w:p w14:paraId="404A71FA" w14:textId="1AA04B28" w:rsidR="00B11BBF" w:rsidRPr="00B103B3" w:rsidRDefault="00B11BBF" w:rsidP="00C66DC1">
            <w:pPr>
              <w:spacing w:after="0" w:line="240" w:lineRule="auto"/>
              <w:jc w:val="both"/>
              <w:rPr>
                <w:rFonts w:ascii="Arial" w:hAnsi="Arial" w:cs="Arial"/>
                <w:color w:val="000000"/>
                <w:sz w:val="16"/>
                <w:szCs w:val="16"/>
              </w:rPr>
            </w:pPr>
            <w:r w:rsidRPr="00B103B3">
              <w:rPr>
                <w:rFonts w:ascii="Arial" w:hAnsi="Arial" w:cs="Arial"/>
                <w:color w:val="000000"/>
                <w:sz w:val="16"/>
                <w:szCs w:val="16"/>
              </w:rPr>
              <w:t>2.916</w:t>
            </w:r>
          </w:p>
        </w:tc>
        <w:tc>
          <w:tcPr>
            <w:tcW w:w="632" w:type="dxa"/>
            <w:tcBorders>
              <w:top w:val="nil"/>
              <w:left w:val="nil"/>
              <w:bottom w:val="single" w:sz="4" w:space="0" w:color="D9D9D9"/>
              <w:right w:val="single" w:sz="4" w:space="0" w:color="D9D9D9"/>
            </w:tcBorders>
            <w:shd w:val="clear" w:color="auto" w:fill="F2F2F2"/>
            <w:noWrap/>
            <w:vAlign w:val="center"/>
            <w:hideMark/>
          </w:tcPr>
          <w:p w14:paraId="03035C64" w14:textId="7997418F" w:rsidR="00B11BBF" w:rsidRPr="00B103B3" w:rsidRDefault="00B11BBF" w:rsidP="00C66DC1">
            <w:pPr>
              <w:spacing w:after="0" w:line="240" w:lineRule="auto"/>
              <w:jc w:val="both"/>
              <w:rPr>
                <w:rFonts w:ascii="Arial" w:hAnsi="Arial" w:cs="Arial"/>
                <w:color w:val="000000"/>
                <w:sz w:val="16"/>
                <w:szCs w:val="16"/>
              </w:rPr>
            </w:pPr>
            <w:r w:rsidRPr="00B103B3">
              <w:rPr>
                <w:rFonts w:ascii="Arial" w:hAnsi="Arial" w:cs="Arial"/>
                <w:color w:val="000000"/>
                <w:sz w:val="16"/>
                <w:szCs w:val="16"/>
              </w:rPr>
              <w:t>3.837</w:t>
            </w:r>
          </w:p>
        </w:tc>
        <w:tc>
          <w:tcPr>
            <w:tcW w:w="633" w:type="dxa"/>
            <w:tcBorders>
              <w:top w:val="nil"/>
              <w:left w:val="nil"/>
              <w:bottom w:val="single" w:sz="4" w:space="0" w:color="D9D9D9"/>
              <w:right w:val="single" w:sz="4" w:space="0" w:color="D9D9D9"/>
            </w:tcBorders>
            <w:shd w:val="clear" w:color="auto" w:fill="F2F2F2"/>
            <w:noWrap/>
            <w:vAlign w:val="center"/>
            <w:hideMark/>
          </w:tcPr>
          <w:p w14:paraId="32FC2745" w14:textId="2110DA69" w:rsidR="00B11BBF" w:rsidRPr="00B103B3" w:rsidRDefault="00B11BBF" w:rsidP="00C66DC1">
            <w:pPr>
              <w:spacing w:after="0" w:line="240" w:lineRule="auto"/>
              <w:jc w:val="both"/>
              <w:rPr>
                <w:rFonts w:ascii="Arial" w:hAnsi="Arial" w:cs="Arial"/>
                <w:color w:val="000000"/>
                <w:sz w:val="16"/>
                <w:szCs w:val="16"/>
              </w:rPr>
            </w:pPr>
            <w:r w:rsidRPr="00B103B3">
              <w:rPr>
                <w:rFonts w:ascii="Arial" w:hAnsi="Arial" w:cs="Arial"/>
                <w:color w:val="000000"/>
                <w:sz w:val="16"/>
                <w:szCs w:val="16"/>
              </w:rPr>
              <w:t>3.548</w:t>
            </w:r>
          </w:p>
        </w:tc>
        <w:tc>
          <w:tcPr>
            <w:tcW w:w="633" w:type="dxa"/>
            <w:tcBorders>
              <w:top w:val="nil"/>
              <w:left w:val="nil"/>
              <w:bottom w:val="single" w:sz="4" w:space="0" w:color="D9D9D9"/>
              <w:right w:val="single" w:sz="4" w:space="0" w:color="D9D9D9"/>
            </w:tcBorders>
            <w:shd w:val="clear" w:color="auto" w:fill="F2F2F2"/>
            <w:noWrap/>
            <w:vAlign w:val="center"/>
            <w:hideMark/>
          </w:tcPr>
          <w:p w14:paraId="0E7B4BBA" w14:textId="6DE4068F" w:rsidR="00B11BBF" w:rsidRPr="00B103B3" w:rsidRDefault="00B11BBF" w:rsidP="00C66DC1">
            <w:pPr>
              <w:spacing w:after="0" w:line="240" w:lineRule="auto"/>
              <w:jc w:val="both"/>
              <w:rPr>
                <w:rFonts w:ascii="Arial" w:hAnsi="Arial" w:cs="Arial"/>
                <w:color w:val="000000"/>
                <w:sz w:val="16"/>
                <w:szCs w:val="16"/>
              </w:rPr>
            </w:pPr>
            <w:r w:rsidRPr="00B103B3">
              <w:rPr>
                <w:rFonts w:ascii="Arial" w:hAnsi="Arial" w:cs="Arial"/>
                <w:color w:val="000000"/>
                <w:sz w:val="16"/>
                <w:szCs w:val="16"/>
              </w:rPr>
              <w:t>3.621</w:t>
            </w:r>
          </w:p>
        </w:tc>
        <w:tc>
          <w:tcPr>
            <w:tcW w:w="633" w:type="dxa"/>
            <w:tcBorders>
              <w:top w:val="nil"/>
              <w:left w:val="nil"/>
              <w:bottom w:val="single" w:sz="4" w:space="0" w:color="D9D9D9"/>
              <w:right w:val="single" w:sz="4" w:space="0" w:color="D9D9D9"/>
            </w:tcBorders>
            <w:shd w:val="clear" w:color="auto" w:fill="F2F2F2"/>
            <w:noWrap/>
            <w:vAlign w:val="center"/>
            <w:hideMark/>
          </w:tcPr>
          <w:p w14:paraId="2B14D7E4" w14:textId="6E5F644E" w:rsidR="00B11BBF" w:rsidRPr="00B103B3" w:rsidRDefault="00B11BBF" w:rsidP="00C66DC1">
            <w:pPr>
              <w:spacing w:after="0" w:line="240" w:lineRule="auto"/>
              <w:jc w:val="both"/>
              <w:rPr>
                <w:rFonts w:ascii="Arial" w:hAnsi="Arial" w:cs="Arial"/>
                <w:color w:val="000000"/>
                <w:sz w:val="16"/>
                <w:szCs w:val="16"/>
              </w:rPr>
            </w:pPr>
            <w:r w:rsidRPr="00B103B3">
              <w:rPr>
                <w:rFonts w:ascii="Arial" w:hAnsi="Arial" w:cs="Arial"/>
                <w:color w:val="000000"/>
                <w:sz w:val="16"/>
                <w:szCs w:val="16"/>
              </w:rPr>
              <w:t>3.956</w:t>
            </w:r>
          </w:p>
        </w:tc>
        <w:tc>
          <w:tcPr>
            <w:tcW w:w="632" w:type="dxa"/>
            <w:tcBorders>
              <w:top w:val="nil"/>
              <w:left w:val="nil"/>
              <w:bottom w:val="single" w:sz="4" w:space="0" w:color="D9D9D9"/>
              <w:right w:val="single" w:sz="4" w:space="0" w:color="D9D9D9"/>
            </w:tcBorders>
            <w:shd w:val="clear" w:color="auto" w:fill="F2F2F2"/>
            <w:noWrap/>
            <w:vAlign w:val="center"/>
            <w:hideMark/>
          </w:tcPr>
          <w:p w14:paraId="59AB1DF1" w14:textId="4F51CF89" w:rsidR="00B11BBF" w:rsidRPr="00B103B3" w:rsidRDefault="00B11BBF" w:rsidP="00C66DC1">
            <w:pPr>
              <w:spacing w:after="0" w:line="240" w:lineRule="auto"/>
              <w:jc w:val="both"/>
              <w:rPr>
                <w:rFonts w:ascii="Arial" w:hAnsi="Arial" w:cs="Arial"/>
                <w:color w:val="000000"/>
                <w:sz w:val="16"/>
                <w:szCs w:val="16"/>
              </w:rPr>
            </w:pPr>
            <w:r w:rsidRPr="00B103B3">
              <w:rPr>
                <w:rFonts w:ascii="Arial" w:hAnsi="Arial" w:cs="Arial"/>
                <w:color w:val="000000"/>
                <w:sz w:val="16"/>
                <w:szCs w:val="16"/>
              </w:rPr>
              <w:t>3.786</w:t>
            </w:r>
          </w:p>
        </w:tc>
        <w:tc>
          <w:tcPr>
            <w:tcW w:w="726" w:type="dxa"/>
            <w:tcBorders>
              <w:top w:val="nil"/>
              <w:left w:val="nil"/>
              <w:bottom w:val="single" w:sz="4" w:space="0" w:color="D9D9D9"/>
              <w:right w:val="single" w:sz="4" w:space="0" w:color="D9D9D9"/>
            </w:tcBorders>
            <w:shd w:val="clear" w:color="auto" w:fill="F2F2F2"/>
            <w:noWrap/>
            <w:vAlign w:val="center"/>
            <w:hideMark/>
          </w:tcPr>
          <w:p w14:paraId="14A897C5" w14:textId="2E6820AD" w:rsidR="00B11BBF" w:rsidRPr="00B103B3" w:rsidRDefault="00B11BBF" w:rsidP="00C66DC1">
            <w:pPr>
              <w:spacing w:after="0" w:line="240" w:lineRule="auto"/>
              <w:jc w:val="both"/>
              <w:rPr>
                <w:rFonts w:ascii="Arial" w:hAnsi="Arial" w:cs="Arial"/>
                <w:color w:val="000000"/>
                <w:sz w:val="16"/>
                <w:szCs w:val="16"/>
              </w:rPr>
            </w:pPr>
            <w:r w:rsidRPr="00B103B3">
              <w:rPr>
                <w:rFonts w:ascii="Arial" w:hAnsi="Arial" w:cs="Arial"/>
                <w:color w:val="000000"/>
                <w:sz w:val="16"/>
                <w:szCs w:val="16"/>
              </w:rPr>
              <w:t>45.925</w:t>
            </w:r>
          </w:p>
        </w:tc>
      </w:tr>
      <w:tr w:rsidR="00B103B3" w:rsidRPr="00B103B3" w14:paraId="4C405465" w14:textId="77777777" w:rsidTr="00B103B3">
        <w:trPr>
          <w:trHeight w:val="274"/>
        </w:trPr>
        <w:tc>
          <w:tcPr>
            <w:tcW w:w="1010" w:type="dxa"/>
            <w:tcBorders>
              <w:top w:val="single" w:sz="12" w:space="0" w:color="FFFFFF"/>
              <w:left w:val="single" w:sz="12" w:space="0" w:color="FFFFFF"/>
              <w:bottom w:val="nil"/>
              <w:right w:val="nil"/>
            </w:tcBorders>
            <w:shd w:val="clear" w:color="auto" w:fill="D9D9D9"/>
            <w:vAlign w:val="center"/>
            <w:hideMark/>
          </w:tcPr>
          <w:p w14:paraId="19583D47" w14:textId="77777777" w:rsidR="00B11BBF" w:rsidRPr="00B103B3" w:rsidRDefault="00B11BBF" w:rsidP="00C66DC1">
            <w:pPr>
              <w:spacing w:after="0" w:line="240" w:lineRule="auto"/>
              <w:jc w:val="both"/>
              <w:rPr>
                <w:rFonts w:ascii="Arial" w:hAnsi="Arial" w:cs="Arial"/>
                <w:b/>
                <w:bCs/>
                <w:sz w:val="16"/>
                <w:szCs w:val="16"/>
              </w:rPr>
            </w:pPr>
            <w:r w:rsidRPr="00B103B3">
              <w:rPr>
                <w:rFonts w:ascii="Arial" w:hAnsi="Arial" w:cs="Arial"/>
                <w:b/>
                <w:bCs/>
                <w:sz w:val="16"/>
                <w:szCs w:val="16"/>
              </w:rPr>
              <w:t>Variación</w:t>
            </w:r>
          </w:p>
        </w:tc>
        <w:tc>
          <w:tcPr>
            <w:tcW w:w="617" w:type="dxa"/>
            <w:tcBorders>
              <w:top w:val="single" w:sz="4" w:space="0" w:color="D9D9D9"/>
              <w:left w:val="single" w:sz="4" w:space="0" w:color="D9D9D9"/>
              <w:bottom w:val="single" w:sz="4" w:space="0" w:color="D9D9D9"/>
              <w:right w:val="single" w:sz="4" w:space="0" w:color="D9D9D9"/>
            </w:tcBorders>
            <w:shd w:val="clear" w:color="auto" w:fill="ACB9CA"/>
            <w:noWrap/>
            <w:vAlign w:val="center"/>
            <w:hideMark/>
          </w:tcPr>
          <w:p w14:paraId="69339CD0" w14:textId="7094A7C1" w:rsidR="00B11BBF" w:rsidRPr="00B103B3" w:rsidRDefault="0033134A" w:rsidP="00C66DC1">
            <w:pPr>
              <w:spacing w:after="0" w:line="240" w:lineRule="auto"/>
              <w:jc w:val="both"/>
              <w:rPr>
                <w:rFonts w:ascii="Arial" w:hAnsi="Arial" w:cs="Arial"/>
                <w:sz w:val="16"/>
                <w:szCs w:val="16"/>
              </w:rPr>
            </w:pPr>
            <w:r>
              <w:rPr>
                <w:rFonts w:ascii="Arial" w:hAnsi="Arial" w:cs="Arial"/>
                <w:sz w:val="16"/>
                <w:szCs w:val="16"/>
              </w:rPr>
              <w:t>-</w:t>
            </w:r>
            <w:r w:rsidR="00B11BBF" w:rsidRPr="00B103B3">
              <w:rPr>
                <w:rFonts w:ascii="Arial" w:hAnsi="Arial" w:cs="Arial"/>
                <w:sz w:val="16"/>
                <w:szCs w:val="16"/>
              </w:rPr>
              <w:t>696</w:t>
            </w:r>
          </w:p>
        </w:tc>
        <w:tc>
          <w:tcPr>
            <w:tcW w:w="715" w:type="dxa"/>
            <w:tcBorders>
              <w:top w:val="single" w:sz="4" w:space="0" w:color="D9D9D9"/>
              <w:left w:val="single" w:sz="4" w:space="0" w:color="D9D9D9"/>
              <w:bottom w:val="single" w:sz="4" w:space="0" w:color="D9D9D9"/>
              <w:right w:val="single" w:sz="4" w:space="0" w:color="D9D9D9"/>
            </w:tcBorders>
            <w:shd w:val="clear" w:color="auto" w:fill="1F4E78"/>
            <w:noWrap/>
            <w:vAlign w:val="center"/>
            <w:hideMark/>
          </w:tcPr>
          <w:p w14:paraId="7C13D776" w14:textId="0D7B1491" w:rsidR="00B11BBF" w:rsidRPr="00B103B3" w:rsidRDefault="00B11BBF" w:rsidP="00C66DC1">
            <w:pPr>
              <w:spacing w:after="0" w:line="240" w:lineRule="auto"/>
              <w:jc w:val="both"/>
              <w:rPr>
                <w:rFonts w:ascii="Arial" w:hAnsi="Arial" w:cs="Arial"/>
                <w:sz w:val="16"/>
                <w:szCs w:val="16"/>
              </w:rPr>
            </w:pPr>
            <w:r w:rsidRPr="00B103B3">
              <w:rPr>
                <w:rFonts w:ascii="Arial" w:hAnsi="Arial" w:cs="Arial"/>
                <w:sz w:val="16"/>
                <w:szCs w:val="16"/>
              </w:rPr>
              <w:t>1.317</w:t>
            </w:r>
          </w:p>
        </w:tc>
        <w:tc>
          <w:tcPr>
            <w:tcW w:w="633" w:type="dxa"/>
            <w:tcBorders>
              <w:top w:val="single" w:sz="4" w:space="0" w:color="D9D9D9"/>
              <w:left w:val="single" w:sz="4" w:space="0" w:color="D9D9D9"/>
              <w:bottom w:val="single" w:sz="4" w:space="0" w:color="D9D9D9"/>
              <w:right w:val="single" w:sz="4" w:space="0" w:color="D9D9D9"/>
            </w:tcBorders>
            <w:shd w:val="clear" w:color="auto" w:fill="ACB9CA"/>
            <w:noWrap/>
            <w:vAlign w:val="center"/>
            <w:hideMark/>
          </w:tcPr>
          <w:p w14:paraId="203DCC65" w14:textId="077809A0" w:rsidR="00B11BBF" w:rsidRPr="00B103B3" w:rsidRDefault="0033134A" w:rsidP="00C66DC1">
            <w:pPr>
              <w:spacing w:after="0" w:line="240" w:lineRule="auto"/>
              <w:jc w:val="both"/>
              <w:rPr>
                <w:rFonts w:ascii="Arial" w:hAnsi="Arial" w:cs="Arial"/>
                <w:sz w:val="16"/>
                <w:szCs w:val="16"/>
              </w:rPr>
            </w:pPr>
            <w:r>
              <w:rPr>
                <w:rFonts w:ascii="Arial" w:hAnsi="Arial" w:cs="Arial"/>
                <w:sz w:val="16"/>
                <w:szCs w:val="16"/>
              </w:rPr>
              <w:t>-</w:t>
            </w:r>
            <w:r w:rsidR="00B11BBF" w:rsidRPr="00B103B3">
              <w:rPr>
                <w:rFonts w:ascii="Arial" w:hAnsi="Arial" w:cs="Arial"/>
                <w:sz w:val="16"/>
                <w:szCs w:val="16"/>
              </w:rPr>
              <w:t>1.594</w:t>
            </w:r>
          </w:p>
        </w:tc>
        <w:tc>
          <w:tcPr>
            <w:tcW w:w="633" w:type="dxa"/>
            <w:tcBorders>
              <w:top w:val="single" w:sz="4" w:space="0" w:color="D9D9D9"/>
              <w:left w:val="single" w:sz="4" w:space="0" w:color="D9D9D9"/>
              <w:bottom w:val="single" w:sz="4" w:space="0" w:color="D9D9D9"/>
              <w:right w:val="single" w:sz="4" w:space="0" w:color="D9D9D9"/>
            </w:tcBorders>
            <w:shd w:val="clear" w:color="auto" w:fill="ACB9CA"/>
            <w:noWrap/>
            <w:vAlign w:val="center"/>
            <w:hideMark/>
          </w:tcPr>
          <w:p w14:paraId="7DD70259" w14:textId="3C475D66" w:rsidR="00B11BBF" w:rsidRPr="00B103B3" w:rsidRDefault="0033134A" w:rsidP="00C66DC1">
            <w:pPr>
              <w:spacing w:after="0" w:line="240" w:lineRule="auto"/>
              <w:jc w:val="both"/>
              <w:rPr>
                <w:rFonts w:ascii="Arial" w:hAnsi="Arial" w:cs="Arial"/>
                <w:sz w:val="16"/>
                <w:szCs w:val="16"/>
              </w:rPr>
            </w:pPr>
            <w:r>
              <w:rPr>
                <w:rFonts w:ascii="Arial" w:hAnsi="Arial" w:cs="Arial"/>
                <w:sz w:val="16"/>
                <w:szCs w:val="16"/>
              </w:rPr>
              <w:t>-</w:t>
            </w:r>
            <w:r w:rsidR="00B11BBF" w:rsidRPr="00B103B3">
              <w:rPr>
                <w:rFonts w:ascii="Arial" w:hAnsi="Arial" w:cs="Arial"/>
                <w:sz w:val="16"/>
                <w:szCs w:val="16"/>
              </w:rPr>
              <w:t>3.066</w:t>
            </w:r>
          </w:p>
        </w:tc>
        <w:tc>
          <w:tcPr>
            <w:tcW w:w="632" w:type="dxa"/>
            <w:tcBorders>
              <w:top w:val="single" w:sz="4" w:space="0" w:color="D9D9D9"/>
              <w:left w:val="single" w:sz="4" w:space="0" w:color="D9D9D9"/>
              <w:bottom w:val="single" w:sz="4" w:space="0" w:color="D9D9D9"/>
              <w:right w:val="single" w:sz="4" w:space="0" w:color="D9D9D9"/>
            </w:tcBorders>
            <w:shd w:val="clear" w:color="auto" w:fill="ACB9CA"/>
            <w:noWrap/>
            <w:vAlign w:val="center"/>
            <w:hideMark/>
          </w:tcPr>
          <w:p w14:paraId="3C82115C" w14:textId="343ED5A0" w:rsidR="00B11BBF" w:rsidRPr="00B103B3" w:rsidRDefault="0033134A" w:rsidP="00C66DC1">
            <w:pPr>
              <w:spacing w:after="0" w:line="240" w:lineRule="auto"/>
              <w:jc w:val="both"/>
              <w:rPr>
                <w:rFonts w:ascii="Arial" w:hAnsi="Arial" w:cs="Arial"/>
                <w:sz w:val="16"/>
                <w:szCs w:val="16"/>
              </w:rPr>
            </w:pPr>
            <w:r>
              <w:rPr>
                <w:rFonts w:ascii="Arial" w:hAnsi="Arial" w:cs="Arial"/>
                <w:sz w:val="16"/>
                <w:szCs w:val="16"/>
              </w:rPr>
              <w:t>-</w:t>
            </w:r>
            <w:r w:rsidR="00B11BBF" w:rsidRPr="00B103B3">
              <w:rPr>
                <w:rFonts w:ascii="Arial" w:hAnsi="Arial" w:cs="Arial"/>
                <w:sz w:val="16"/>
                <w:szCs w:val="16"/>
              </w:rPr>
              <w:t>4.272</w:t>
            </w:r>
          </w:p>
        </w:tc>
        <w:tc>
          <w:tcPr>
            <w:tcW w:w="633" w:type="dxa"/>
            <w:tcBorders>
              <w:top w:val="single" w:sz="4" w:space="0" w:color="D9D9D9"/>
              <w:left w:val="single" w:sz="4" w:space="0" w:color="D9D9D9"/>
              <w:bottom w:val="single" w:sz="4" w:space="0" w:color="D9D9D9"/>
              <w:right w:val="single" w:sz="4" w:space="0" w:color="D9D9D9"/>
            </w:tcBorders>
            <w:shd w:val="clear" w:color="auto" w:fill="ACB9CA"/>
            <w:noWrap/>
            <w:vAlign w:val="center"/>
            <w:hideMark/>
          </w:tcPr>
          <w:p w14:paraId="64E0C82B" w14:textId="0F328EF9" w:rsidR="00B11BBF" w:rsidRPr="00B103B3" w:rsidRDefault="0033134A" w:rsidP="00C66DC1">
            <w:pPr>
              <w:spacing w:after="0" w:line="240" w:lineRule="auto"/>
              <w:jc w:val="both"/>
              <w:rPr>
                <w:rFonts w:ascii="Arial" w:hAnsi="Arial" w:cs="Arial"/>
                <w:sz w:val="16"/>
                <w:szCs w:val="16"/>
              </w:rPr>
            </w:pPr>
            <w:r>
              <w:rPr>
                <w:rFonts w:ascii="Arial" w:hAnsi="Arial" w:cs="Arial"/>
                <w:sz w:val="16"/>
                <w:szCs w:val="16"/>
              </w:rPr>
              <w:t>-</w:t>
            </w:r>
            <w:r w:rsidR="00B11BBF" w:rsidRPr="00B103B3">
              <w:rPr>
                <w:rFonts w:ascii="Arial" w:hAnsi="Arial" w:cs="Arial"/>
                <w:sz w:val="16"/>
                <w:szCs w:val="16"/>
              </w:rPr>
              <w:t>841</w:t>
            </w:r>
          </w:p>
        </w:tc>
        <w:tc>
          <w:tcPr>
            <w:tcW w:w="760" w:type="dxa"/>
            <w:tcBorders>
              <w:top w:val="single" w:sz="4" w:space="0" w:color="D9D9D9"/>
              <w:left w:val="single" w:sz="4" w:space="0" w:color="D9D9D9"/>
              <w:bottom w:val="single" w:sz="4" w:space="0" w:color="D9D9D9"/>
              <w:right w:val="single" w:sz="4" w:space="0" w:color="D9D9D9"/>
            </w:tcBorders>
            <w:shd w:val="clear" w:color="auto" w:fill="ACB9CA"/>
            <w:noWrap/>
            <w:vAlign w:val="center"/>
            <w:hideMark/>
          </w:tcPr>
          <w:p w14:paraId="1E6BF9FB" w14:textId="6D4F5672" w:rsidR="00B11BBF" w:rsidRPr="00B103B3" w:rsidRDefault="0033134A" w:rsidP="00C66DC1">
            <w:pPr>
              <w:spacing w:after="0" w:line="240" w:lineRule="auto"/>
              <w:jc w:val="both"/>
              <w:rPr>
                <w:rFonts w:ascii="Arial" w:hAnsi="Arial" w:cs="Arial"/>
                <w:sz w:val="16"/>
                <w:szCs w:val="16"/>
              </w:rPr>
            </w:pPr>
            <w:r>
              <w:rPr>
                <w:rFonts w:ascii="Arial" w:hAnsi="Arial" w:cs="Arial"/>
                <w:sz w:val="16"/>
                <w:szCs w:val="16"/>
              </w:rPr>
              <w:t>-</w:t>
            </w:r>
            <w:r w:rsidR="00B11BBF" w:rsidRPr="00B103B3">
              <w:rPr>
                <w:rFonts w:ascii="Arial" w:hAnsi="Arial" w:cs="Arial"/>
                <w:sz w:val="16"/>
                <w:szCs w:val="16"/>
              </w:rPr>
              <w:t>2.367</w:t>
            </w:r>
          </w:p>
        </w:tc>
        <w:tc>
          <w:tcPr>
            <w:tcW w:w="632" w:type="dxa"/>
            <w:tcBorders>
              <w:top w:val="single" w:sz="4" w:space="0" w:color="D9D9D9"/>
              <w:left w:val="single" w:sz="4" w:space="0" w:color="D9D9D9"/>
              <w:bottom w:val="single" w:sz="4" w:space="0" w:color="D9D9D9"/>
              <w:right w:val="single" w:sz="4" w:space="0" w:color="D9D9D9"/>
            </w:tcBorders>
            <w:shd w:val="clear" w:color="auto" w:fill="ACB9CA"/>
            <w:noWrap/>
            <w:vAlign w:val="center"/>
            <w:hideMark/>
          </w:tcPr>
          <w:p w14:paraId="2F61DC4A" w14:textId="34544CBE" w:rsidR="00B11BBF" w:rsidRPr="00B103B3" w:rsidRDefault="0033134A" w:rsidP="00C66DC1">
            <w:pPr>
              <w:spacing w:after="0" w:line="240" w:lineRule="auto"/>
              <w:jc w:val="both"/>
              <w:rPr>
                <w:rFonts w:ascii="Arial" w:hAnsi="Arial" w:cs="Arial"/>
                <w:sz w:val="16"/>
                <w:szCs w:val="16"/>
              </w:rPr>
            </w:pPr>
            <w:r>
              <w:rPr>
                <w:rFonts w:ascii="Arial" w:hAnsi="Arial" w:cs="Arial"/>
                <w:sz w:val="16"/>
                <w:szCs w:val="16"/>
              </w:rPr>
              <w:t>-</w:t>
            </w:r>
            <w:r w:rsidR="00B11BBF" w:rsidRPr="00B103B3">
              <w:rPr>
                <w:rFonts w:ascii="Arial" w:hAnsi="Arial" w:cs="Arial"/>
                <w:sz w:val="16"/>
                <w:szCs w:val="16"/>
              </w:rPr>
              <w:t>2.334</w:t>
            </w:r>
          </w:p>
        </w:tc>
        <w:tc>
          <w:tcPr>
            <w:tcW w:w="633" w:type="dxa"/>
            <w:tcBorders>
              <w:top w:val="single" w:sz="4" w:space="0" w:color="D9D9D9"/>
              <w:left w:val="single" w:sz="4" w:space="0" w:color="D9D9D9"/>
              <w:bottom w:val="single" w:sz="4" w:space="0" w:color="D9D9D9"/>
              <w:right w:val="single" w:sz="4" w:space="0" w:color="D9D9D9"/>
            </w:tcBorders>
            <w:shd w:val="clear" w:color="auto" w:fill="1F4E78"/>
            <w:noWrap/>
            <w:vAlign w:val="center"/>
            <w:hideMark/>
          </w:tcPr>
          <w:p w14:paraId="584CCF02" w14:textId="1E97A944" w:rsidR="00B11BBF" w:rsidRPr="00B103B3" w:rsidRDefault="00B11BBF" w:rsidP="00C66DC1">
            <w:pPr>
              <w:spacing w:after="0" w:line="240" w:lineRule="auto"/>
              <w:jc w:val="both"/>
              <w:rPr>
                <w:rFonts w:ascii="Arial" w:hAnsi="Arial" w:cs="Arial"/>
                <w:sz w:val="16"/>
                <w:szCs w:val="16"/>
              </w:rPr>
            </w:pPr>
            <w:r w:rsidRPr="00B103B3">
              <w:rPr>
                <w:rFonts w:ascii="Arial" w:hAnsi="Arial" w:cs="Arial"/>
                <w:sz w:val="16"/>
                <w:szCs w:val="16"/>
              </w:rPr>
              <w:t>222</w:t>
            </w:r>
          </w:p>
        </w:tc>
        <w:tc>
          <w:tcPr>
            <w:tcW w:w="633" w:type="dxa"/>
            <w:tcBorders>
              <w:top w:val="single" w:sz="4" w:space="0" w:color="D9D9D9"/>
              <w:left w:val="single" w:sz="4" w:space="0" w:color="D9D9D9"/>
              <w:bottom w:val="single" w:sz="4" w:space="0" w:color="D9D9D9"/>
              <w:right w:val="single" w:sz="4" w:space="0" w:color="D9D9D9"/>
            </w:tcBorders>
            <w:shd w:val="clear" w:color="auto" w:fill="ACB9CA"/>
            <w:noWrap/>
            <w:vAlign w:val="center"/>
            <w:hideMark/>
          </w:tcPr>
          <w:p w14:paraId="15AE6E8C" w14:textId="2B9C0A4C" w:rsidR="00B11BBF" w:rsidRPr="00B103B3" w:rsidRDefault="0033134A" w:rsidP="00C66DC1">
            <w:pPr>
              <w:spacing w:after="0" w:line="240" w:lineRule="auto"/>
              <w:jc w:val="both"/>
              <w:rPr>
                <w:rFonts w:ascii="Arial" w:hAnsi="Arial" w:cs="Arial"/>
                <w:sz w:val="16"/>
                <w:szCs w:val="16"/>
              </w:rPr>
            </w:pPr>
            <w:r>
              <w:rPr>
                <w:rFonts w:ascii="Arial" w:hAnsi="Arial" w:cs="Arial"/>
                <w:sz w:val="16"/>
                <w:szCs w:val="16"/>
              </w:rPr>
              <w:t>-</w:t>
            </w:r>
            <w:r w:rsidR="00B11BBF" w:rsidRPr="00B103B3">
              <w:rPr>
                <w:rFonts w:ascii="Arial" w:hAnsi="Arial" w:cs="Arial"/>
                <w:sz w:val="16"/>
                <w:szCs w:val="16"/>
              </w:rPr>
              <w:t>2.088</w:t>
            </w:r>
          </w:p>
        </w:tc>
        <w:tc>
          <w:tcPr>
            <w:tcW w:w="633" w:type="dxa"/>
            <w:tcBorders>
              <w:top w:val="single" w:sz="4" w:space="0" w:color="D9D9D9"/>
              <w:left w:val="single" w:sz="4" w:space="0" w:color="D9D9D9"/>
              <w:bottom w:val="single" w:sz="4" w:space="0" w:color="D9D9D9"/>
              <w:right w:val="single" w:sz="4" w:space="0" w:color="D9D9D9"/>
            </w:tcBorders>
            <w:shd w:val="clear" w:color="auto" w:fill="ACB9CA"/>
            <w:noWrap/>
            <w:vAlign w:val="center"/>
            <w:hideMark/>
          </w:tcPr>
          <w:p w14:paraId="5FD3BD22" w14:textId="77777777" w:rsidR="00B11BBF" w:rsidRPr="00B103B3" w:rsidRDefault="00B11BBF" w:rsidP="00C66DC1">
            <w:pPr>
              <w:spacing w:after="0" w:line="240" w:lineRule="auto"/>
              <w:jc w:val="both"/>
              <w:rPr>
                <w:rFonts w:ascii="Arial" w:hAnsi="Arial" w:cs="Arial"/>
                <w:sz w:val="16"/>
                <w:szCs w:val="16"/>
              </w:rPr>
            </w:pPr>
            <w:r w:rsidRPr="00B103B3">
              <w:rPr>
                <w:rFonts w:ascii="Arial" w:hAnsi="Arial" w:cs="Arial"/>
                <w:sz w:val="16"/>
                <w:szCs w:val="16"/>
              </w:rPr>
              <w:t>-$ 589</w:t>
            </w:r>
          </w:p>
        </w:tc>
        <w:tc>
          <w:tcPr>
            <w:tcW w:w="632" w:type="dxa"/>
            <w:tcBorders>
              <w:top w:val="single" w:sz="4" w:space="0" w:color="D9D9D9"/>
              <w:left w:val="single" w:sz="4" w:space="0" w:color="D9D9D9"/>
              <w:bottom w:val="single" w:sz="4" w:space="0" w:color="D9D9D9"/>
              <w:right w:val="single" w:sz="4" w:space="0" w:color="D9D9D9"/>
            </w:tcBorders>
            <w:shd w:val="clear" w:color="auto" w:fill="ACB9CA"/>
            <w:noWrap/>
            <w:vAlign w:val="center"/>
            <w:hideMark/>
          </w:tcPr>
          <w:p w14:paraId="590BBE1B" w14:textId="0B4578FE" w:rsidR="00B11BBF" w:rsidRPr="00B103B3" w:rsidRDefault="0033134A" w:rsidP="00C66DC1">
            <w:pPr>
              <w:spacing w:after="0" w:line="240" w:lineRule="auto"/>
              <w:jc w:val="both"/>
              <w:rPr>
                <w:rFonts w:ascii="Arial" w:hAnsi="Arial" w:cs="Arial"/>
                <w:sz w:val="16"/>
                <w:szCs w:val="16"/>
              </w:rPr>
            </w:pPr>
            <w:r>
              <w:rPr>
                <w:rFonts w:ascii="Arial" w:hAnsi="Arial" w:cs="Arial"/>
                <w:sz w:val="16"/>
                <w:szCs w:val="16"/>
              </w:rPr>
              <w:t>-</w:t>
            </w:r>
            <w:r w:rsidR="00B11BBF" w:rsidRPr="00B103B3">
              <w:rPr>
                <w:rFonts w:ascii="Arial" w:hAnsi="Arial" w:cs="Arial"/>
                <w:sz w:val="16"/>
                <w:szCs w:val="16"/>
              </w:rPr>
              <w:t>3.668</w:t>
            </w:r>
          </w:p>
        </w:tc>
        <w:tc>
          <w:tcPr>
            <w:tcW w:w="726" w:type="dxa"/>
            <w:tcBorders>
              <w:top w:val="single" w:sz="4" w:space="0" w:color="D9D9D9"/>
              <w:left w:val="single" w:sz="4" w:space="0" w:color="D9D9D9"/>
              <w:bottom w:val="single" w:sz="4" w:space="0" w:color="D9D9D9"/>
              <w:right w:val="single" w:sz="4" w:space="0" w:color="D9D9D9"/>
            </w:tcBorders>
            <w:shd w:val="clear" w:color="auto" w:fill="ACB9CA"/>
            <w:noWrap/>
            <w:vAlign w:val="center"/>
            <w:hideMark/>
          </w:tcPr>
          <w:p w14:paraId="3288FC35" w14:textId="67D48430" w:rsidR="00B11BBF" w:rsidRPr="00B103B3" w:rsidRDefault="0033134A" w:rsidP="00C66DC1">
            <w:pPr>
              <w:spacing w:after="0" w:line="240" w:lineRule="auto"/>
              <w:jc w:val="both"/>
              <w:rPr>
                <w:rFonts w:ascii="Arial" w:hAnsi="Arial" w:cs="Arial"/>
                <w:sz w:val="16"/>
                <w:szCs w:val="16"/>
              </w:rPr>
            </w:pPr>
            <w:r>
              <w:rPr>
                <w:rFonts w:ascii="Arial" w:hAnsi="Arial" w:cs="Arial"/>
                <w:sz w:val="16"/>
                <w:szCs w:val="16"/>
              </w:rPr>
              <w:t>-</w:t>
            </w:r>
            <w:r w:rsidR="00B11BBF" w:rsidRPr="00B103B3">
              <w:rPr>
                <w:rFonts w:ascii="Arial" w:hAnsi="Arial" w:cs="Arial"/>
                <w:sz w:val="16"/>
                <w:szCs w:val="16"/>
              </w:rPr>
              <w:t>1.664</w:t>
            </w:r>
          </w:p>
        </w:tc>
      </w:tr>
      <w:tr w:rsidR="00B103B3" w:rsidRPr="00B103B3" w14:paraId="1D485F49" w14:textId="77777777" w:rsidTr="00B103B3">
        <w:trPr>
          <w:trHeight w:val="274"/>
        </w:trPr>
        <w:tc>
          <w:tcPr>
            <w:tcW w:w="1010" w:type="dxa"/>
            <w:tcBorders>
              <w:top w:val="single" w:sz="12" w:space="0" w:color="FFFFFF"/>
              <w:left w:val="single" w:sz="12" w:space="0" w:color="FFFFFF"/>
              <w:bottom w:val="nil"/>
              <w:right w:val="nil"/>
            </w:tcBorders>
            <w:shd w:val="clear" w:color="auto" w:fill="D9D9D9"/>
            <w:vAlign w:val="center"/>
            <w:hideMark/>
          </w:tcPr>
          <w:p w14:paraId="5AF28A0C" w14:textId="77777777" w:rsidR="00B11BBF" w:rsidRPr="00B103B3" w:rsidRDefault="00B11BBF" w:rsidP="00C66DC1">
            <w:pPr>
              <w:spacing w:after="0" w:line="240" w:lineRule="auto"/>
              <w:jc w:val="both"/>
              <w:rPr>
                <w:rFonts w:ascii="Arial" w:hAnsi="Arial" w:cs="Arial"/>
                <w:b/>
                <w:bCs/>
                <w:sz w:val="16"/>
                <w:szCs w:val="16"/>
              </w:rPr>
            </w:pPr>
            <w:r w:rsidRPr="00B103B3">
              <w:rPr>
                <w:rFonts w:ascii="Arial" w:hAnsi="Arial" w:cs="Arial"/>
                <w:b/>
                <w:bCs/>
                <w:sz w:val="16"/>
                <w:szCs w:val="16"/>
              </w:rPr>
              <w:t>Variación</w:t>
            </w:r>
          </w:p>
        </w:tc>
        <w:tc>
          <w:tcPr>
            <w:tcW w:w="617" w:type="dxa"/>
            <w:tcBorders>
              <w:top w:val="single" w:sz="4" w:space="0" w:color="D9D9D9"/>
              <w:left w:val="single" w:sz="4" w:space="0" w:color="D9D9D9"/>
              <w:bottom w:val="single" w:sz="4" w:space="0" w:color="D9D9D9"/>
              <w:right w:val="single" w:sz="4" w:space="0" w:color="D9D9D9"/>
            </w:tcBorders>
            <w:shd w:val="clear" w:color="auto" w:fill="ACB9CA"/>
            <w:noWrap/>
            <w:vAlign w:val="center"/>
            <w:hideMark/>
          </w:tcPr>
          <w:p w14:paraId="25A6C2A8" w14:textId="77777777" w:rsidR="00B11BBF" w:rsidRPr="00B103B3" w:rsidRDefault="00B11BBF" w:rsidP="00C66DC1">
            <w:pPr>
              <w:spacing w:after="0" w:line="240" w:lineRule="auto"/>
              <w:ind w:firstLineChars="100" w:firstLine="160"/>
              <w:jc w:val="both"/>
              <w:rPr>
                <w:rFonts w:ascii="Arial" w:hAnsi="Arial" w:cs="Arial"/>
                <w:sz w:val="16"/>
                <w:szCs w:val="16"/>
              </w:rPr>
            </w:pPr>
            <w:r w:rsidRPr="00B103B3">
              <w:rPr>
                <w:rFonts w:ascii="Arial" w:hAnsi="Arial" w:cs="Arial"/>
                <w:sz w:val="16"/>
                <w:szCs w:val="16"/>
              </w:rPr>
              <w:t>-13%</w:t>
            </w:r>
          </w:p>
        </w:tc>
        <w:tc>
          <w:tcPr>
            <w:tcW w:w="715" w:type="dxa"/>
            <w:tcBorders>
              <w:top w:val="single" w:sz="4" w:space="0" w:color="D9D9D9"/>
              <w:left w:val="single" w:sz="4" w:space="0" w:color="D9D9D9"/>
              <w:bottom w:val="single" w:sz="4" w:space="0" w:color="D9D9D9"/>
              <w:right w:val="single" w:sz="4" w:space="0" w:color="D9D9D9"/>
            </w:tcBorders>
            <w:shd w:val="clear" w:color="auto" w:fill="1F4E78"/>
            <w:noWrap/>
            <w:vAlign w:val="center"/>
            <w:hideMark/>
          </w:tcPr>
          <w:p w14:paraId="098667C6" w14:textId="77777777" w:rsidR="00B11BBF" w:rsidRPr="00B103B3" w:rsidRDefault="00B11BBF" w:rsidP="00C66DC1">
            <w:pPr>
              <w:spacing w:after="0" w:line="240" w:lineRule="auto"/>
              <w:ind w:firstLineChars="100" w:firstLine="160"/>
              <w:jc w:val="both"/>
              <w:rPr>
                <w:rFonts w:ascii="Arial" w:hAnsi="Arial" w:cs="Arial"/>
                <w:sz w:val="16"/>
                <w:szCs w:val="16"/>
              </w:rPr>
            </w:pPr>
            <w:r w:rsidRPr="00B103B3">
              <w:rPr>
                <w:rFonts w:ascii="Arial" w:hAnsi="Arial" w:cs="Arial"/>
                <w:sz w:val="16"/>
                <w:szCs w:val="16"/>
              </w:rPr>
              <w:t>25%</w:t>
            </w:r>
          </w:p>
        </w:tc>
        <w:tc>
          <w:tcPr>
            <w:tcW w:w="633" w:type="dxa"/>
            <w:tcBorders>
              <w:top w:val="single" w:sz="4" w:space="0" w:color="D9D9D9"/>
              <w:left w:val="single" w:sz="4" w:space="0" w:color="D9D9D9"/>
              <w:bottom w:val="single" w:sz="4" w:space="0" w:color="D9D9D9"/>
              <w:right w:val="single" w:sz="4" w:space="0" w:color="D9D9D9"/>
            </w:tcBorders>
            <w:shd w:val="clear" w:color="auto" w:fill="ACB9CA"/>
            <w:noWrap/>
            <w:vAlign w:val="center"/>
            <w:hideMark/>
          </w:tcPr>
          <w:p w14:paraId="0447C803" w14:textId="77777777" w:rsidR="00B11BBF" w:rsidRPr="00B103B3" w:rsidRDefault="00B11BBF" w:rsidP="00C66DC1">
            <w:pPr>
              <w:spacing w:after="0" w:line="240" w:lineRule="auto"/>
              <w:ind w:firstLineChars="100" w:firstLine="160"/>
              <w:jc w:val="both"/>
              <w:rPr>
                <w:rFonts w:ascii="Arial" w:hAnsi="Arial" w:cs="Arial"/>
                <w:sz w:val="16"/>
                <w:szCs w:val="16"/>
              </w:rPr>
            </w:pPr>
            <w:r w:rsidRPr="00B103B3">
              <w:rPr>
                <w:rFonts w:ascii="Arial" w:hAnsi="Arial" w:cs="Arial"/>
                <w:sz w:val="16"/>
                <w:szCs w:val="16"/>
              </w:rPr>
              <w:t>-30%</w:t>
            </w:r>
          </w:p>
        </w:tc>
        <w:tc>
          <w:tcPr>
            <w:tcW w:w="633" w:type="dxa"/>
            <w:tcBorders>
              <w:top w:val="single" w:sz="4" w:space="0" w:color="D9D9D9"/>
              <w:left w:val="single" w:sz="4" w:space="0" w:color="D9D9D9"/>
              <w:bottom w:val="single" w:sz="4" w:space="0" w:color="D9D9D9"/>
              <w:right w:val="single" w:sz="4" w:space="0" w:color="D9D9D9"/>
            </w:tcBorders>
            <w:shd w:val="clear" w:color="auto" w:fill="ACB9CA"/>
            <w:noWrap/>
            <w:vAlign w:val="center"/>
            <w:hideMark/>
          </w:tcPr>
          <w:p w14:paraId="50D0CD97" w14:textId="77777777" w:rsidR="00B11BBF" w:rsidRPr="00B103B3" w:rsidRDefault="00B11BBF" w:rsidP="00C66DC1">
            <w:pPr>
              <w:spacing w:after="0" w:line="240" w:lineRule="auto"/>
              <w:ind w:firstLineChars="100" w:firstLine="160"/>
              <w:jc w:val="both"/>
              <w:rPr>
                <w:rFonts w:ascii="Arial" w:hAnsi="Arial" w:cs="Arial"/>
                <w:sz w:val="16"/>
                <w:szCs w:val="16"/>
              </w:rPr>
            </w:pPr>
            <w:r w:rsidRPr="00B103B3">
              <w:rPr>
                <w:rFonts w:ascii="Arial" w:hAnsi="Arial" w:cs="Arial"/>
                <w:sz w:val="16"/>
                <w:szCs w:val="16"/>
              </w:rPr>
              <w:t>-59%</w:t>
            </w:r>
          </w:p>
        </w:tc>
        <w:tc>
          <w:tcPr>
            <w:tcW w:w="632" w:type="dxa"/>
            <w:tcBorders>
              <w:top w:val="single" w:sz="4" w:space="0" w:color="D9D9D9"/>
              <w:left w:val="single" w:sz="4" w:space="0" w:color="D9D9D9"/>
              <w:bottom w:val="single" w:sz="4" w:space="0" w:color="D9D9D9"/>
              <w:right w:val="single" w:sz="4" w:space="0" w:color="D9D9D9"/>
            </w:tcBorders>
            <w:shd w:val="clear" w:color="auto" w:fill="ACB9CA"/>
            <w:noWrap/>
            <w:vAlign w:val="center"/>
            <w:hideMark/>
          </w:tcPr>
          <w:p w14:paraId="756C0407" w14:textId="77777777" w:rsidR="00B11BBF" w:rsidRPr="00B103B3" w:rsidRDefault="00B11BBF" w:rsidP="00C66DC1">
            <w:pPr>
              <w:spacing w:after="0" w:line="240" w:lineRule="auto"/>
              <w:ind w:firstLineChars="100" w:firstLine="160"/>
              <w:jc w:val="both"/>
              <w:rPr>
                <w:rFonts w:ascii="Arial" w:hAnsi="Arial" w:cs="Arial"/>
                <w:sz w:val="16"/>
                <w:szCs w:val="16"/>
              </w:rPr>
            </w:pPr>
            <w:r w:rsidRPr="00B103B3">
              <w:rPr>
                <w:rFonts w:ascii="Arial" w:hAnsi="Arial" w:cs="Arial"/>
                <w:sz w:val="16"/>
                <w:szCs w:val="16"/>
              </w:rPr>
              <w:t>-54%</w:t>
            </w:r>
          </w:p>
        </w:tc>
        <w:tc>
          <w:tcPr>
            <w:tcW w:w="633" w:type="dxa"/>
            <w:tcBorders>
              <w:top w:val="single" w:sz="4" w:space="0" w:color="D9D9D9"/>
              <w:left w:val="single" w:sz="4" w:space="0" w:color="D9D9D9"/>
              <w:bottom w:val="single" w:sz="4" w:space="0" w:color="D9D9D9"/>
              <w:right w:val="single" w:sz="4" w:space="0" w:color="D9D9D9"/>
            </w:tcBorders>
            <w:shd w:val="clear" w:color="auto" w:fill="ACB9CA"/>
            <w:noWrap/>
            <w:vAlign w:val="center"/>
            <w:hideMark/>
          </w:tcPr>
          <w:p w14:paraId="4BE36924" w14:textId="77777777" w:rsidR="00B11BBF" w:rsidRPr="00B103B3" w:rsidRDefault="00B11BBF" w:rsidP="00C66DC1">
            <w:pPr>
              <w:spacing w:after="0" w:line="240" w:lineRule="auto"/>
              <w:ind w:firstLineChars="100" w:firstLine="160"/>
              <w:jc w:val="both"/>
              <w:rPr>
                <w:rFonts w:ascii="Arial" w:hAnsi="Arial" w:cs="Arial"/>
                <w:sz w:val="16"/>
                <w:szCs w:val="16"/>
              </w:rPr>
            </w:pPr>
            <w:r w:rsidRPr="00B103B3">
              <w:rPr>
                <w:rFonts w:ascii="Arial" w:hAnsi="Arial" w:cs="Arial"/>
                <w:sz w:val="16"/>
                <w:szCs w:val="16"/>
              </w:rPr>
              <w:t>-18%</w:t>
            </w:r>
          </w:p>
        </w:tc>
        <w:tc>
          <w:tcPr>
            <w:tcW w:w="760" w:type="dxa"/>
            <w:tcBorders>
              <w:top w:val="single" w:sz="4" w:space="0" w:color="D9D9D9"/>
              <w:left w:val="single" w:sz="4" w:space="0" w:color="D9D9D9"/>
              <w:bottom w:val="single" w:sz="4" w:space="0" w:color="D9D9D9"/>
              <w:right w:val="single" w:sz="4" w:space="0" w:color="D9D9D9"/>
            </w:tcBorders>
            <w:shd w:val="clear" w:color="auto" w:fill="ACB9CA"/>
            <w:noWrap/>
            <w:vAlign w:val="center"/>
            <w:hideMark/>
          </w:tcPr>
          <w:p w14:paraId="6E4579CB" w14:textId="77777777" w:rsidR="00B11BBF" w:rsidRPr="00B103B3" w:rsidRDefault="00B11BBF" w:rsidP="00C66DC1">
            <w:pPr>
              <w:spacing w:after="0" w:line="240" w:lineRule="auto"/>
              <w:ind w:firstLineChars="100" w:firstLine="160"/>
              <w:jc w:val="both"/>
              <w:rPr>
                <w:rFonts w:ascii="Arial" w:hAnsi="Arial" w:cs="Arial"/>
                <w:sz w:val="16"/>
                <w:szCs w:val="16"/>
              </w:rPr>
            </w:pPr>
            <w:r w:rsidRPr="00B103B3">
              <w:rPr>
                <w:rFonts w:ascii="Arial" w:hAnsi="Arial" w:cs="Arial"/>
                <w:sz w:val="16"/>
                <w:szCs w:val="16"/>
              </w:rPr>
              <w:t>-45%</w:t>
            </w:r>
          </w:p>
        </w:tc>
        <w:tc>
          <w:tcPr>
            <w:tcW w:w="632" w:type="dxa"/>
            <w:tcBorders>
              <w:top w:val="single" w:sz="4" w:space="0" w:color="D9D9D9"/>
              <w:left w:val="single" w:sz="4" w:space="0" w:color="D9D9D9"/>
              <w:bottom w:val="single" w:sz="4" w:space="0" w:color="D9D9D9"/>
              <w:right w:val="single" w:sz="4" w:space="0" w:color="D9D9D9"/>
            </w:tcBorders>
            <w:shd w:val="clear" w:color="auto" w:fill="ACB9CA"/>
            <w:noWrap/>
            <w:vAlign w:val="center"/>
            <w:hideMark/>
          </w:tcPr>
          <w:p w14:paraId="7A5E5A47" w14:textId="77777777" w:rsidR="00B11BBF" w:rsidRPr="00B103B3" w:rsidRDefault="00B11BBF" w:rsidP="00C66DC1">
            <w:pPr>
              <w:spacing w:after="0" w:line="240" w:lineRule="auto"/>
              <w:ind w:firstLineChars="100" w:firstLine="160"/>
              <w:jc w:val="both"/>
              <w:rPr>
                <w:rFonts w:ascii="Arial" w:hAnsi="Arial" w:cs="Arial"/>
                <w:sz w:val="16"/>
                <w:szCs w:val="16"/>
              </w:rPr>
            </w:pPr>
            <w:r w:rsidRPr="00B103B3">
              <w:rPr>
                <w:rFonts w:ascii="Arial" w:hAnsi="Arial" w:cs="Arial"/>
                <w:sz w:val="16"/>
                <w:szCs w:val="16"/>
              </w:rPr>
              <w:t>-38%</w:t>
            </w:r>
          </w:p>
        </w:tc>
        <w:tc>
          <w:tcPr>
            <w:tcW w:w="633" w:type="dxa"/>
            <w:tcBorders>
              <w:top w:val="single" w:sz="4" w:space="0" w:color="D9D9D9"/>
              <w:left w:val="single" w:sz="4" w:space="0" w:color="D9D9D9"/>
              <w:bottom w:val="single" w:sz="4" w:space="0" w:color="D9D9D9"/>
              <w:right w:val="single" w:sz="4" w:space="0" w:color="D9D9D9"/>
            </w:tcBorders>
            <w:shd w:val="clear" w:color="auto" w:fill="1F4E78"/>
            <w:noWrap/>
            <w:vAlign w:val="center"/>
            <w:hideMark/>
          </w:tcPr>
          <w:p w14:paraId="10BA479D" w14:textId="77777777" w:rsidR="00B11BBF" w:rsidRPr="00B103B3" w:rsidRDefault="00B11BBF" w:rsidP="00C66DC1">
            <w:pPr>
              <w:spacing w:after="0" w:line="240" w:lineRule="auto"/>
              <w:jc w:val="both"/>
              <w:rPr>
                <w:rFonts w:ascii="Arial" w:hAnsi="Arial" w:cs="Arial"/>
                <w:sz w:val="16"/>
                <w:szCs w:val="16"/>
              </w:rPr>
            </w:pPr>
            <w:r w:rsidRPr="00B103B3">
              <w:rPr>
                <w:rFonts w:ascii="Arial" w:hAnsi="Arial" w:cs="Arial"/>
                <w:sz w:val="16"/>
                <w:szCs w:val="16"/>
              </w:rPr>
              <w:t>7%</w:t>
            </w:r>
          </w:p>
        </w:tc>
        <w:tc>
          <w:tcPr>
            <w:tcW w:w="633" w:type="dxa"/>
            <w:tcBorders>
              <w:top w:val="single" w:sz="4" w:space="0" w:color="D9D9D9"/>
              <w:left w:val="single" w:sz="4" w:space="0" w:color="D9D9D9"/>
              <w:bottom w:val="single" w:sz="4" w:space="0" w:color="D9D9D9"/>
              <w:right w:val="single" w:sz="4" w:space="0" w:color="D9D9D9"/>
            </w:tcBorders>
            <w:shd w:val="clear" w:color="auto" w:fill="ACB9CA"/>
            <w:noWrap/>
            <w:vAlign w:val="center"/>
            <w:hideMark/>
          </w:tcPr>
          <w:p w14:paraId="555A0237" w14:textId="77777777" w:rsidR="00B11BBF" w:rsidRPr="00B103B3" w:rsidRDefault="00B11BBF" w:rsidP="00C66DC1">
            <w:pPr>
              <w:spacing w:after="0" w:line="240" w:lineRule="auto"/>
              <w:jc w:val="both"/>
              <w:rPr>
                <w:rFonts w:ascii="Arial" w:hAnsi="Arial" w:cs="Arial"/>
                <w:sz w:val="16"/>
                <w:szCs w:val="16"/>
              </w:rPr>
            </w:pPr>
            <w:r w:rsidRPr="00B103B3">
              <w:rPr>
                <w:rFonts w:ascii="Arial" w:hAnsi="Arial" w:cs="Arial"/>
                <w:sz w:val="16"/>
                <w:szCs w:val="16"/>
              </w:rPr>
              <w:t>-37%</w:t>
            </w:r>
          </w:p>
        </w:tc>
        <w:tc>
          <w:tcPr>
            <w:tcW w:w="633" w:type="dxa"/>
            <w:tcBorders>
              <w:top w:val="single" w:sz="4" w:space="0" w:color="D9D9D9"/>
              <w:left w:val="single" w:sz="4" w:space="0" w:color="D9D9D9"/>
              <w:bottom w:val="single" w:sz="4" w:space="0" w:color="D9D9D9"/>
              <w:right w:val="single" w:sz="4" w:space="0" w:color="D9D9D9"/>
            </w:tcBorders>
            <w:shd w:val="clear" w:color="auto" w:fill="ACB9CA"/>
            <w:noWrap/>
            <w:vAlign w:val="center"/>
            <w:hideMark/>
          </w:tcPr>
          <w:p w14:paraId="7913C9F3" w14:textId="77777777" w:rsidR="00B11BBF" w:rsidRPr="00B103B3" w:rsidRDefault="00B11BBF" w:rsidP="00C66DC1">
            <w:pPr>
              <w:spacing w:after="0" w:line="240" w:lineRule="auto"/>
              <w:jc w:val="both"/>
              <w:rPr>
                <w:rFonts w:ascii="Arial" w:hAnsi="Arial" w:cs="Arial"/>
                <w:sz w:val="16"/>
                <w:szCs w:val="16"/>
              </w:rPr>
            </w:pPr>
            <w:r w:rsidRPr="00B103B3">
              <w:rPr>
                <w:rFonts w:ascii="Arial" w:hAnsi="Arial" w:cs="Arial"/>
                <w:sz w:val="16"/>
                <w:szCs w:val="16"/>
              </w:rPr>
              <w:t>-13%</w:t>
            </w:r>
          </w:p>
        </w:tc>
        <w:tc>
          <w:tcPr>
            <w:tcW w:w="632" w:type="dxa"/>
            <w:tcBorders>
              <w:top w:val="single" w:sz="4" w:space="0" w:color="D9D9D9"/>
              <w:left w:val="single" w:sz="4" w:space="0" w:color="D9D9D9"/>
              <w:bottom w:val="single" w:sz="4" w:space="0" w:color="D9D9D9"/>
              <w:right w:val="single" w:sz="4" w:space="0" w:color="D9D9D9"/>
            </w:tcBorders>
            <w:shd w:val="clear" w:color="auto" w:fill="ACB9CA"/>
            <w:noWrap/>
            <w:vAlign w:val="center"/>
            <w:hideMark/>
          </w:tcPr>
          <w:p w14:paraId="0737648B" w14:textId="77777777" w:rsidR="00B11BBF" w:rsidRPr="00B103B3" w:rsidRDefault="00B11BBF" w:rsidP="00C66DC1">
            <w:pPr>
              <w:spacing w:after="0" w:line="240" w:lineRule="auto"/>
              <w:jc w:val="both"/>
              <w:rPr>
                <w:rFonts w:ascii="Arial" w:hAnsi="Arial" w:cs="Arial"/>
                <w:sz w:val="16"/>
                <w:szCs w:val="16"/>
              </w:rPr>
            </w:pPr>
            <w:r w:rsidRPr="00B103B3">
              <w:rPr>
                <w:rFonts w:ascii="Arial" w:hAnsi="Arial" w:cs="Arial"/>
                <w:sz w:val="16"/>
                <w:szCs w:val="16"/>
              </w:rPr>
              <w:t>-49%</w:t>
            </w:r>
          </w:p>
        </w:tc>
        <w:tc>
          <w:tcPr>
            <w:tcW w:w="726" w:type="dxa"/>
            <w:tcBorders>
              <w:top w:val="single" w:sz="4" w:space="0" w:color="D9D9D9"/>
              <w:left w:val="single" w:sz="4" w:space="0" w:color="D9D9D9"/>
              <w:bottom w:val="single" w:sz="4" w:space="0" w:color="D9D9D9"/>
              <w:right w:val="single" w:sz="4" w:space="0" w:color="D9D9D9"/>
            </w:tcBorders>
            <w:shd w:val="clear" w:color="auto" w:fill="ACB9CA"/>
            <w:noWrap/>
            <w:vAlign w:val="center"/>
            <w:hideMark/>
          </w:tcPr>
          <w:p w14:paraId="7318E64F" w14:textId="77777777" w:rsidR="00B11BBF" w:rsidRPr="00B103B3" w:rsidRDefault="00B11BBF" w:rsidP="00C66DC1">
            <w:pPr>
              <w:spacing w:after="0" w:line="240" w:lineRule="auto"/>
              <w:ind w:firstLineChars="100" w:firstLine="160"/>
              <w:jc w:val="both"/>
              <w:rPr>
                <w:rFonts w:ascii="Arial" w:hAnsi="Arial" w:cs="Arial"/>
                <w:sz w:val="16"/>
                <w:szCs w:val="16"/>
              </w:rPr>
            </w:pPr>
            <w:r w:rsidRPr="00B103B3">
              <w:rPr>
                <w:rFonts w:ascii="Arial" w:hAnsi="Arial" w:cs="Arial"/>
                <w:sz w:val="16"/>
                <w:szCs w:val="16"/>
              </w:rPr>
              <w:t>-27%</w:t>
            </w:r>
          </w:p>
        </w:tc>
      </w:tr>
    </w:tbl>
    <w:p w14:paraId="7E752D0D" w14:textId="3E36E738" w:rsidR="00B11BBF" w:rsidRPr="00B103B3" w:rsidRDefault="00B11BBF" w:rsidP="00C66DC1">
      <w:pPr>
        <w:pStyle w:val="Sinespaciado"/>
        <w:ind w:left="-284"/>
        <w:jc w:val="both"/>
        <w:rPr>
          <w:rFonts w:ascii="Arial" w:hAnsi="Arial" w:cs="Arial"/>
          <w:sz w:val="18"/>
          <w:szCs w:val="18"/>
        </w:rPr>
      </w:pPr>
      <w:r w:rsidRPr="00B103B3">
        <w:rPr>
          <w:rFonts w:ascii="Arial" w:hAnsi="Arial" w:cs="Arial"/>
          <w:b/>
          <w:sz w:val="18"/>
          <w:szCs w:val="18"/>
        </w:rPr>
        <w:t>Fuente y Elaboración</w:t>
      </w:r>
      <w:r w:rsidRPr="00B103B3">
        <w:rPr>
          <w:rFonts w:ascii="Arial" w:hAnsi="Arial" w:cs="Arial"/>
          <w:sz w:val="18"/>
          <w:szCs w:val="18"/>
        </w:rPr>
        <w:t xml:space="preserve">: Dirección de Transporte Marítimo y </w:t>
      </w:r>
      <w:proofErr w:type="spellStart"/>
      <w:r w:rsidRPr="00B103B3">
        <w:rPr>
          <w:rFonts w:ascii="Arial" w:hAnsi="Arial" w:cs="Arial"/>
          <w:sz w:val="18"/>
          <w:szCs w:val="18"/>
        </w:rPr>
        <w:t>Fluvia</w:t>
      </w:r>
      <w:proofErr w:type="spellEnd"/>
    </w:p>
    <w:p w14:paraId="704E475A" w14:textId="6FBB487E" w:rsidR="00B11BBF" w:rsidRPr="00B103B3" w:rsidRDefault="00B11BBF" w:rsidP="00C66DC1">
      <w:pPr>
        <w:pStyle w:val="Sinespaciado"/>
        <w:ind w:left="-284"/>
        <w:jc w:val="both"/>
        <w:rPr>
          <w:rFonts w:ascii="Arial" w:hAnsi="Arial" w:cs="Arial"/>
          <w:sz w:val="18"/>
          <w:szCs w:val="18"/>
        </w:rPr>
      </w:pPr>
      <w:r w:rsidRPr="00B103B3">
        <w:rPr>
          <w:rFonts w:ascii="Arial" w:hAnsi="Arial" w:cs="Arial"/>
          <w:b/>
          <w:sz w:val="18"/>
          <w:szCs w:val="18"/>
        </w:rPr>
        <w:t>Nota:</w:t>
      </w:r>
      <w:r w:rsidRPr="00B103B3">
        <w:rPr>
          <w:rFonts w:ascii="Arial" w:hAnsi="Arial" w:cs="Arial"/>
          <w:sz w:val="18"/>
          <w:szCs w:val="18"/>
        </w:rPr>
        <w:t xml:space="preserve"> *Las cantidades referidas están expresadas en Toneladas (TM)</w:t>
      </w:r>
    </w:p>
    <w:p w14:paraId="06143CD0" w14:textId="4CDD9D7D" w:rsidR="00B11BBF" w:rsidRPr="00B32754" w:rsidRDefault="00B11BBF" w:rsidP="00C66DC1">
      <w:pPr>
        <w:pStyle w:val="Sinespaciado"/>
        <w:ind w:left="-284"/>
        <w:jc w:val="both"/>
        <w:rPr>
          <w:rFonts w:ascii="Arial" w:hAnsi="Arial" w:cs="Arial"/>
          <w:b/>
        </w:rPr>
      </w:pPr>
    </w:p>
    <w:p w14:paraId="6CEFB03B" w14:textId="5ABF82A0" w:rsidR="006F5A42" w:rsidRPr="00B32754" w:rsidRDefault="006F5A42" w:rsidP="00C66DC1">
      <w:pPr>
        <w:pStyle w:val="Sinespaciado"/>
        <w:ind w:left="-284"/>
        <w:jc w:val="center"/>
        <w:rPr>
          <w:rFonts w:ascii="Arial" w:hAnsi="Arial" w:cs="Arial"/>
          <w:b/>
        </w:rPr>
      </w:pPr>
      <w:r w:rsidRPr="00B32754">
        <w:rPr>
          <w:rFonts w:ascii="Arial" w:hAnsi="Arial" w:cs="Arial"/>
          <w:noProof/>
          <w:lang w:val="es-EC" w:eastAsia="es-EC"/>
        </w:rPr>
        <w:lastRenderedPageBreak/>
        <w:drawing>
          <wp:inline distT="0" distB="0" distL="0" distR="0" wp14:anchorId="2D68CC17" wp14:editId="68460025">
            <wp:extent cx="4457700" cy="2619375"/>
            <wp:effectExtent l="0" t="0" r="0" b="952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B6BA858" w14:textId="152FDB66" w:rsidR="006F5A42" w:rsidRPr="00B103B3" w:rsidRDefault="00C66DC1" w:rsidP="00C66DC1">
      <w:pPr>
        <w:pStyle w:val="Sinespaciado"/>
        <w:ind w:left="-284"/>
        <w:jc w:val="both"/>
        <w:rPr>
          <w:rFonts w:ascii="Arial" w:hAnsi="Arial" w:cs="Arial"/>
          <w:sz w:val="18"/>
          <w:szCs w:val="18"/>
        </w:rPr>
      </w:pPr>
      <w:r>
        <w:rPr>
          <w:rFonts w:ascii="Arial" w:hAnsi="Arial" w:cs="Arial"/>
          <w:b/>
          <w:sz w:val="18"/>
          <w:szCs w:val="18"/>
        </w:rPr>
        <w:t xml:space="preserve">                 </w:t>
      </w:r>
      <w:r w:rsidR="006F5A42" w:rsidRPr="00B103B3">
        <w:rPr>
          <w:rFonts w:ascii="Arial" w:hAnsi="Arial" w:cs="Arial"/>
          <w:b/>
          <w:sz w:val="18"/>
          <w:szCs w:val="18"/>
        </w:rPr>
        <w:t>Fuente y Elaboración</w:t>
      </w:r>
      <w:r w:rsidR="006F5A42" w:rsidRPr="00B103B3">
        <w:rPr>
          <w:rFonts w:ascii="Arial" w:hAnsi="Arial" w:cs="Arial"/>
          <w:sz w:val="18"/>
          <w:szCs w:val="18"/>
        </w:rPr>
        <w:t xml:space="preserve">: Dirección de Transporte Marítimo y </w:t>
      </w:r>
      <w:proofErr w:type="spellStart"/>
      <w:r w:rsidR="006F5A42" w:rsidRPr="00B103B3">
        <w:rPr>
          <w:rFonts w:ascii="Arial" w:hAnsi="Arial" w:cs="Arial"/>
          <w:sz w:val="18"/>
          <w:szCs w:val="18"/>
        </w:rPr>
        <w:t>Fluvia</w:t>
      </w:r>
      <w:proofErr w:type="spellEnd"/>
    </w:p>
    <w:p w14:paraId="1C263B2C" w14:textId="6800A1EF" w:rsidR="006F5A42" w:rsidRPr="00B103B3" w:rsidRDefault="00C66DC1" w:rsidP="00C66DC1">
      <w:pPr>
        <w:pStyle w:val="Sinespaciado"/>
        <w:ind w:left="-284"/>
        <w:jc w:val="both"/>
        <w:rPr>
          <w:rFonts w:ascii="Arial" w:hAnsi="Arial" w:cs="Arial"/>
          <w:sz w:val="18"/>
          <w:szCs w:val="18"/>
        </w:rPr>
      </w:pPr>
      <w:r>
        <w:rPr>
          <w:rFonts w:ascii="Arial" w:hAnsi="Arial" w:cs="Arial"/>
          <w:b/>
          <w:sz w:val="18"/>
          <w:szCs w:val="18"/>
        </w:rPr>
        <w:t xml:space="preserve">                 </w:t>
      </w:r>
      <w:r w:rsidR="006F5A42" w:rsidRPr="00B103B3">
        <w:rPr>
          <w:rFonts w:ascii="Arial" w:hAnsi="Arial" w:cs="Arial"/>
          <w:b/>
          <w:sz w:val="18"/>
          <w:szCs w:val="18"/>
        </w:rPr>
        <w:t>Nota:</w:t>
      </w:r>
      <w:r w:rsidR="006F5A42" w:rsidRPr="00B103B3">
        <w:rPr>
          <w:rFonts w:ascii="Arial" w:hAnsi="Arial" w:cs="Arial"/>
          <w:sz w:val="18"/>
          <w:szCs w:val="18"/>
        </w:rPr>
        <w:t xml:space="preserve"> *Las cantidades referidas están expresadas en Toneladas (TM)</w:t>
      </w:r>
    </w:p>
    <w:p w14:paraId="00031FCD" w14:textId="77777777" w:rsidR="006F5A42" w:rsidRPr="00B32754" w:rsidRDefault="006F5A42" w:rsidP="00C66DC1">
      <w:pPr>
        <w:pStyle w:val="Sinespaciado"/>
        <w:ind w:left="-284"/>
        <w:jc w:val="both"/>
        <w:rPr>
          <w:rFonts w:ascii="Arial" w:hAnsi="Arial" w:cs="Arial"/>
          <w:b/>
        </w:rPr>
      </w:pPr>
    </w:p>
    <w:p w14:paraId="516DA771" w14:textId="77777777" w:rsidR="00B11BBF" w:rsidRPr="00B32754" w:rsidRDefault="00B11BBF" w:rsidP="00C66DC1">
      <w:pPr>
        <w:pStyle w:val="Cuerpodeltexto30"/>
        <w:shd w:val="clear" w:color="auto" w:fill="auto"/>
        <w:spacing w:before="0" w:line="240" w:lineRule="exact"/>
        <w:ind w:left="1088" w:right="20" w:firstLine="328"/>
        <w:jc w:val="both"/>
        <w:rPr>
          <w:rFonts w:ascii="Arial" w:hAnsi="Arial" w:cs="Arial"/>
        </w:rPr>
      </w:pPr>
    </w:p>
    <w:p w14:paraId="7382FFC5" w14:textId="7CD1BE83" w:rsidR="00B11BBF" w:rsidRPr="00B32754" w:rsidRDefault="00B11BBF" w:rsidP="00C66DC1">
      <w:pPr>
        <w:jc w:val="both"/>
        <w:rPr>
          <w:rFonts w:ascii="Arial" w:hAnsi="Arial" w:cs="Arial"/>
        </w:rPr>
      </w:pPr>
      <w:r w:rsidRPr="00B32754">
        <w:rPr>
          <w:rFonts w:ascii="Arial" w:hAnsi="Arial" w:cs="Arial"/>
        </w:rPr>
        <w:t>La pandemia de COVID-19 t</w:t>
      </w:r>
      <w:r w:rsidR="0002160C" w:rsidRPr="00B32754">
        <w:rPr>
          <w:rFonts w:ascii="Arial" w:hAnsi="Arial" w:cs="Arial"/>
        </w:rPr>
        <w:t>uvo</w:t>
      </w:r>
      <w:r w:rsidRPr="00B32754">
        <w:rPr>
          <w:rFonts w:ascii="Arial" w:hAnsi="Arial" w:cs="Arial"/>
        </w:rPr>
        <w:t xml:space="preserve"> repercusiones significativas en el sector del transporte marítimo, las restricciones de movilidad impuestas el 17 de marzo de 2020 cerraron las áreas protegidas para la visita, que impact</w:t>
      </w:r>
      <w:r w:rsidR="0002160C" w:rsidRPr="00B32754">
        <w:rPr>
          <w:rFonts w:ascii="Arial" w:hAnsi="Arial" w:cs="Arial"/>
        </w:rPr>
        <w:t>ó</w:t>
      </w:r>
      <w:r w:rsidRPr="00B32754">
        <w:rPr>
          <w:rFonts w:ascii="Arial" w:hAnsi="Arial" w:cs="Arial"/>
        </w:rPr>
        <w:t xml:space="preserve"> sobre la demanda de turismo, y por ende sobre la demanda de bienes que se importan desde el continente. Ante esta situación se destaca que el servicio público de transporte marítimo de carga oper</w:t>
      </w:r>
      <w:r w:rsidR="0002160C" w:rsidRPr="00B32754">
        <w:rPr>
          <w:rFonts w:ascii="Arial" w:hAnsi="Arial" w:cs="Arial"/>
        </w:rPr>
        <w:t>ó</w:t>
      </w:r>
      <w:r w:rsidRPr="00B32754">
        <w:rPr>
          <w:rFonts w:ascii="Arial" w:hAnsi="Arial" w:cs="Arial"/>
        </w:rPr>
        <w:t xml:space="preserve"> sin interrupción garantizando el abastecimiento de carga.</w:t>
      </w:r>
    </w:p>
    <w:p w14:paraId="79B18992" w14:textId="7B512B68" w:rsidR="00B103B3" w:rsidRPr="00C66DC1" w:rsidRDefault="00B11BBF" w:rsidP="00C66DC1">
      <w:pPr>
        <w:jc w:val="both"/>
        <w:rPr>
          <w:rFonts w:ascii="Arial" w:hAnsi="Arial" w:cs="Arial"/>
        </w:rPr>
      </w:pPr>
      <w:r w:rsidRPr="00B32754">
        <w:rPr>
          <w:rFonts w:ascii="Arial" w:hAnsi="Arial" w:cs="Arial"/>
        </w:rPr>
        <w:t xml:space="preserve">En el año 2020, en la ruta hacia las Islas Galápagos, se transportó un total de 45.925 toneladas, lo que da un promedio mensual de 3827 toneladas; que en comparación con el año 2019, representa un 27% menos del total de </w:t>
      </w:r>
      <w:r w:rsidR="006F5A42" w:rsidRPr="00B32754">
        <w:rPr>
          <w:rFonts w:ascii="Arial" w:hAnsi="Arial" w:cs="Arial"/>
        </w:rPr>
        <w:t>de</w:t>
      </w:r>
      <w:r w:rsidRPr="00B32754">
        <w:rPr>
          <w:rFonts w:ascii="Arial" w:hAnsi="Arial" w:cs="Arial"/>
        </w:rPr>
        <w:t>manda, año en el cual la demanda de carga alcanz</w:t>
      </w:r>
      <w:r w:rsidR="0002160C" w:rsidRPr="00B32754">
        <w:rPr>
          <w:rFonts w:ascii="Arial" w:hAnsi="Arial" w:cs="Arial"/>
        </w:rPr>
        <w:t>ó</w:t>
      </w:r>
      <w:r w:rsidRPr="00B32754">
        <w:rPr>
          <w:rFonts w:ascii="Arial" w:hAnsi="Arial" w:cs="Arial"/>
        </w:rPr>
        <w:t xml:space="preserve"> las 65.901 toneladas con un promedio mensual de 5492 toneladas.</w:t>
      </w:r>
    </w:p>
    <w:p w14:paraId="02E16B2F" w14:textId="579439D3" w:rsidR="008E5D18" w:rsidRPr="00B32754" w:rsidRDefault="008E5D18" w:rsidP="00C66DC1">
      <w:pPr>
        <w:pStyle w:val="Cuerpodeltexto30"/>
        <w:shd w:val="clear" w:color="auto" w:fill="auto"/>
        <w:spacing w:before="0" w:after="120" w:line="240" w:lineRule="auto"/>
        <w:jc w:val="both"/>
        <w:rPr>
          <w:rFonts w:ascii="Arial" w:hAnsi="Arial" w:cs="Arial"/>
          <w:color w:val="000000"/>
          <w:spacing w:val="0"/>
        </w:rPr>
      </w:pPr>
      <w:r w:rsidRPr="00B32754">
        <w:rPr>
          <w:rFonts w:ascii="Arial" w:hAnsi="Arial" w:cs="Arial"/>
          <w:color w:val="000000"/>
          <w:spacing w:val="0"/>
        </w:rPr>
        <w:t>Oficina Desconcentrada de Puerto Providencia.</w:t>
      </w:r>
    </w:p>
    <w:p w14:paraId="59CBC225" w14:textId="77777777" w:rsidR="004E40AB" w:rsidRPr="00B32754" w:rsidRDefault="004E40AB" w:rsidP="00C66DC1">
      <w:pPr>
        <w:pStyle w:val="Default"/>
        <w:jc w:val="both"/>
        <w:rPr>
          <w:rFonts w:ascii="Arial" w:eastAsia="Calibri" w:hAnsi="Arial" w:cs="Arial"/>
          <w:b/>
          <w:color w:val="auto"/>
          <w:sz w:val="22"/>
          <w:szCs w:val="22"/>
        </w:rPr>
      </w:pPr>
    </w:p>
    <w:p w14:paraId="78E3FCB9" w14:textId="77777777" w:rsidR="004E40AB" w:rsidRPr="00B32754" w:rsidRDefault="004E40AB" w:rsidP="00C66DC1">
      <w:pPr>
        <w:pStyle w:val="Default"/>
        <w:numPr>
          <w:ilvl w:val="0"/>
          <w:numId w:val="23"/>
        </w:numPr>
        <w:jc w:val="both"/>
        <w:rPr>
          <w:rFonts w:ascii="Arial" w:eastAsia="Calibri" w:hAnsi="Arial" w:cs="Arial"/>
          <w:b/>
          <w:color w:val="auto"/>
          <w:sz w:val="22"/>
          <w:szCs w:val="22"/>
        </w:rPr>
      </w:pPr>
      <w:r w:rsidRPr="00B32754">
        <w:rPr>
          <w:rFonts w:ascii="Arial" w:eastAsia="Calibri" w:hAnsi="Arial" w:cs="Arial"/>
          <w:b/>
          <w:color w:val="auto"/>
          <w:sz w:val="22"/>
          <w:szCs w:val="22"/>
        </w:rPr>
        <w:t>Operaciones y Trámites</w:t>
      </w:r>
    </w:p>
    <w:p w14:paraId="5D634C00" w14:textId="77777777" w:rsidR="004E40AB" w:rsidRPr="00B32754" w:rsidRDefault="004E40AB" w:rsidP="00C66DC1">
      <w:pPr>
        <w:pStyle w:val="Default"/>
        <w:jc w:val="both"/>
        <w:rPr>
          <w:rFonts w:ascii="Arial" w:eastAsia="Calibri" w:hAnsi="Arial" w:cs="Arial"/>
          <w:color w:val="auto"/>
          <w:sz w:val="22"/>
          <w:szCs w:val="22"/>
        </w:rPr>
      </w:pPr>
    </w:p>
    <w:p w14:paraId="2AACFD96" w14:textId="6F92A837" w:rsidR="00D9318E" w:rsidRPr="00B32754" w:rsidRDefault="00D9318E" w:rsidP="00C66DC1">
      <w:pPr>
        <w:pStyle w:val="Default"/>
        <w:ind w:left="360"/>
        <w:jc w:val="both"/>
        <w:rPr>
          <w:rFonts w:ascii="Arial" w:eastAsia="Calibri" w:hAnsi="Arial" w:cs="Arial"/>
          <w:color w:val="auto"/>
          <w:sz w:val="22"/>
          <w:szCs w:val="22"/>
        </w:rPr>
      </w:pPr>
      <w:r w:rsidRPr="00B32754">
        <w:rPr>
          <w:rFonts w:ascii="Arial" w:eastAsia="Calibri" w:hAnsi="Arial" w:cs="Arial"/>
          <w:color w:val="auto"/>
          <w:sz w:val="22"/>
          <w:szCs w:val="22"/>
        </w:rPr>
        <w:t xml:space="preserve">La Oficina Técnica Desconcentrada de Puerto Providencia se mantuvo operativa durante todo el año 2020 con personal trabajando presencialmente a pesar de la pandemia del COVID-19 </w:t>
      </w:r>
      <w:r w:rsidR="00B414B1" w:rsidRPr="00B32754">
        <w:rPr>
          <w:rFonts w:ascii="Arial" w:eastAsia="Calibri" w:hAnsi="Arial" w:cs="Arial"/>
          <w:color w:val="auto"/>
          <w:sz w:val="22"/>
          <w:szCs w:val="22"/>
        </w:rPr>
        <w:t xml:space="preserve">ya que </w:t>
      </w:r>
      <w:r w:rsidRPr="00B32754">
        <w:rPr>
          <w:rFonts w:ascii="Arial" w:eastAsia="Calibri" w:hAnsi="Arial" w:cs="Arial"/>
          <w:color w:val="auto"/>
          <w:sz w:val="22"/>
          <w:szCs w:val="22"/>
        </w:rPr>
        <w:t>por ser parte del sector estratégico</w:t>
      </w:r>
      <w:r w:rsidR="00B414B1" w:rsidRPr="00B32754">
        <w:rPr>
          <w:rFonts w:ascii="Arial" w:eastAsia="Calibri" w:hAnsi="Arial" w:cs="Arial"/>
          <w:color w:val="auto"/>
          <w:sz w:val="22"/>
          <w:szCs w:val="22"/>
        </w:rPr>
        <w:t xml:space="preserve"> debió mantener el servicio portuario</w:t>
      </w:r>
      <w:r w:rsidRPr="00B32754">
        <w:rPr>
          <w:rFonts w:ascii="Arial" w:eastAsia="Calibri" w:hAnsi="Arial" w:cs="Arial"/>
          <w:color w:val="auto"/>
          <w:sz w:val="22"/>
          <w:szCs w:val="22"/>
        </w:rPr>
        <w:t>.</w:t>
      </w:r>
    </w:p>
    <w:p w14:paraId="3BFABC7A" w14:textId="49891EE9" w:rsidR="00D9318E" w:rsidRPr="00B32754" w:rsidRDefault="00D9318E" w:rsidP="00C66DC1">
      <w:pPr>
        <w:pStyle w:val="Default"/>
        <w:ind w:left="360"/>
        <w:jc w:val="both"/>
        <w:rPr>
          <w:rFonts w:ascii="Arial" w:eastAsia="Calibri" w:hAnsi="Arial" w:cs="Arial"/>
          <w:color w:val="auto"/>
          <w:sz w:val="22"/>
          <w:szCs w:val="22"/>
        </w:rPr>
      </w:pPr>
    </w:p>
    <w:p w14:paraId="490DF9B0" w14:textId="3830C28F" w:rsidR="007E1EEB" w:rsidRPr="00B32754" w:rsidRDefault="004E40AB" w:rsidP="00C66DC1">
      <w:pPr>
        <w:pStyle w:val="Default"/>
        <w:ind w:left="360"/>
        <w:jc w:val="both"/>
        <w:rPr>
          <w:rFonts w:ascii="Arial" w:eastAsia="Calibri" w:hAnsi="Arial" w:cs="Arial"/>
          <w:color w:val="auto"/>
          <w:sz w:val="22"/>
          <w:szCs w:val="22"/>
        </w:rPr>
      </w:pPr>
      <w:r w:rsidRPr="00B32754">
        <w:rPr>
          <w:rFonts w:ascii="Arial" w:eastAsia="Calibri" w:hAnsi="Arial" w:cs="Arial"/>
          <w:color w:val="auto"/>
          <w:sz w:val="22"/>
          <w:szCs w:val="22"/>
        </w:rPr>
        <w:t xml:space="preserve">Las operaciones y servicios portuarios en las instalaciones de Puerto Providencia, se rigen cumpliendo con las disposiciones legales de Seguridad y control ambiental, que pertenecen a </w:t>
      </w:r>
      <w:r w:rsidR="00BC2DC8" w:rsidRPr="00B32754">
        <w:rPr>
          <w:rFonts w:ascii="Arial" w:eastAsia="Calibri" w:hAnsi="Arial" w:cs="Arial"/>
          <w:color w:val="auto"/>
          <w:sz w:val="22"/>
          <w:szCs w:val="22"/>
        </w:rPr>
        <w:t>usuarios de la región Amazónica.</w:t>
      </w:r>
      <w:r w:rsidR="007E1EEB" w:rsidRPr="00B32754">
        <w:rPr>
          <w:rFonts w:ascii="Arial" w:eastAsia="Calibri" w:hAnsi="Arial" w:cs="Arial"/>
          <w:color w:val="auto"/>
          <w:sz w:val="22"/>
          <w:szCs w:val="22"/>
        </w:rPr>
        <w:t xml:space="preserve"> </w:t>
      </w:r>
    </w:p>
    <w:p w14:paraId="41A4B7D3" w14:textId="77777777" w:rsidR="007E1EEB" w:rsidRPr="00B32754" w:rsidRDefault="007E1EEB" w:rsidP="00C66DC1">
      <w:pPr>
        <w:pStyle w:val="Default"/>
        <w:ind w:left="360"/>
        <w:jc w:val="both"/>
        <w:rPr>
          <w:rFonts w:ascii="Arial" w:eastAsia="Calibri" w:hAnsi="Arial" w:cs="Arial"/>
          <w:color w:val="auto"/>
          <w:sz w:val="22"/>
          <w:szCs w:val="22"/>
        </w:rPr>
      </w:pPr>
    </w:p>
    <w:p w14:paraId="73FB2FF6" w14:textId="77777777" w:rsidR="00C66DC1" w:rsidRDefault="00C66DC1" w:rsidP="00C66DC1">
      <w:pPr>
        <w:pStyle w:val="Default"/>
        <w:ind w:left="360"/>
        <w:jc w:val="both"/>
        <w:rPr>
          <w:rFonts w:ascii="Arial" w:eastAsia="Calibri" w:hAnsi="Arial" w:cs="Arial"/>
          <w:color w:val="auto"/>
          <w:sz w:val="22"/>
          <w:szCs w:val="22"/>
        </w:rPr>
      </w:pPr>
    </w:p>
    <w:p w14:paraId="066BE1E3" w14:textId="77777777" w:rsidR="00C66DC1" w:rsidRDefault="00C66DC1" w:rsidP="00C66DC1">
      <w:pPr>
        <w:pStyle w:val="Default"/>
        <w:ind w:left="360"/>
        <w:jc w:val="both"/>
        <w:rPr>
          <w:rFonts w:ascii="Arial" w:eastAsia="Calibri" w:hAnsi="Arial" w:cs="Arial"/>
          <w:color w:val="auto"/>
          <w:sz w:val="22"/>
          <w:szCs w:val="22"/>
        </w:rPr>
      </w:pPr>
    </w:p>
    <w:p w14:paraId="73C57C22" w14:textId="77777777" w:rsidR="00C66DC1" w:rsidRDefault="00C66DC1" w:rsidP="00C66DC1">
      <w:pPr>
        <w:pStyle w:val="Default"/>
        <w:ind w:left="360"/>
        <w:jc w:val="both"/>
        <w:rPr>
          <w:rFonts w:ascii="Arial" w:eastAsia="Calibri" w:hAnsi="Arial" w:cs="Arial"/>
          <w:color w:val="auto"/>
          <w:sz w:val="22"/>
          <w:szCs w:val="22"/>
        </w:rPr>
      </w:pPr>
    </w:p>
    <w:p w14:paraId="45679383" w14:textId="2067E1D4" w:rsidR="004E40AB" w:rsidRPr="00B32754" w:rsidRDefault="007E1EEB" w:rsidP="00C66DC1">
      <w:pPr>
        <w:pStyle w:val="Default"/>
        <w:ind w:left="360"/>
        <w:jc w:val="both"/>
        <w:rPr>
          <w:rFonts w:ascii="Arial" w:eastAsia="Calibri" w:hAnsi="Arial" w:cs="Arial"/>
          <w:color w:val="auto"/>
          <w:sz w:val="22"/>
          <w:szCs w:val="22"/>
        </w:rPr>
      </w:pPr>
      <w:r w:rsidRPr="00B32754">
        <w:rPr>
          <w:rFonts w:ascii="Arial" w:eastAsia="Calibri" w:hAnsi="Arial" w:cs="Arial"/>
          <w:color w:val="auto"/>
          <w:sz w:val="22"/>
          <w:szCs w:val="22"/>
        </w:rPr>
        <w:lastRenderedPageBreak/>
        <w:t>Los trámites que se muestran en la siguiente tabla han</w:t>
      </w:r>
      <w:r w:rsidR="008E3870" w:rsidRPr="00B32754">
        <w:rPr>
          <w:rFonts w:ascii="Arial" w:eastAsia="Calibri" w:hAnsi="Arial" w:cs="Arial"/>
          <w:color w:val="auto"/>
          <w:sz w:val="22"/>
          <w:szCs w:val="22"/>
        </w:rPr>
        <w:t xml:space="preserve"> sido</w:t>
      </w:r>
      <w:r w:rsidR="004E40AB" w:rsidRPr="00B32754">
        <w:rPr>
          <w:rFonts w:ascii="Arial" w:eastAsia="Calibri" w:hAnsi="Arial" w:cs="Arial"/>
          <w:color w:val="auto"/>
          <w:sz w:val="22"/>
          <w:szCs w:val="22"/>
        </w:rPr>
        <w:t xml:space="preserve"> ingresados en la oficina de Guayaquil, y asignados a Puerto Providen</w:t>
      </w:r>
      <w:r w:rsidRPr="00B32754">
        <w:rPr>
          <w:rFonts w:ascii="Arial" w:eastAsia="Calibri" w:hAnsi="Arial" w:cs="Arial"/>
          <w:color w:val="auto"/>
          <w:sz w:val="22"/>
          <w:szCs w:val="22"/>
        </w:rPr>
        <w:t>cia por ser de la región Amazónica</w:t>
      </w:r>
      <w:r w:rsidR="004E40AB" w:rsidRPr="00B32754">
        <w:rPr>
          <w:rFonts w:ascii="Arial" w:eastAsia="Calibri" w:hAnsi="Arial" w:cs="Arial"/>
          <w:color w:val="auto"/>
          <w:sz w:val="22"/>
          <w:szCs w:val="22"/>
        </w:rPr>
        <w:t>:</w:t>
      </w:r>
    </w:p>
    <w:p w14:paraId="3192D791" w14:textId="77777777" w:rsidR="004E40AB" w:rsidRDefault="004E40AB" w:rsidP="00C66DC1">
      <w:pPr>
        <w:pStyle w:val="Cuerpodeltexto0"/>
        <w:tabs>
          <w:tab w:val="left" w:pos="-400"/>
        </w:tabs>
        <w:spacing w:after="0" w:line="276" w:lineRule="auto"/>
        <w:ind w:left="320" w:firstLine="26"/>
        <w:rPr>
          <w:rFonts w:ascii="Arial" w:hAnsi="Arial" w:cs="Arial"/>
        </w:rPr>
      </w:pPr>
    </w:p>
    <w:p w14:paraId="4E77B507" w14:textId="77777777" w:rsidR="00C66DC1" w:rsidRPr="00B32754" w:rsidRDefault="00C66DC1" w:rsidP="00C66DC1">
      <w:pPr>
        <w:pStyle w:val="Cuerpodeltexto0"/>
        <w:tabs>
          <w:tab w:val="left" w:pos="-400"/>
        </w:tabs>
        <w:spacing w:after="0" w:line="276" w:lineRule="auto"/>
        <w:ind w:left="320" w:firstLine="26"/>
        <w:rPr>
          <w:rFonts w:ascii="Arial" w:hAnsi="Arial" w:cs="Arial"/>
        </w:rPr>
      </w:pPr>
    </w:p>
    <w:p w14:paraId="69649A62" w14:textId="7621295E" w:rsidR="004E40AB" w:rsidRDefault="007E1EEB" w:rsidP="00C66DC1">
      <w:pPr>
        <w:pStyle w:val="Cuerpodeltexto0"/>
        <w:tabs>
          <w:tab w:val="left" w:pos="0"/>
        </w:tabs>
        <w:spacing w:after="0" w:line="240" w:lineRule="auto"/>
        <w:ind w:left="320" w:firstLine="0"/>
        <w:rPr>
          <w:rFonts w:ascii="Arial" w:hAnsi="Arial" w:cs="Arial"/>
          <w:b/>
        </w:rPr>
      </w:pPr>
      <w:r w:rsidRPr="00B32754">
        <w:rPr>
          <w:rFonts w:ascii="Arial" w:hAnsi="Arial" w:cs="Arial"/>
          <w:b/>
        </w:rPr>
        <w:t>Número de registros de trámites asignados a Puerto Providencia</w:t>
      </w:r>
    </w:p>
    <w:p w14:paraId="418961BF" w14:textId="77777777" w:rsidR="00C66DC1" w:rsidRDefault="00C66DC1" w:rsidP="00C66DC1">
      <w:pPr>
        <w:pStyle w:val="Cuerpodeltexto0"/>
        <w:tabs>
          <w:tab w:val="left" w:pos="0"/>
        </w:tabs>
        <w:spacing w:after="0" w:line="240" w:lineRule="auto"/>
        <w:ind w:left="320" w:firstLine="0"/>
        <w:rPr>
          <w:rFonts w:ascii="Arial" w:hAnsi="Arial" w:cs="Arial"/>
          <w:b/>
        </w:rPr>
      </w:pPr>
    </w:p>
    <w:p w14:paraId="7A3806CE" w14:textId="77777777" w:rsidR="00C66DC1" w:rsidRPr="00B32754" w:rsidRDefault="00C66DC1" w:rsidP="00C66DC1">
      <w:pPr>
        <w:pStyle w:val="Cuerpodeltexto0"/>
        <w:tabs>
          <w:tab w:val="left" w:pos="0"/>
        </w:tabs>
        <w:spacing w:after="0" w:line="240" w:lineRule="auto"/>
        <w:ind w:left="320" w:firstLine="0"/>
        <w:rPr>
          <w:rFonts w:ascii="Arial" w:hAnsi="Arial"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8"/>
        <w:gridCol w:w="1175"/>
        <w:gridCol w:w="1175"/>
      </w:tblGrid>
      <w:tr w:rsidR="004E40AB" w:rsidRPr="00B103B3" w14:paraId="7378778E" w14:textId="77777777" w:rsidTr="00757C5B">
        <w:trPr>
          <w:trHeight w:val="643"/>
          <w:jc w:val="center"/>
        </w:trPr>
        <w:tc>
          <w:tcPr>
            <w:tcW w:w="3048" w:type="dxa"/>
          </w:tcPr>
          <w:p w14:paraId="53839118" w14:textId="77777777" w:rsidR="004E40AB" w:rsidRPr="00B103B3" w:rsidRDefault="004E40AB" w:rsidP="00C66DC1">
            <w:pPr>
              <w:jc w:val="both"/>
              <w:rPr>
                <w:rFonts w:ascii="Arial" w:hAnsi="Arial" w:cs="Arial"/>
                <w:b/>
                <w:sz w:val="18"/>
                <w:szCs w:val="18"/>
              </w:rPr>
            </w:pPr>
            <w:r w:rsidRPr="00B103B3">
              <w:rPr>
                <w:rFonts w:ascii="Arial" w:hAnsi="Arial" w:cs="Arial"/>
                <w:b/>
                <w:sz w:val="18"/>
                <w:szCs w:val="18"/>
              </w:rPr>
              <w:t xml:space="preserve">Trámites </w:t>
            </w:r>
          </w:p>
        </w:tc>
        <w:tc>
          <w:tcPr>
            <w:tcW w:w="1175" w:type="dxa"/>
          </w:tcPr>
          <w:p w14:paraId="79622A58" w14:textId="77777777" w:rsidR="004E40AB" w:rsidRPr="00B103B3" w:rsidRDefault="004E40AB" w:rsidP="00C66DC1">
            <w:pPr>
              <w:jc w:val="both"/>
              <w:rPr>
                <w:rFonts w:ascii="Arial" w:hAnsi="Arial" w:cs="Arial"/>
                <w:b/>
                <w:sz w:val="18"/>
                <w:szCs w:val="18"/>
              </w:rPr>
            </w:pPr>
            <w:r w:rsidRPr="00B103B3">
              <w:rPr>
                <w:rFonts w:ascii="Arial" w:hAnsi="Arial" w:cs="Arial"/>
                <w:b/>
                <w:sz w:val="18"/>
                <w:szCs w:val="18"/>
              </w:rPr>
              <w:t>No. de registros  2019</w:t>
            </w:r>
          </w:p>
        </w:tc>
        <w:tc>
          <w:tcPr>
            <w:tcW w:w="1175" w:type="dxa"/>
          </w:tcPr>
          <w:p w14:paraId="45FF7000" w14:textId="77777777" w:rsidR="004E40AB" w:rsidRPr="00B103B3" w:rsidRDefault="004E40AB" w:rsidP="00C66DC1">
            <w:pPr>
              <w:jc w:val="both"/>
              <w:rPr>
                <w:rFonts w:ascii="Arial" w:hAnsi="Arial" w:cs="Arial"/>
                <w:sz w:val="18"/>
                <w:szCs w:val="18"/>
              </w:rPr>
            </w:pPr>
            <w:r w:rsidRPr="00B103B3">
              <w:rPr>
                <w:rFonts w:ascii="Arial" w:hAnsi="Arial" w:cs="Arial"/>
                <w:b/>
                <w:sz w:val="18"/>
                <w:szCs w:val="18"/>
              </w:rPr>
              <w:t>No. de registros  2020</w:t>
            </w:r>
          </w:p>
        </w:tc>
      </w:tr>
      <w:tr w:rsidR="004E40AB" w:rsidRPr="00B103B3" w14:paraId="428B708E" w14:textId="77777777" w:rsidTr="00757C5B">
        <w:trPr>
          <w:trHeight w:val="452"/>
          <w:jc w:val="center"/>
        </w:trPr>
        <w:tc>
          <w:tcPr>
            <w:tcW w:w="3048" w:type="dxa"/>
          </w:tcPr>
          <w:p w14:paraId="03B99A0C" w14:textId="77777777" w:rsidR="004E40AB" w:rsidRPr="00B103B3" w:rsidRDefault="004E40AB" w:rsidP="00C66DC1">
            <w:pPr>
              <w:jc w:val="both"/>
              <w:rPr>
                <w:rFonts w:ascii="Arial" w:hAnsi="Arial" w:cs="Arial"/>
                <w:sz w:val="18"/>
                <w:szCs w:val="18"/>
              </w:rPr>
            </w:pPr>
            <w:r w:rsidRPr="00B103B3">
              <w:rPr>
                <w:rFonts w:ascii="Arial" w:hAnsi="Arial" w:cs="Arial"/>
                <w:sz w:val="18"/>
                <w:szCs w:val="18"/>
              </w:rPr>
              <w:t>Todo lo concerniente a la aprobación de diseño y planos de naves.</w:t>
            </w:r>
          </w:p>
        </w:tc>
        <w:tc>
          <w:tcPr>
            <w:tcW w:w="1175" w:type="dxa"/>
          </w:tcPr>
          <w:p w14:paraId="02577164" w14:textId="77777777" w:rsidR="004E40AB" w:rsidRPr="00B103B3" w:rsidRDefault="004E40AB" w:rsidP="00C66DC1">
            <w:pPr>
              <w:jc w:val="both"/>
              <w:rPr>
                <w:rFonts w:ascii="Arial" w:hAnsi="Arial" w:cs="Arial"/>
                <w:sz w:val="18"/>
                <w:szCs w:val="18"/>
              </w:rPr>
            </w:pPr>
            <w:r w:rsidRPr="00B103B3">
              <w:rPr>
                <w:rFonts w:ascii="Arial" w:hAnsi="Arial" w:cs="Arial"/>
                <w:sz w:val="18"/>
                <w:szCs w:val="18"/>
              </w:rPr>
              <w:br/>
              <w:t>31</w:t>
            </w:r>
          </w:p>
        </w:tc>
        <w:tc>
          <w:tcPr>
            <w:tcW w:w="1175" w:type="dxa"/>
          </w:tcPr>
          <w:p w14:paraId="6FA5B130" w14:textId="77777777" w:rsidR="004E40AB" w:rsidRPr="00B103B3" w:rsidRDefault="004E40AB" w:rsidP="00C66DC1">
            <w:pPr>
              <w:jc w:val="both"/>
              <w:rPr>
                <w:rFonts w:ascii="Arial" w:hAnsi="Arial" w:cs="Arial"/>
                <w:sz w:val="18"/>
                <w:szCs w:val="18"/>
              </w:rPr>
            </w:pPr>
            <w:r w:rsidRPr="00B103B3">
              <w:rPr>
                <w:rFonts w:ascii="Arial" w:hAnsi="Arial" w:cs="Arial"/>
                <w:sz w:val="18"/>
                <w:szCs w:val="18"/>
              </w:rPr>
              <w:br/>
              <w:t>11</w:t>
            </w:r>
          </w:p>
        </w:tc>
      </w:tr>
      <w:tr w:rsidR="004E40AB" w:rsidRPr="00B103B3" w14:paraId="3110B378" w14:textId="77777777" w:rsidTr="00757C5B">
        <w:trPr>
          <w:trHeight w:val="464"/>
          <w:jc w:val="center"/>
        </w:trPr>
        <w:tc>
          <w:tcPr>
            <w:tcW w:w="3048" w:type="dxa"/>
          </w:tcPr>
          <w:p w14:paraId="7A69DA90" w14:textId="77777777" w:rsidR="004E40AB" w:rsidRPr="00B103B3" w:rsidRDefault="004E40AB" w:rsidP="00C66DC1">
            <w:pPr>
              <w:jc w:val="both"/>
              <w:rPr>
                <w:rFonts w:ascii="Arial" w:hAnsi="Arial" w:cs="Arial"/>
                <w:sz w:val="18"/>
                <w:szCs w:val="18"/>
              </w:rPr>
            </w:pPr>
            <w:r w:rsidRPr="00B103B3">
              <w:rPr>
                <w:rFonts w:ascii="Arial" w:hAnsi="Arial" w:cs="Arial"/>
                <w:sz w:val="18"/>
                <w:szCs w:val="18"/>
              </w:rPr>
              <w:t>Experimento de inclinación y aprobación del libreto de estabilidad de naves.</w:t>
            </w:r>
          </w:p>
        </w:tc>
        <w:tc>
          <w:tcPr>
            <w:tcW w:w="1175" w:type="dxa"/>
          </w:tcPr>
          <w:p w14:paraId="49F2C47E" w14:textId="77777777" w:rsidR="004E40AB" w:rsidRPr="00B103B3" w:rsidRDefault="004E40AB" w:rsidP="00C66DC1">
            <w:pPr>
              <w:jc w:val="both"/>
              <w:rPr>
                <w:rFonts w:ascii="Arial" w:hAnsi="Arial" w:cs="Arial"/>
                <w:sz w:val="18"/>
                <w:szCs w:val="18"/>
              </w:rPr>
            </w:pPr>
            <w:r w:rsidRPr="00B103B3">
              <w:rPr>
                <w:rFonts w:ascii="Arial" w:hAnsi="Arial" w:cs="Arial"/>
                <w:sz w:val="18"/>
                <w:szCs w:val="18"/>
              </w:rPr>
              <w:br/>
              <w:t>10</w:t>
            </w:r>
          </w:p>
        </w:tc>
        <w:tc>
          <w:tcPr>
            <w:tcW w:w="1175" w:type="dxa"/>
          </w:tcPr>
          <w:p w14:paraId="0168EB1F" w14:textId="77777777" w:rsidR="004E40AB" w:rsidRPr="00B103B3" w:rsidRDefault="004E40AB" w:rsidP="00C66DC1">
            <w:pPr>
              <w:jc w:val="both"/>
              <w:rPr>
                <w:rFonts w:ascii="Arial" w:hAnsi="Arial" w:cs="Arial"/>
                <w:sz w:val="18"/>
                <w:szCs w:val="18"/>
              </w:rPr>
            </w:pPr>
            <w:r w:rsidRPr="00B103B3">
              <w:rPr>
                <w:rFonts w:ascii="Arial" w:hAnsi="Arial" w:cs="Arial"/>
                <w:sz w:val="18"/>
                <w:szCs w:val="18"/>
              </w:rPr>
              <w:br/>
              <w:t>6</w:t>
            </w:r>
          </w:p>
        </w:tc>
      </w:tr>
      <w:tr w:rsidR="004E40AB" w:rsidRPr="00B103B3" w14:paraId="1C6E7566" w14:textId="77777777" w:rsidTr="00757C5B">
        <w:trPr>
          <w:trHeight w:val="643"/>
          <w:jc w:val="center"/>
        </w:trPr>
        <w:tc>
          <w:tcPr>
            <w:tcW w:w="3048" w:type="dxa"/>
          </w:tcPr>
          <w:p w14:paraId="68C1C6B4" w14:textId="77777777" w:rsidR="004E40AB" w:rsidRPr="00B103B3" w:rsidRDefault="004E40AB" w:rsidP="00C66DC1">
            <w:pPr>
              <w:jc w:val="both"/>
              <w:rPr>
                <w:rFonts w:ascii="Arial" w:hAnsi="Arial" w:cs="Arial"/>
                <w:sz w:val="18"/>
                <w:szCs w:val="18"/>
              </w:rPr>
            </w:pPr>
            <w:r w:rsidRPr="00B103B3">
              <w:rPr>
                <w:rFonts w:ascii="Arial" w:hAnsi="Arial" w:cs="Arial"/>
                <w:sz w:val="18"/>
                <w:szCs w:val="18"/>
              </w:rPr>
              <w:t>Emisión del Certificado de Arqueo de naves, así como el cálculo del Avalúo de las mismas.</w:t>
            </w:r>
          </w:p>
        </w:tc>
        <w:tc>
          <w:tcPr>
            <w:tcW w:w="1175" w:type="dxa"/>
          </w:tcPr>
          <w:p w14:paraId="6CF0D100" w14:textId="77777777" w:rsidR="004E40AB" w:rsidRPr="00B103B3" w:rsidRDefault="004E40AB" w:rsidP="00C66DC1">
            <w:pPr>
              <w:jc w:val="both"/>
              <w:rPr>
                <w:rFonts w:ascii="Arial" w:hAnsi="Arial" w:cs="Arial"/>
                <w:sz w:val="18"/>
                <w:szCs w:val="18"/>
              </w:rPr>
            </w:pPr>
            <w:r w:rsidRPr="00B103B3">
              <w:rPr>
                <w:rFonts w:ascii="Arial" w:hAnsi="Arial" w:cs="Arial"/>
                <w:sz w:val="18"/>
                <w:szCs w:val="18"/>
              </w:rPr>
              <w:br/>
              <w:t>19</w:t>
            </w:r>
          </w:p>
        </w:tc>
        <w:tc>
          <w:tcPr>
            <w:tcW w:w="1175" w:type="dxa"/>
          </w:tcPr>
          <w:p w14:paraId="6D8EDAD8" w14:textId="77777777" w:rsidR="004E40AB" w:rsidRPr="00B103B3" w:rsidRDefault="004E40AB" w:rsidP="00C66DC1">
            <w:pPr>
              <w:jc w:val="both"/>
              <w:rPr>
                <w:rFonts w:ascii="Arial" w:hAnsi="Arial" w:cs="Arial"/>
                <w:sz w:val="18"/>
                <w:szCs w:val="18"/>
              </w:rPr>
            </w:pPr>
            <w:r w:rsidRPr="00B103B3">
              <w:rPr>
                <w:rFonts w:ascii="Arial" w:hAnsi="Arial" w:cs="Arial"/>
                <w:sz w:val="18"/>
                <w:szCs w:val="18"/>
              </w:rPr>
              <w:br/>
              <w:t>6</w:t>
            </w:r>
          </w:p>
        </w:tc>
      </w:tr>
      <w:tr w:rsidR="004E40AB" w:rsidRPr="00B103B3" w14:paraId="7817E9A9" w14:textId="77777777" w:rsidTr="00757C5B">
        <w:trPr>
          <w:trHeight w:val="750"/>
          <w:jc w:val="center"/>
        </w:trPr>
        <w:tc>
          <w:tcPr>
            <w:tcW w:w="3048" w:type="dxa"/>
          </w:tcPr>
          <w:p w14:paraId="549A974E" w14:textId="77777777" w:rsidR="004E40AB" w:rsidRPr="00B103B3" w:rsidRDefault="004E40AB" w:rsidP="00C66DC1">
            <w:pPr>
              <w:jc w:val="both"/>
              <w:rPr>
                <w:rFonts w:ascii="Arial" w:hAnsi="Arial" w:cs="Arial"/>
                <w:sz w:val="18"/>
                <w:szCs w:val="18"/>
              </w:rPr>
            </w:pPr>
            <w:r w:rsidRPr="00B103B3">
              <w:rPr>
                <w:rFonts w:ascii="Arial" w:hAnsi="Arial" w:cs="Arial"/>
                <w:sz w:val="18"/>
                <w:szCs w:val="18"/>
              </w:rPr>
              <w:t>Otorgamiento de certificados de Líneas de carga (emisión inicial y renovación)</w:t>
            </w:r>
          </w:p>
        </w:tc>
        <w:tc>
          <w:tcPr>
            <w:tcW w:w="1175" w:type="dxa"/>
          </w:tcPr>
          <w:p w14:paraId="49AB6F97" w14:textId="77777777" w:rsidR="004E40AB" w:rsidRPr="00B103B3" w:rsidRDefault="004E40AB" w:rsidP="00C66DC1">
            <w:pPr>
              <w:jc w:val="both"/>
              <w:rPr>
                <w:rFonts w:ascii="Arial" w:hAnsi="Arial" w:cs="Arial"/>
                <w:sz w:val="18"/>
                <w:szCs w:val="18"/>
              </w:rPr>
            </w:pPr>
            <w:r w:rsidRPr="00B103B3">
              <w:rPr>
                <w:rFonts w:ascii="Arial" w:hAnsi="Arial" w:cs="Arial"/>
                <w:sz w:val="18"/>
                <w:szCs w:val="18"/>
              </w:rPr>
              <w:br/>
              <w:t>3</w:t>
            </w:r>
          </w:p>
          <w:p w14:paraId="50E4CF0B" w14:textId="77777777" w:rsidR="004E40AB" w:rsidRPr="00B103B3" w:rsidRDefault="004E40AB" w:rsidP="00C66DC1">
            <w:pPr>
              <w:jc w:val="both"/>
              <w:rPr>
                <w:rFonts w:ascii="Arial" w:hAnsi="Arial" w:cs="Arial"/>
                <w:sz w:val="18"/>
                <w:szCs w:val="18"/>
              </w:rPr>
            </w:pPr>
          </w:p>
        </w:tc>
        <w:tc>
          <w:tcPr>
            <w:tcW w:w="1175" w:type="dxa"/>
          </w:tcPr>
          <w:p w14:paraId="74E7B501" w14:textId="77777777" w:rsidR="004E40AB" w:rsidRPr="00B103B3" w:rsidRDefault="004E40AB" w:rsidP="00C66DC1">
            <w:pPr>
              <w:jc w:val="both"/>
              <w:rPr>
                <w:rFonts w:ascii="Arial" w:hAnsi="Arial" w:cs="Arial"/>
                <w:sz w:val="18"/>
                <w:szCs w:val="18"/>
              </w:rPr>
            </w:pPr>
            <w:r w:rsidRPr="00B103B3">
              <w:rPr>
                <w:rFonts w:ascii="Arial" w:hAnsi="Arial" w:cs="Arial"/>
                <w:sz w:val="18"/>
                <w:szCs w:val="18"/>
              </w:rPr>
              <w:br/>
              <w:t>6</w:t>
            </w:r>
          </w:p>
        </w:tc>
      </w:tr>
    </w:tbl>
    <w:p w14:paraId="1C1AF9E9" w14:textId="0570BE15" w:rsidR="00836A90" w:rsidRPr="00B32754" w:rsidRDefault="00836A90" w:rsidP="00C66DC1">
      <w:pPr>
        <w:jc w:val="both"/>
        <w:rPr>
          <w:rFonts w:ascii="Arial" w:hAnsi="Arial" w:cs="Arial"/>
        </w:rPr>
      </w:pPr>
    </w:p>
    <w:p w14:paraId="47A5DFD9" w14:textId="77777777" w:rsidR="00C66DC1" w:rsidRDefault="00C66DC1" w:rsidP="00C66DC1">
      <w:pPr>
        <w:jc w:val="both"/>
        <w:rPr>
          <w:rFonts w:ascii="Arial" w:eastAsia="Calibri" w:hAnsi="Arial" w:cs="Arial"/>
        </w:rPr>
      </w:pPr>
    </w:p>
    <w:p w14:paraId="5138F19C" w14:textId="398C987B" w:rsidR="00D94201" w:rsidRDefault="00D94201" w:rsidP="00C66DC1">
      <w:pPr>
        <w:jc w:val="both"/>
        <w:rPr>
          <w:rFonts w:ascii="Arial" w:eastAsia="Calibri" w:hAnsi="Arial" w:cs="Arial"/>
        </w:rPr>
      </w:pPr>
      <w:r w:rsidRPr="00B32754">
        <w:rPr>
          <w:rFonts w:ascii="Arial" w:eastAsia="Calibri" w:hAnsi="Arial" w:cs="Arial"/>
        </w:rPr>
        <w:t>En la tabla de número de registros se puede apreciar que generalmente el número de registros dis</w:t>
      </w:r>
      <w:r w:rsidR="00082A61" w:rsidRPr="00B32754">
        <w:rPr>
          <w:rFonts w:ascii="Arial" w:eastAsia="Calibri" w:hAnsi="Arial" w:cs="Arial"/>
        </w:rPr>
        <w:t>minuyó</w:t>
      </w:r>
      <w:r w:rsidRPr="00B32754">
        <w:rPr>
          <w:rFonts w:ascii="Arial" w:eastAsia="Calibri" w:hAnsi="Arial" w:cs="Arial"/>
        </w:rPr>
        <w:t xml:space="preserve"> en el 2020 esto debido</w:t>
      </w:r>
      <w:r w:rsidR="00DD2473" w:rsidRPr="00B32754">
        <w:rPr>
          <w:rFonts w:ascii="Arial" w:eastAsia="Calibri" w:hAnsi="Arial" w:cs="Arial"/>
        </w:rPr>
        <w:t xml:space="preserve"> a </w:t>
      </w:r>
      <w:r w:rsidR="00082A61" w:rsidRPr="00B32754">
        <w:rPr>
          <w:rFonts w:ascii="Arial" w:eastAsia="Calibri" w:hAnsi="Arial" w:cs="Arial"/>
        </w:rPr>
        <w:t xml:space="preserve">que por </w:t>
      </w:r>
      <w:r w:rsidR="00DD2473" w:rsidRPr="00B32754">
        <w:rPr>
          <w:rFonts w:ascii="Arial" w:eastAsia="Calibri" w:hAnsi="Arial" w:cs="Arial"/>
        </w:rPr>
        <w:t>la pandemia del Covid-19 no se pudo continuar con la regularización de las embarcacio</w:t>
      </w:r>
      <w:r w:rsidR="00082A61" w:rsidRPr="00B32754">
        <w:rPr>
          <w:rFonts w:ascii="Arial" w:eastAsia="Calibri" w:hAnsi="Arial" w:cs="Arial"/>
        </w:rPr>
        <w:t>nes</w:t>
      </w:r>
      <w:r w:rsidRPr="00B32754">
        <w:rPr>
          <w:rFonts w:ascii="Arial" w:eastAsia="Calibri" w:hAnsi="Arial" w:cs="Arial"/>
        </w:rPr>
        <w:t xml:space="preserve">. </w:t>
      </w:r>
      <w:r w:rsidR="00DD2473" w:rsidRPr="00B32754">
        <w:rPr>
          <w:rFonts w:ascii="Arial" w:eastAsia="Calibri" w:hAnsi="Arial" w:cs="Arial"/>
        </w:rPr>
        <w:t>Únicamente los certificados de</w:t>
      </w:r>
      <w:r w:rsidRPr="00B32754">
        <w:rPr>
          <w:rFonts w:ascii="Arial" w:eastAsia="Calibri" w:hAnsi="Arial" w:cs="Arial"/>
        </w:rPr>
        <w:t xml:space="preserve"> líneas de </w:t>
      </w:r>
      <w:r w:rsidR="00DD2473" w:rsidRPr="00B32754">
        <w:rPr>
          <w:rFonts w:ascii="Arial" w:eastAsia="Calibri" w:hAnsi="Arial" w:cs="Arial"/>
        </w:rPr>
        <w:t>carga aumentaron debido a que este tiene vigencia de 5 años y caducaron en el 2020</w:t>
      </w:r>
      <w:r w:rsidR="00C779BD" w:rsidRPr="00B32754">
        <w:rPr>
          <w:rFonts w:ascii="Arial" w:eastAsia="Calibri" w:hAnsi="Arial" w:cs="Arial"/>
        </w:rPr>
        <w:t>,</w:t>
      </w:r>
      <w:r w:rsidR="00DD2473" w:rsidRPr="00B32754">
        <w:rPr>
          <w:rFonts w:ascii="Arial" w:eastAsia="Calibri" w:hAnsi="Arial" w:cs="Arial"/>
        </w:rPr>
        <w:t xml:space="preserve"> por lo que </w:t>
      </w:r>
      <w:r w:rsidR="00C779BD" w:rsidRPr="00B32754">
        <w:rPr>
          <w:rFonts w:ascii="Arial" w:eastAsia="Calibri" w:hAnsi="Arial" w:cs="Arial"/>
        </w:rPr>
        <w:t xml:space="preserve">los usuarios </w:t>
      </w:r>
      <w:r w:rsidR="00DD2473" w:rsidRPr="00B32754">
        <w:rPr>
          <w:rFonts w:ascii="Arial" w:eastAsia="Calibri" w:hAnsi="Arial" w:cs="Arial"/>
        </w:rPr>
        <w:t xml:space="preserve">solicitaron </w:t>
      </w:r>
      <w:r w:rsidR="00C779BD" w:rsidRPr="00B32754">
        <w:rPr>
          <w:rFonts w:ascii="Arial" w:eastAsia="Calibri" w:hAnsi="Arial" w:cs="Arial"/>
        </w:rPr>
        <w:t>sus respectivas renovaciones</w:t>
      </w:r>
      <w:r w:rsidR="00DD2473" w:rsidRPr="00B32754">
        <w:rPr>
          <w:rFonts w:ascii="Arial" w:eastAsia="Calibri" w:hAnsi="Arial" w:cs="Arial"/>
        </w:rPr>
        <w:t>.</w:t>
      </w:r>
    </w:p>
    <w:p w14:paraId="526A0099" w14:textId="77777777" w:rsidR="00C66DC1" w:rsidRPr="00B32754" w:rsidRDefault="00C66DC1" w:rsidP="00C66DC1">
      <w:pPr>
        <w:jc w:val="both"/>
        <w:rPr>
          <w:rFonts w:ascii="Arial" w:eastAsia="Calibri" w:hAnsi="Arial" w:cs="Arial"/>
        </w:rPr>
      </w:pPr>
    </w:p>
    <w:p w14:paraId="7074DF9A" w14:textId="7D5ECCE3" w:rsidR="004E40AB" w:rsidRDefault="004E40AB" w:rsidP="00C66DC1">
      <w:pPr>
        <w:jc w:val="both"/>
        <w:rPr>
          <w:rFonts w:ascii="Arial" w:eastAsia="Calibri" w:hAnsi="Arial" w:cs="Arial"/>
        </w:rPr>
      </w:pPr>
      <w:r w:rsidRPr="00B32754">
        <w:rPr>
          <w:rFonts w:ascii="Arial" w:eastAsia="Calibri" w:hAnsi="Arial" w:cs="Arial"/>
        </w:rPr>
        <w:t>T</w:t>
      </w:r>
      <w:r w:rsidR="00D9318E" w:rsidRPr="00B32754">
        <w:rPr>
          <w:rFonts w:ascii="Arial" w:eastAsia="Calibri" w:hAnsi="Arial" w:cs="Arial"/>
        </w:rPr>
        <w:t>ambién se realizó</w:t>
      </w:r>
      <w:r w:rsidRPr="00B32754">
        <w:rPr>
          <w:rFonts w:ascii="Arial" w:eastAsia="Calibri" w:hAnsi="Arial" w:cs="Arial"/>
        </w:rPr>
        <w:t xml:space="preserve"> contribución mensual del 5% por muelle de los puertos autorizados en esta región, el cual consiste en la generación de la orden de pago y posterior liquidación de </w:t>
      </w:r>
      <w:r w:rsidR="00B103B3" w:rsidRPr="00B32754">
        <w:rPr>
          <w:rFonts w:ascii="Arial" w:eastAsia="Calibri" w:hAnsi="Arial" w:cs="Arial"/>
        </w:rPr>
        <w:t>esta</w:t>
      </w:r>
      <w:r w:rsidRPr="00B32754">
        <w:rPr>
          <w:rFonts w:ascii="Arial" w:eastAsia="Calibri" w:hAnsi="Arial" w:cs="Arial"/>
        </w:rPr>
        <w:t>, por los puertos que se encuentran legalmente autori</w:t>
      </w:r>
      <w:r w:rsidR="0033134A">
        <w:rPr>
          <w:rFonts w:ascii="Arial" w:eastAsia="Calibri" w:hAnsi="Arial" w:cs="Arial"/>
        </w:rPr>
        <w:t>zados para operar en la Amazonía</w:t>
      </w:r>
      <w:r w:rsidR="00D9318E" w:rsidRPr="00B32754">
        <w:rPr>
          <w:rFonts w:ascii="Arial" w:eastAsia="Calibri" w:hAnsi="Arial" w:cs="Arial"/>
        </w:rPr>
        <w:t xml:space="preserve">. </w:t>
      </w:r>
    </w:p>
    <w:p w14:paraId="77CE7FFE" w14:textId="48113BCB" w:rsidR="00B103B3" w:rsidRDefault="00B103B3" w:rsidP="00C66DC1">
      <w:pPr>
        <w:jc w:val="both"/>
        <w:rPr>
          <w:rFonts w:ascii="Arial" w:eastAsia="Calibri" w:hAnsi="Arial" w:cs="Arial"/>
        </w:rPr>
      </w:pPr>
    </w:p>
    <w:p w14:paraId="582FB2C9" w14:textId="77777777" w:rsidR="00B103B3" w:rsidRDefault="00B103B3" w:rsidP="00C66DC1">
      <w:pPr>
        <w:jc w:val="both"/>
        <w:rPr>
          <w:rFonts w:ascii="Arial" w:eastAsia="Calibri" w:hAnsi="Arial" w:cs="Arial"/>
        </w:rPr>
      </w:pPr>
    </w:p>
    <w:p w14:paraId="6168A2CF" w14:textId="77777777" w:rsidR="00C66DC1" w:rsidRDefault="00C66DC1" w:rsidP="00C66DC1">
      <w:pPr>
        <w:jc w:val="both"/>
        <w:rPr>
          <w:rFonts w:ascii="Arial" w:eastAsia="Calibri" w:hAnsi="Arial" w:cs="Arial"/>
        </w:rPr>
      </w:pPr>
    </w:p>
    <w:p w14:paraId="063AD42B" w14:textId="77777777" w:rsidR="00C66DC1" w:rsidRDefault="00C66DC1" w:rsidP="00C66DC1">
      <w:pPr>
        <w:jc w:val="both"/>
        <w:rPr>
          <w:rFonts w:ascii="Arial" w:eastAsia="Calibri" w:hAnsi="Arial" w:cs="Arial"/>
        </w:rPr>
      </w:pPr>
    </w:p>
    <w:p w14:paraId="19EA177E" w14:textId="77777777" w:rsidR="00C66DC1" w:rsidRPr="00B32754" w:rsidRDefault="00C66DC1" w:rsidP="00C66DC1">
      <w:pPr>
        <w:jc w:val="both"/>
        <w:rPr>
          <w:rFonts w:ascii="Arial" w:eastAsia="Calibri" w:hAnsi="Arial" w:cs="Arial"/>
        </w:rPr>
      </w:pPr>
    </w:p>
    <w:p w14:paraId="04D0B160" w14:textId="6D507FA9" w:rsidR="00836A90" w:rsidRPr="00B32754" w:rsidRDefault="00836A90" w:rsidP="00C66DC1">
      <w:pPr>
        <w:spacing w:after="0"/>
        <w:jc w:val="both"/>
        <w:rPr>
          <w:rFonts w:ascii="Arial" w:eastAsia="Calibri" w:hAnsi="Arial" w:cs="Arial"/>
          <w:b/>
        </w:rPr>
      </w:pPr>
      <w:r w:rsidRPr="00B32754">
        <w:rPr>
          <w:rFonts w:ascii="Arial" w:eastAsia="Calibri" w:hAnsi="Arial" w:cs="Arial"/>
          <w:b/>
        </w:rPr>
        <w:lastRenderedPageBreak/>
        <w:t>Valor de recaudación por contribución del 5%</w:t>
      </w:r>
    </w:p>
    <w:p w14:paraId="443E770C" w14:textId="449BECA6" w:rsidR="00836A90" w:rsidRPr="00B32754" w:rsidRDefault="00836A90" w:rsidP="00C66DC1">
      <w:pPr>
        <w:spacing w:after="0"/>
        <w:jc w:val="both"/>
        <w:rPr>
          <w:rFonts w:ascii="Arial" w:eastAsia="Calibri" w:hAnsi="Arial" w:cs="Arial"/>
          <w:b/>
        </w:rPr>
      </w:pPr>
      <w:r w:rsidRPr="00B32754">
        <w:rPr>
          <w:rFonts w:ascii="Arial" w:eastAsia="Calibri" w:hAnsi="Arial" w:cs="Arial"/>
          <w:b/>
        </w:rPr>
        <w:t>2020</w:t>
      </w:r>
    </w:p>
    <w:p w14:paraId="2CD2825C" w14:textId="77777777" w:rsidR="00836A90" w:rsidRPr="00B32754" w:rsidRDefault="00836A90" w:rsidP="00C66DC1">
      <w:pPr>
        <w:spacing w:after="0"/>
        <w:jc w:val="both"/>
        <w:rPr>
          <w:rFonts w:ascii="Arial" w:eastAsia="Calibri" w:hAnsi="Arial" w:cs="Arial"/>
        </w:rPr>
      </w:pPr>
    </w:p>
    <w:tbl>
      <w:tblPr>
        <w:tblpPr w:leftFromText="141" w:rightFromText="141" w:vertAnchor="text" w:horzAnchor="margin" w:tblpXSpec="center" w:tblpY="-74"/>
        <w:tblOverlap w:val="never"/>
        <w:tblW w:w="3941" w:type="dxa"/>
        <w:tblLook w:val="04A0" w:firstRow="1" w:lastRow="0" w:firstColumn="1" w:lastColumn="0" w:noHBand="0" w:noVBand="1"/>
      </w:tblPr>
      <w:tblGrid>
        <w:gridCol w:w="1387"/>
        <w:gridCol w:w="1277"/>
        <w:gridCol w:w="1277"/>
      </w:tblGrid>
      <w:tr w:rsidR="00B103B3" w:rsidRPr="00B32754" w14:paraId="6C10B85B" w14:textId="77777777" w:rsidTr="00B103B3">
        <w:trPr>
          <w:trHeight w:val="804"/>
        </w:trPr>
        <w:tc>
          <w:tcPr>
            <w:tcW w:w="1387" w:type="dxa"/>
            <w:tcBorders>
              <w:top w:val="single" w:sz="8" w:space="0" w:color="4BACC6"/>
              <w:left w:val="single" w:sz="8" w:space="0" w:color="4BACC6"/>
              <w:bottom w:val="single" w:sz="8" w:space="0" w:color="4BACC6"/>
              <w:right w:val="nil"/>
            </w:tcBorders>
            <w:shd w:val="clear" w:color="000000" w:fill="4BACC6"/>
            <w:noWrap/>
            <w:vAlign w:val="center"/>
            <w:hideMark/>
          </w:tcPr>
          <w:p w14:paraId="043AD3B4" w14:textId="77777777" w:rsidR="00B103B3" w:rsidRPr="00B103B3" w:rsidRDefault="00B103B3" w:rsidP="00C66DC1">
            <w:pPr>
              <w:spacing w:after="0" w:line="240" w:lineRule="auto"/>
              <w:jc w:val="both"/>
              <w:rPr>
                <w:rFonts w:ascii="Arial" w:eastAsia="Times New Roman" w:hAnsi="Arial" w:cs="Arial"/>
                <w:b/>
                <w:bCs/>
                <w:color w:val="000000"/>
                <w:sz w:val="18"/>
                <w:szCs w:val="18"/>
                <w:lang w:val="en-US"/>
              </w:rPr>
            </w:pPr>
            <w:r w:rsidRPr="00B103B3">
              <w:rPr>
                <w:rFonts w:ascii="Arial" w:eastAsia="Times New Roman" w:hAnsi="Arial" w:cs="Arial"/>
                <w:b/>
                <w:bCs/>
                <w:color w:val="000000"/>
                <w:sz w:val="18"/>
                <w:szCs w:val="18"/>
              </w:rPr>
              <w:t>MESES</w:t>
            </w:r>
          </w:p>
        </w:tc>
        <w:tc>
          <w:tcPr>
            <w:tcW w:w="1277" w:type="dxa"/>
            <w:tcBorders>
              <w:top w:val="single" w:sz="8" w:space="0" w:color="4BACC6"/>
              <w:left w:val="nil"/>
              <w:bottom w:val="single" w:sz="8" w:space="0" w:color="4BACC6"/>
              <w:right w:val="single" w:sz="8" w:space="0" w:color="4BACC6"/>
            </w:tcBorders>
            <w:shd w:val="clear" w:color="000000" w:fill="4BACC6"/>
            <w:vAlign w:val="center"/>
            <w:hideMark/>
          </w:tcPr>
          <w:p w14:paraId="5FD86014" w14:textId="77777777" w:rsidR="00B103B3" w:rsidRPr="00B103B3" w:rsidRDefault="00B103B3" w:rsidP="00C66DC1">
            <w:pPr>
              <w:spacing w:after="0" w:line="240" w:lineRule="auto"/>
              <w:jc w:val="both"/>
              <w:rPr>
                <w:rFonts w:ascii="Arial" w:eastAsia="Times New Roman" w:hAnsi="Arial" w:cs="Arial"/>
                <w:b/>
                <w:bCs/>
                <w:color w:val="000000"/>
                <w:sz w:val="18"/>
                <w:szCs w:val="18"/>
                <w:lang w:val="en-US"/>
              </w:rPr>
            </w:pPr>
            <w:r w:rsidRPr="00B103B3">
              <w:rPr>
                <w:rFonts w:ascii="Arial" w:eastAsia="Times New Roman" w:hAnsi="Arial" w:cs="Arial"/>
                <w:b/>
                <w:bCs/>
                <w:color w:val="000000"/>
                <w:sz w:val="18"/>
                <w:szCs w:val="18"/>
              </w:rPr>
              <w:t>Valor de recaudación 2019</w:t>
            </w:r>
          </w:p>
        </w:tc>
        <w:tc>
          <w:tcPr>
            <w:tcW w:w="1277" w:type="dxa"/>
            <w:tcBorders>
              <w:top w:val="single" w:sz="8" w:space="0" w:color="4BACC6"/>
              <w:left w:val="nil"/>
              <w:bottom w:val="single" w:sz="8" w:space="0" w:color="4BACC6"/>
              <w:right w:val="single" w:sz="8" w:space="0" w:color="4BACC6"/>
            </w:tcBorders>
            <w:shd w:val="clear" w:color="000000" w:fill="4BACC6"/>
            <w:vAlign w:val="center"/>
            <w:hideMark/>
          </w:tcPr>
          <w:p w14:paraId="0AEAC83E" w14:textId="77777777" w:rsidR="00B103B3" w:rsidRPr="00B103B3" w:rsidRDefault="00B103B3" w:rsidP="00C66DC1">
            <w:pPr>
              <w:spacing w:after="0" w:line="240" w:lineRule="auto"/>
              <w:jc w:val="both"/>
              <w:rPr>
                <w:rFonts w:ascii="Arial" w:eastAsia="Times New Roman" w:hAnsi="Arial" w:cs="Arial"/>
                <w:b/>
                <w:bCs/>
                <w:color w:val="000000"/>
                <w:sz w:val="18"/>
                <w:szCs w:val="18"/>
                <w:lang w:val="en-US"/>
              </w:rPr>
            </w:pPr>
            <w:r w:rsidRPr="00B103B3">
              <w:rPr>
                <w:rFonts w:ascii="Arial" w:eastAsia="Times New Roman" w:hAnsi="Arial" w:cs="Arial"/>
                <w:b/>
                <w:bCs/>
                <w:color w:val="000000"/>
                <w:sz w:val="18"/>
                <w:szCs w:val="18"/>
              </w:rPr>
              <w:t>Valor de recaudación 2020</w:t>
            </w:r>
          </w:p>
        </w:tc>
      </w:tr>
      <w:tr w:rsidR="00B103B3" w:rsidRPr="00B32754" w14:paraId="12EA5BFF" w14:textId="77777777" w:rsidTr="00B103B3">
        <w:trPr>
          <w:trHeight w:val="300"/>
        </w:trPr>
        <w:tc>
          <w:tcPr>
            <w:tcW w:w="1387" w:type="dxa"/>
            <w:tcBorders>
              <w:top w:val="nil"/>
              <w:left w:val="single" w:sz="8" w:space="0" w:color="92CDDC"/>
              <w:bottom w:val="single" w:sz="8" w:space="0" w:color="92CDDC"/>
              <w:right w:val="single" w:sz="8" w:space="0" w:color="92CDDC"/>
            </w:tcBorders>
            <w:shd w:val="clear" w:color="000000" w:fill="DAEEF3"/>
            <w:noWrap/>
            <w:vAlign w:val="center"/>
            <w:hideMark/>
          </w:tcPr>
          <w:p w14:paraId="587D5FFC" w14:textId="77777777" w:rsidR="00B103B3" w:rsidRPr="00B103B3" w:rsidRDefault="00B103B3" w:rsidP="00C66DC1">
            <w:pPr>
              <w:spacing w:after="0" w:line="240" w:lineRule="auto"/>
              <w:jc w:val="both"/>
              <w:rPr>
                <w:rFonts w:ascii="Arial" w:eastAsia="Times New Roman" w:hAnsi="Arial" w:cs="Arial"/>
                <w:b/>
                <w:bCs/>
                <w:color w:val="000000"/>
                <w:sz w:val="18"/>
                <w:szCs w:val="18"/>
                <w:lang w:val="en-US"/>
              </w:rPr>
            </w:pPr>
            <w:r w:rsidRPr="00B103B3">
              <w:rPr>
                <w:rFonts w:ascii="Arial" w:eastAsia="Times New Roman" w:hAnsi="Arial" w:cs="Arial"/>
                <w:b/>
                <w:bCs/>
                <w:color w:val="000000"/>
                <w:sz w:val="18"/>
                <w:szCs w:val="18"/>
              </w:rPr>
              <w:t>ENERO</w:t>
            </w:r>
          </w:p>
        </w:tc>
        <w:tc>
          <w:tcPr>
            <w:tcW w:w="1277" w:type="dxa"/>
            <w:tcBorders>
              <w:top w:val="nil"/>
              <w:left w:val="nil"/>
              <w:bottom w:val="single" w:sz="8" w:space="0" w:color="92CDDC"/>
              <w:right w:val="single" w:sz="8" w:space="0" w:color="92CDDC"/>
            </w:tcBorders>
            <w:shd w:val="clear" w:color="000000" w:fill="DAEEF3"/>
            <w:noWrap/>
            <w:vAlign w:val="center"/>
            <w:hideMark/>
          </w:tcPr>
          <w:p w14:paraId="5CD83A29" w14:textId="77777777" w:rsidR="00B103B3" w:rsidRPr="00B103B3" w:rsidRDefault="00B103B3" w:rsidP="00C66DC1">
            <w:pPr>
              <w:spacing w:after="0" w:line="240" w:lineRule="auto"/>
              <w:jc w:val="both"/>
              <w:rPr>
                <w:rFonts w:ascii="Arial" w:eastAsia="Times New Roman" w:hAnsi="Arial" w:cs="Arial"/>
                <w:color w:val="000000"/>
                <w:sz w:val="18"/>
                <w:szCs w:val="18"/>
                <w:lang w:val="en-US"/>
              </w:rPr>
            </w:pPr>
            <w:r w:rsidRPr="00B103B3">
              <w:rPr>
                <w:rFonts w:ascii="Arial" w:eastAsia="Times New Roman" w:hAnsi="Arial" w:cs="Arial"/>
                <w:color w:val="000000"/>
                <w:sz w:val="18"/>
                <w:szCs w:val="18"/>
              </w:rPr>
              <w:t xml:space="preserve"> $     415,17 </w:t>
            </w:r>
          </w:p>
        </w:tc>
        <w:tc>
          <w:tcPr>
            <w:tcW w:w="1277" w:type="dxa"/>
            <w:tcBorders>
              <w:top w:val="nil"/>
              <w:left w:val="nil"/>
              <w:bottom w:val="single" w:sz="8" w:space="0" w:color="92CDDC"/>
              <w:right w:val="single" w:sz="8" w:space="0" w:color="92CDDC"/>
            </w:tcBorders>
            <w:shd w:val="clear" w:color="000000" w:fill="DAEEF3"/>
            <w:vAlign w:val="center"/>
            <w:hideMark/>
          </w:tcPr>
          <w:p w14:paraId="6E3C1B25" w14:textId="77777777" w:rsidR="00B103B3" w:rsidRPr="00B103B3" w:rsidRDefault="00B103B3" w:rsidP="00C66DC1">
            <w:pPr>
              <w:spacing w:after="0" w:line="240" w:lineRule="auto"/>
              <w:jc w:val="both"/>
              <w:rPr>
                <w:rFonts w:ascii="Arial" w:eastAsia="Times New Roman" w:hAnsi="Arial" w:cs="Arial"/>
                <w:color w:val="000000"/>
                <w:sz w:val="18"/>
                <w:szCs w:val="18"/>
                <w:lang w:val="en-US"/>
              </w:rPr>
            </w:pPr>
            <w:r w:rsidRPr="00B103B3">
              <w:rPr>
                <w:rFonts w:ascii="Arial" w:eastAsia="Times New Roman" w:hAnsi="Arial" w:cs="Arial"/>
                <w:color w:val="000000"/>
                <w:sz w:val="18"/>
                <w:szCs w:val="18"/>
              </w:rPr>
              <w:t xml:space="preserve"> $     619,42 </w:t>
            </w:r>
          </w:p>
        </w:tc>
      </w:tr>
      <w:tr w:rsidR="00B103B3" w:rsidRPr="00B32754" w14:paraId="75DC273F" w14:textId="77777777" w:rsidTr="00B103B3">
        <w:trPr>
          <w:trHeight w:val="300"/>
        </w:trPr>
        <w:tc>
          <w:tcPr>
            <w:tcW w:w="1387" w:type="dxa"/>
            <w:tcBorders>
              <w:top w:val="nil"/>
              <w:left w:val="single" w:sz="8" w:space="0" w:color="92CDDC"/>
              <w:bottom w:val="single" w:sz="8" w:space="0" w:color="92CDDC"/>
              <w:right w:val="single" w:sz="8" w:space="0" w:color="92CDDC"/>
            </w:tcBorders>
            <w:shd w:val="clear" w:color="auto" w:fill="auto"/>
            <w:noWrap/>
            <w:vAlign w:val="center"/>
            <w:hideMark/>
          </w:tcPr>
          <w:p w14:paraId="43D7FB5C" w14:textId="77777777" w:rsidR="00B103B3" w:rsidRPr="00B103B3" w:rsidRDefault="00B103B3" w:rsidP="00C66DC1">
            <w:pPr>
              <w:spacing w:after="0" w:line="240" w:lineRule="auto"/>
              <w:jc w:val="both"/>
              <w:rPr>
                <w:rFonts w:ascii="Arial" w:eastAsia="Times New Roman" w:hAnsi="Arial" w:cs="Arial"/>
                <w:b/>
                <w:bCs/>
                <w:color w:val="000000"/>
                <w:sz w:val="18"/>
                <w:szCs w:val="18"/>
                <w:lang w:val="en-US"/>
              </w:rPr>
            </w:pPr>
            <w:r w:rsidRPr="00B103B3">
              <w:rPr>
                <w:rFonts w:ascii="Arial" w:eastAsia="Times New Roman" w:hAnsi="Arial" w:cs="Arial"/>
                <w:b/>
                <w:bCs/>
                <w:color w:val="000000"/>
                <w:sz w:val="18"/>
                <w:szCs w:val="18"/>
              </w:rPr>
              <w:t>FEBRERO</w:t>
            </w:r>
          </w:p>
        </w:tc>
        <w:tc>
          <w:tcPr>
            <w:tcW w:w="1277" w:type="dxa"/>
            <w:tcBorders>
              <w:top w:val="nil"/>
              <w:left w:val="nil"/>
              <w:bottom w:val="single" w:sz="8" w:space="0" w:color="92CDDC"/>
              <w:right w:val="single" w:sz="8" w:space="0" w:color="92CDDC"/>
            </w:tcBorders>
            <w:shd w:val="clear" w:color="auto" w:fill="auto"/>
            <w:noWrap/>
            <w:vAlign w:val="center"/>
            <w:hideMark/>
          </w:tcPr>
          <w:p w14:paraId="4FD2DB54" w14:textId="77777777" w:rsidR="00B103B3" w:rsidRPr="00B103B3" w:rsidRDefault="00B103B3" w:rsidP="00C66DC1">
            <w:pPr>
              <w:spacing w:after="0" w:line="240" w:lineRule="auto"/>
              <w:jc w:val="both"/>
              <w:rPr>
                <w:rFonts w:ascii="Arial" w:eastAsia="Times New Roman" w:hAnsi="Arial" w:cs="Arial"/>
                <w:color w:val="000000"/>
                <w:sz w:val="18"/>
                <w:szCs w:val="18"/>
                <w:lang w:val="en-US"/>
              </w:rPr>
            </w:pPr>
            <w:r w:rsidRPr="00B103B3">
              <w:rPr>
                <w:rFonts w:ascii="Arial" w:eastAsia="Times New Roman" w:hAnsi="Arial" w:cs="Arial"/>
                <w:color w:val="000000"/>
                <w:sz w:val="18"/>
                <w:szCs w:val="18"/>
              </w:rPr>
              <w:t xml:space="preserve"> $     350,32 </w:t>
            </w:r>
          </w:p>
        </w:tc>
        <w:tc>
          <w:tcPr>
            <w:tcW w:w="1277" w:type="dxa"/>
            <w:tcBorders>
              <w:top w:val="nil"/>
              <w:left w:val="nil"/>
              <w:bottom w:val="single" w:sz="8" w:space="0" w:color="92CDDC"/>
              <w:right w:val="single" w:sz="8" w:space="0" w:color="92CDDC"/>
            </w:tcBorders>
            <w:shd w:val="clear" w:color="auto" w:fill="auto"/>
            <w:vAlign w:val="center"/>
            <w:hideMark/>
          </w:tcPr>
          <w:p w14:paraId="6734F65C" w14:textId="77777777" w:rsidR="00B103B3" w:rsidRPr="00B103B3" w:rsidRDefault="00B103B3" w:rsidP="00C66DC1">
            <w:pPr>
              <w:spacing w:after="0" w:line="240" w:lineRule="auto"/>
              <w:jc w:val="both"/>
              <w:rPr>
                <w:rFonts w:ascii="Arial" w:eastAsia="Times New Roman" w:hAnsi="Arial" w:cs="Arial"/>
                <w:color w:val="000000"/>
                <w:sz w:val="18"/>
                <w:szCs w:val="18"/>
                <w:lang w:val="en-US"/>
              </w:rPr>
            </w:pPr>
            <w:r w:rsidRPr="00B103B3">
              <w:rPr>
                <w:rFonts w:ascii="Arial" w:eastAsia="Times New Roman" w:hAnsi="Arial" w:cs="Arial"/>
                <w:color w:val="000000"/>
                <w:sz w:val="18"/>
                <w:szCs w:val="18"/>
              </w:rPr>
              <w:t xml:space="preserve"> $     450,55 </w:t>
            </w:r>
          </w:p>
        </w:tc>
      </w:tr>
      <w:tr w:rsidR="00B103B3" w:rsidRPr="00B32754" w14:paraId="7E243D5D" w14:textId="77777777" w:rsidTr="00B103B3">
        <w:trPr>
          <w:trHeight w:val="300"/>
        </w:trPr>
        <w:tc>
          <w:tcPr>
            <w:tcW w:w="1387" w:type="dxa"/>
            <w:tcBorders>
              <w:top w:val="nil"/>
              <w:left w:val="single" w:sz="8" w:space="0" w:color="92CDDC"/>
              <w:bottom w:val="single" w:sz="8" w:space="0" w:color="92CDDC"/>
              <w:right w:val="single" w:sz="8" w:space="0" w:color="92CDDC"/>
            </w:tcBorders>
            <w:shd w:val="clear" w:color="000000" w:fill="DAEEF3"/>
            <w:noWrap/>
            <w:vAlign w:val="center"/>
            <w:hideMark/>
          </w:tcPr>
          <w:p w14:paraId="19DA9772" w14:textId="77777777" w:rsidR="00B103B3" w:rsidRPr="00B103B3" w:rsidRDefault="00B103B3" w:rsidP="00C66DC1">
            <w:pPr>
              <w:spacing w:after="0" w:line="240" w:lineRule="auto"/>
              <w:jc w:val="both"/>
              <w:rPr>
                <w:rFonts w:ascii="Arial" w:eastAsia="Times New Roman" w:hAnsi="Arial" w:cs="Arial"/>
                <w:b/>
                <w:bCs/>
                <w:color w:val="000000"/>
                <w:sz w:val="18"/>
                <w:szCs w:val="18"/>
                <w:lang w:val="en-US"/>
              </w:rPr>
            </w:pPr>
            <w:r w:rsidRPr="00B103B3">
              <w:rPr>
                <w:rFonts w:ascii="Arial" w:eastAsia="Times New Roman" w:hAnsi="Arial" w:cs="Arial"/>
                <w:b/>
                <w:bCs/>
                <w:color w:val="000000"/>
                <w:sz w:val="18"/>
                <w:szCs w:val="18"/>
              </w:rPr>
              <w:t>MARZO</w:t>
            </w:r>
          </w:p>
        </w:tc>
        <w:tc>
          <w:tcPr>
            <w:tcW w:w="1277" w:type="dxa"/>
            <w:tcBorders>
              <w:top w:val="nil"/>
              <w:left w:val="nil"/>
              <w:bottom w:val="single" w:sz="8" w:space="0" w:color="92CDDC"/>
              <w:right w:val="single" w:sz="8" w:space="0" w:color="92CDDC"/>
            </w:tcBorders>
            <w:shd w:val="clear" w:color="000000" w:fill="DAEEF3"/>
            <w:noWrap/>
            <w:vAlign w:val="center"/>
            <w:hideMark/>
          </w:tcPr>
          <w:p w14:paraId="71F0B81E" w14:textId="77777777" w:rsidR="00B103B3" w:rsidRPr="00B103B3" w:rsidRDefault="00B103B3" w:rsidP="00C66DC1">
            <w:pPr>
              <w:spacing w:after="0" w:line="240" w:lineRule="auto"/>
              <w:jc w:val="both"/>
              <w:rPr>
                <w:rFonts w:ascii="Arial" w:eastAsia="Times New Roman" w:hAnsi="Arial" w:cs="Arial"/>
                <w:color w:val="000000"/>
                <w:sz w:val="18"/>
                <w:szCs w:val="18"/>
                <w:lang w:val="en-US"/>
              </w:rPr>
            </w:pPr>
            <w:r w:rsidRPr="00B103B3">
              <w:rPr>
                <w:rFonts w:ascii="Arial" w:eastAsia="Times New Roman" w:hAnsi="Arial" w:cs="Arial"/>
                <w:color w:val="000000"/>
                <w:sz w:val="18"/>
                <w:szCs w:val="18"/>
              </w:rPr>
              <w:t xml:space="preserve"> $     492,11 </w:t>
            </w:r>
          </w:p>
        </w:tc>
        <w:tc>
          <w:tcPr>
            <w:tcW w:w="1277" w:type="dxa"/>
            <w:tcBorders>
              <w:top w:val="nil"/>
              <w:left w:val="nil"/>
              <w:bottom w:val="single" w:sz="8" w:space="0" w:color="92CDDC"/>
              <w:right w:val="single" w:sz="8" w:space="0" w:color="92CDDC"/>
            </w:tcBorders>
            <w:shd w:val="clear" w:color="000000" w:fill="DAEEF3"/>
            <w:vAlign w:val="center"/>
            <w:hideMark/>
          </w:tcPr>
          <w:p w14:paraId="3AD45095" w14:textId="77777777" w:rsidR="00B103B3" w:rsidRPr="00B103B3" w:rsidRDefault="00B103B3" w:rsidP="00C66DC1">
            <w:pPr>
              <w:spacing w:after="0" w:line="240" w:lineRule="auto"/>
              <w:jc w:val="both"/>
              <w:rPr>
                <w:rFonts w:ascii="Arial" w:eastAsia="Times New Roman" w:hAnsi="Arial" w:cs="Arial"/>
                <w:color w:val="000000"/>
                <w:sz w:val="18"/>
                <w:szCs w:val="18"/>
                <w:lang w:val="en-US"/>
              </w:rPr>
            </w:pPr>
            <w:r w:rsidRPr="00B103B3">
              <w:rPr>
                <w:rFonts w:ascii="Arial" w:eastAsia="Times New Roman" w:hAnsi="Arial" w:cs="Arial"/>
                <w:color w:val="000000"/>
                <w:sz w:val="18"/>
                <w:szCs w:val="18"/>
              </w:rPr>
              <w:t xml:space="preserve"> $     503,12 </w:t>
            </w:r>
          </w:p>
        </w:tc>
      </w:tr>
      <w:tr w:rsidR="00B103B3" w:rsidRPr="00B32754" w14:paraId="535FC6FF" w14:textId="77777777" w:rsidTr="00B103B3">
        <w:trPr>
          <w:trHeight w:val="300"/>
        </w:trPr>
        <w:tc>
          <w:tcPr>
            <w:tcW w:w="1387" w:type="dxa"/>
            <w:tcBorders>
              <w:top w:val="nil"/>
              <w:left w:val="single" w:sz="8" w:space="0" w:color="92CDDC"/>
              <w:bottom w:val="single" w:sz="8" w:space="0" w:color="92CDDC"/>
              <w:right w:val="single" w:sz="8" w:space="0" w:color="92CDDC"/>
            </w:tcBorders>
            <w:shd w:val="clear" w:color="auto" w:fill="auto"/>
            <w:noWrap/>
            <w:vAlign w:val="center"/>
            <w:hideMark/>
          </w:tcPr>
          <w:p w14:paraId="4F5325CD" w14:textId="77777777" w:rsidR="00B103B3" w:rsidRPr="00B103B3" w:rsidRDefault="00B103B3" w:rsidP="00C66DC1">
            <w:pPr>
              <w:spacing w:after="0" w:line="240" w:lineRule="auto"/>
              <w:jc w:val="both"/>
              <w:rPr>
                <w:rFonts w:ascii="Arial" w:eastAsia="Times New Roman" w:hAnsi="Arial" w:cs="Arial"/>
                <w:b/>
                <w:bCs/>
                <w:color w:val="000000"/>
                <w:sz w:val="18"/>
                <w:szCs w:val="18"/>
                <w:lang w:val="en-US"/>
              </w:rPr>
            </w:pPr>
            <w:r w:rsidRPr="00B103B3">
              <w:rPr>
                <w:rFonts w:ascii="Arial" w:eastAsia="Times New Roman" w:hAnsi="Arial" w:cs="Arial"/>
                <w:b/>
                <w:bCs/>
                <w:color w:val="000000"/>
                <w:sz w:val="18"/>
                <w:szCs w:val="18"/>
              </w:rPr>
              <w:t>ABRIL</w:t>
            </w:r>
          </w:p>
        </w:tc>
        <w:tc>
          <w:tcPr>
            <w:tcW w:w="1277" w:type="dxa"/>
            <w:tcBorders>
              <w:top w:val="nil"/>
              <w:left w:val="nil"/>
              <w:bottom w:val="single" w:sz="8" w:space="0" w:color="92CDDC"/>
              <w:right w:val="single" w:sz="8" w:space="0" w:color="92CDDC"/>
            </w:tcBorders>
            <w:shd w:val="clear" w:color="auto" w:fill="auto"/>
            <w:noWrap/>
            <w:vAlign w:val="center"/>
            <w:hideMark/>
          </w:tcPr>
          <w:p w14:paraId="43DDFD9E" w14:textId="77777777" w:rsidR="00B103B3" w:rsidRPr="00B103B3" w:rsidRDefault="00B103B3" w:rsidP="00C66DC1">
            <w:pPr>
              <w:spacing w:after="0" w:line="240" w:lineRule="auto"/>
              <w:jc w:val="both"/>
              <w:rPr>
                <w:rFonts w:ascii="Arial" w:eastAsia="Times New Roman" w:hAnsi="Arial" w:cs="Arial"/>
                <w:color w:val="000000"/>
                <w:sz w:val="18"/>
                <w:szCs w:val="18"/>
                <w:lang w:val="en-US"/>
              </w:rPr>
            </w:pPr>
            <w:r w:rsidRPr="00B103B3">
              <w:rPr>
                <w:rFonts w:ascii="Arial" w:eastAsia="Times New Roman" w:hAnsi="Arial" w:cs="Arial"/>
                <w:color w:val="000000"/>
                <w:sz w:val="18"/>
                <w:szCs w:val="18"/>
              </w:rPr>
              <w:t xml:space="preserve"> $     328,78 </w:t>
            </w:r>
          </w:p>
        </w:tc>
        <w:tc>
          <w:tcPr>
            <w:tcW w:w="1277" w:type="dxa"/>
            <w:tcBorders>
              <w:top w:val="nil"/>
              <w:left w:val="nil"/>
              <w:bottom w:val="single" w:sz="8" w:space="0" w:color="92CDDC"/>
              <w:right w:val="single" w:sz="8" w:space="0" w:color="92CDDC"/>
            </w:tcBorders>
            <w:shd w:val="clear" w:color="auto" w:fill="auto"/>
            <w:vAlign w:val="center"/>
            <w:hideMark/>
          </w:tcPr>
          <w:p w14:paraId="36576F90" w14:textId="77777777" w:rsidR="00B103B3" w:rsidRPr="00B103B3" w:rsidRDefault="00B103B3" w:rsidP="00C66DC1">
            <w:pPr>
              <w:spacing w:after="0" w:line="240" w:lineRule="auto"/>
              <w:jc w:val="both"/>
              <w:rPr>
                <w:rFonts w:ascii="Arial" w:eastAsia="Times New Roman" w:hAnsi="Arial" w:cs="Arial"/>
                <w:color w:val="000000"/>
                <w:sz w:val="18"/>
                <w:szCs w:val="18"/>
                <w:lang w:val="en-US"/>
              </w:rPr>
            </w:pPr>
            <w:r w:rsidRPr="00B103B3">
              <w:rPr>
                <w:rFonts w:ascii="Arial" w:eastAsia="Times New Roman" w:hAnsi="Arial" w:cs="Arial"/>
                <w:color w:val="000000"/>
                <w:sz w:val="18"/>
                <w:szCs w:val="18"/>
              </w:rPr>
              <w:t xml:space="preserve"> $     269,44 </w:t>
            </w:r>
          </w:p>
        </w:tc>
      </w:tr>
      <w:tr w:rsidR="00B103B3" w:rsidRPr="00B32754" w14:paraId="1D994F79" w14:textId="77777777" w:rsidTr="00B103B3">
        <w:trPr>
          <w:trHeight w:val="300"/>
        </w:trPr>
        <w:tc>
          <w:tcPr>
            <w:tcW w:w="1387" w:type="dxa"/>
            <w:tcBorders>
              <w:top w:val="nil"/>
              <w:left w:val="single" w:sz="8" w:space="0" w:color="92CDDC"/>
              <w:bottom w:val="single" w:sz="8" w:space="0" w:color="92CDDC"/>
              <w:right w:val="single" w:sz="8" w:space="0" w:color="92CDDC"/>
            </w:tcBorders>
            <w:shd w:val="clear" w:color="000000" w:fill="DAEEF3"/>
            <w:noWrap/>
            <w:vAlign w:val="center"/>
            <w:hideMark/>
          </w:tcPr>
          <w:p w14:paraId="1C61FCC1" w14:textId="77777777" w:rsidR="00B103B3" w:rsidRPr="00B103B3" w:rsidRDefault="00B103B3" w:rsidP="00C66DC1">
            <w:pPr>
              <w:spacing w:after="0" w:line="240" w:lineRule="auto"/>
              <w:jc w:val="both"/>
              <w:rPr>
                <w:rFonts w:ascii="Arial" w:eastAsia="Times New Roman" w:hAnsi="Arial" w:cs="Arial"/>
                <w:b/>
                <w:bCs/>
                <w:color w:val="000000"/>
                <w:sz w:val="18"/>
                <w:szCs w:val="18"/>
                <w:lang w:val="en-US"/>
              </w:rPr>
            </w:pPr>
            <w:r w:rsidRPr="00B103B3">
              <w:rPr>
                <w:rFonts w:ascii="Arial" w:eastAsia="Times New Roman" w:hAnsi="Arial" w:cs="Arial"/>
                <w:b/>
                <w:bCs/>
                <w:color w:val="000000"/>
                <w:sz w:val="18"/>
                <w:szCs w:val="18"/>
              </w:rPr>
              <w:t>MAYO</w:t>
            </w:r>
          </w:p>
        </w:tc>
        <w:tc>
          <w:tcPr>
            <w:tcW w:w="1277" w:type="dxa"/>
            <w:tcBorders>
              <w:top w:val="nil"/>
              <w:left w:val="nil"/>
              <w:bottom w:val="single" w:sz="8" w:space="0" w:color="92CDDC"/>
              <w:right w:val="single" w:sz="8" w:space="0" w:color="92CDDC"/>
            </w:tcBorders>
            <w:shd w:val="clear" w:color="000000" w:fill="DAEEF3"/>
            <w:noWrap/>
            <w:vAlign w:val="center"/>
            <w:hideMark/>
          </w:tcPr>
          <w:p w14:paraId="762A42F7" w14:textId="77777777" w:rsidR="00B103B3" w:rsidRPr="00B103B3" w:rsidRDefault="00B103B3" w:rsidP="00C66DC1">
            <w:pPr>
              <w:spacing w:after="0" w:line="240" w:lineRule="auto"/>
              <w:jc w:val="both"/>
              <w:rPr>
                <w:rFonts w:ascii="Arial" w:eastAsia="Times New Roman" w:hAnsi="Arial" w:cs="Arial"/>
                <w:color w:val="000000"/>
                <w:sz w:val="18"/>
                <w:szCs w:val="18"/>
                <w:lang w:val="en-US"/>
              </w:rPr>
            </w:pPr>
            <w:r w:rsidRPr="00B103B3">
              <w:rPr>
                <w:rFonts w:ascii="Arial" w:eastAsia="Times New Roman" w:hAnsi="Arial" w:cs="Arial"/>
                <w:color w:val="000000"/>
                <w:sz w:val="18"/>
                <w:szCs w:val="18"/>
              </w:rPr>
              <w:t xml:space="preserve"> $     493,08 </w:t>
            </w:r>
          </w:p>
        </w:tc>
        <w:tc>
          <w:tcPr>
            <w:tcW w:w="1277" w:type="dxa"/>
            <w:tcBorders>
              <w:top w:val="nil"/>
              <w:left w:val="nil"/>
              <w:bottom w:val="single" w:sz="8" w:space="0" w:color="92CDDC"/>
              <w:right w:val="single" w:sz="8" w:space="0" w:color="92CDDC"/>
            </w:tcBorders>
            <w:shd w:val="clear" w:color="000000" w:fill="DAEEF3"/>
            <w:vAlign w:val="center"/>
            <w:hideMark/>
          </w:tcPr>
          <w:p w14:paraId="4E57E92D" w14:textId="77777777" w:rsidR="00B103B3" w:rsidRPr="00B103B3" w:rsidRDefault="00B103B3" w:rsidP="00C66DC1">
            <w:pPr>
              <w:spacing w:after="0" w:line="240" w:lineRule="auto"/>
              <w:jc w:val="both"/>
              <w:rPr>
                <w:rFonts w:ascii="Arial" w:eastAsia="Times New Roman" w:hAnsi="Arial" w:cs="Arial"/>
                <w:color w:val="000000"/>
                <w:sz w:val="18"/>
                <w:szCs w:val="18"/>
                <w:lang w:val="en-US"/>
              </w:rPr>
            </w:pPr>
            <w:r w:rsidRPr="00B103B3">
              <w:rPr>
                <w:rFonts w:ascii="Arial" w:eastAsia="Times New Roman" w:hAnsi="Arial" w:cs="Arial"/>
                <w:color w:val="000000"/>
                <w:sz w:val="18"/>
                <w:szCs w:val="18"/>
              </w:rPr>
              <w:t xml:space="preserve"> $     132,74 </w:t>
            </w:r>
          </w:p>
        </w:tc>
      </w:tr>
      <w:tr w:rsidR="00B103B3" w:rsidRPr="00B32754" w14:paraId="015AD8ED" w14:textId="77777777" w:rsidTr="00B103B3">
        <w:trPr>
          <w:trHeight w:val="300"/>
        </w:trPr>
        <w:tc>
          <w:tcPr>
            <w:tcW w:w="1387" w:type="dxa"/>
            <w:tcBorders>
              <w:top w:val="nil"/>
              <w:left w:val="single" w:sz="8" w:space="0" w:color="92CDDC"/>
              <w:bottom w:val="single" w:sz="8" w:space="0" w:color="92CDDC"/>
              <w:right w:val="single" w:sz="8" w:space="0" w:color="92CDDC"/>
            </w:tcBorders>
            <w:shd w:val="clear" w:color="auto" w:fill="auto"/>
            <w:noWrap/>
            <w:vAlign w:val="center"/>
            <w:hideMark/>
          </w:tcPr>
          <w:p w14:paraId="1D8A8C8E" w14:textId="77777777" w:rsidR="00B103B3" w:rsidRPr="00B103B3" w:rsidRDefault="00B103B3" w:rsidP="00C66DC1">
            <w:pPr>
              <w:spacing w:after="0" w:line="240" w:lineRule="auto"/>
              <w:jc w:val="both"/>
              <w:rPr>
                <w:rFonts w:ascii="Arial" w:eastAsia="Times New Roman" w:hAnsi="Arial" w:cs="Arial"/>
                <w:b/>
                <w:bCs/>
                <w:color w:val="000000"/>
                <w:sz w:val="18"/>
                <w:szCs w:val="18"/>
                <w:lang w:val="en-US"/>
              </w:rPr>
            </w:pPr>
            <w:r w:rsidRPr="00B103B3">
              <w:rPr>
                <w:rFonts w:ascii="Arial" w:eastAsia="Times New Roman" w:hAnsi="Arial" w:cs="Arial"/>
                <w:b/>
                <w:bCs/>
                <w:color w:val="000000"/>
                <w:sz w:val="18"/>
                <w:szCs w:val="18"/>
              </w:rPr>
              <w:t>JUNIO</w:t>
            </w:r>
          </w:p>
        </w:tc>
        <w:tc>
          <w:tcPr>
            <w:tcW w:w="1277" w:type="dxa"/>
            <w:tcBorders>
              <w:top w:val="nil"/>
              <w:left w:val="nil"/>
              <w:bottom w:val="single" w:sz="8" w:space="0" w:color="92CDDC"/>
              <w:right w:val="single" w:sz="8" w:space="0" w:color="92CDDC"/>
            </w:tcBorders>
            <w:shd w:val="clear" w:color="auto" w:fill="auto"/>
            <w:noWrap/>
            <w:vAlign w:val="center"/>
            <w:hideMark/>
          </w:tcPr>
          <w:p w14:paraId="673EF4E2" w14:textId="77777777" w:rsidR="00B103B3" w:rsidRPr="00B103B3" w:rsidRDefault="00B103B3" w:rsidP="00C66DC1">
            <w:pPr>
              <w:spacing w:after="0" w:line="240" w:lineRule="auto"/>
              <w:jc w:val="both"/>
              <w:rPr>
                <w:rFonts w:ascii="Arial" w:eastAsia="Times New Roman" w:hAnsi="Arial" w:cs="Arial"/>
                <w:color w:val="000000"/>
                <w:sz w:val="18"/>
                <w:szCs w:val="18"/>
                <w:lang w:val="en-US"/>
              </w:rPr>
            </w:pPr>
            <w:r w:rsidRPr="00B103B3">
              <w:rPr>
                <w:rFonts w:ascii="Arial" w:eastAsia="Times New Roman" w:hAnsi="Arial" w:cs="Arial"/>
                <w:color w:val="000000"/>
                <w:sz w:val="18"/>
                <w:szCs w:val="18"/>
              </w:rPr>
              <w:t xml:space="preserve"> $     491,97 </w:t>
            </w:r>
          </w:p>
        </w:tc>
        <w:tc>
          <w:tcPr>
            <w:tcW w:w="1277" w:type="dxa"/>
            <w:tcBorders>
              <w:top w:val="nil"/>
              <w:left w:val="nil"/>
              <w:bottom w:val="single" w:sz="8" w:space="0" w:color="92CDDC"/>
              <w:right w:val="single" w:sz="8" w:space="0" w:color="92CDDC"/>
            </w:tcBorders>
            <w:shd w:val="clear" w:color="auto" w:fill="auto"/>
            <w:vAlign w:val="center"/>
            <w:hideMark/>
          </w:tcPr>
          <w:p w14:paraId="75455F02" w14:textId="77777777" w:rsidR="00B103B3" w:rsidRPr="00B103B3" w:rsidRDefault="00B103B3" w:rsidP="00C66DC1">
            <w:pPr>
              <w:spacing w:after="0" w:line="240" w:lineRule="auto"/>
              <w:jc w:val="both"/>
              <w:rPr>
                <w:rFonts w:ascii="Arial" w:eastAsia="Times New Roman" w:hAnsi="Arial" w:cs="Arial"/>
                <w:color w:val="000000"/>
                <w:sz w:val="18"/>
                <w:szCs w:val="18"/>
                <w:lang w:val="en-US"/>
              </w:rPr>
            </w:pPr>
            <w:r w:rsidRPr="00B103B3">
              <w:rPr>
                <w:rFonts w:ascii="Arial" w:eastAsia="Times New Roman" w:hAnsi="Arial" w:cs="Arial"/>
                <w:color w:val="000000"/>
                <w:sz w:val="18"/>
                <w:szCs w:val="18"/>
              </w:rPr>
              <w:t xml:space="preserve"> $     126,77 </w:t>
            </w:r>
          </w:p>
        </w:tc>
      </w:tr>
      <w:tr w:rsidR="00B103B3" w:rsidRPr="00B32754" w14:paraId="2A4B52BF" w14:textId="77777777" w:rsidTr="00B103B3">
        <w:trPr>
          <w:trHeight w:val="300"/>
        </w:trPr>
        <w:tc>
          <w:tcPr>
            <w:tcW w:w="1387" w:type="dxa"/>
            <w:tcBorders>
              <w:top w:val="nil"/>
              <w:left w:val="single" w:sz="8" w:space="0" w:color="92CDDC"/>
              <w:bottom w:val="single" w:sz="8" w:space="0" w:color="92CDDC"/>
              <w:right w:val="single" w:sz="8" w:space="0" w:color="92CDDC"/>
            </w:tcBorders>
            <w:shd w:val="clear" w:color="000000" w:fill="DAEEF3"/>
            <w:noWrap/>
            <w:vAlign w:val="center"/>
            <w:hideMark/>
          </w:tcPr>
          <w:p w14:paraId="15409FB1" w14:textId="77777777" w:rsidR="00B103B3" w:rsidRPr="00B103B3" w:rsidRDefault="00B103B3" w:rsidP="00C66DC1">
            <w:pPr>
              <w:spacing w:after="0" w:line="240" w:lineRule="auto"/>
              <w:jc w:val="both"/>
              <w:rPr>
                <w:rFonts w:ascii="Arial" w:eastAsia="Times New Roman" w:hAnsi="Arial" w:cs="Arial"/>
                <w:b/>
                <w:bCs/>
                <w:color w:val="000000"/>
                <w:sz w:val="18"/>
                <w:szCs w:val="18"/>
                <w:lang w:val="en-US"/>
              </w:rPr>
            </w:pPr>
            <w:r w:rsidRPr="00B103B3">
              <w:rPr>
                <w:rFonts w:ascii="Arial" w:eastAsia="Times New Roman" w:hAnsi="Arial" w:cs="Arial"/>
                <w:b/>
                <w:bCs/>
                <w:color w:val="000000"/>
                <w:sz w:val="18"/>
                <w:szCs w:val="18"/>
              </w:rPr>
              <w:t>JULIO</w:t>
            </w:r>
          </w:p>
        </w:tc>
        <w:tc>
          <w:tcPr>
            <w:tcW w:w="1277" w:type="dxa"/>
            <w:tcBorders>
              <w:top w:val="nil"/>
              <w:left w:val="nil"/>
              <w:bottom w:val="single" w:sz="8" w:space="0" w:color="92CDDC"/>
              <w:right w:val="single" w:sz="8" w:space="0" w:color="92CDDC"/>
            </w:tcBorders>
            <w:shd w:val="clear" w:color="000000" w:fill="DAEEF3"/>
            <w:noWrap/>
            <w:vAlign w:val="center"/>
            <w:hideMark/>
          </w:tcPr>
          <w:p w14:paraId="6B3B077D" w14:textId="77777777" w:rsidR="00B103B3" w:rsidRPr="00B103B3" w:rsidRDefault="00B103B3" w:rsidP="00C66DC1">
            <w:pPr>
              <w:spacing w:after="0" w:line="240" w:lineRule="auto"/>
              <w:jc w:val="both"/>
              <w:rPr>
                <w:rFonts w:ascii="Arial" w:eastAsia="Times New Roman" w:hAnsi="Arial" w:cs="Arial"/>
                <w:color w:val="000000"/>
                <w:sz w:val="18"/>
                <w:szCs w:val="18"/>
                <w:lang w:val="en-US"/>
              </w:rPr>
            </w:pPr>
            <w:r w:rsidRPr="00B103B3">
              <w:rPr>
                <w:rFonts w:ascii="Arial" w:eastAsia="Times New Roman" w:hAnsi="Arial" w:cs="Arial"/>
                <w:color w:val="000000"/>
                <w:sz w:val="18"/>
                <w:szCs w:val="18"/>
              </w:rPr>
              <w:t xml:space="preserve"> $     538,44 </w:t>
            </w:r>
          </w:p>
        </w:tc>
        <w:tc>
          <w:tcPr>
            <w:tcW w:w="1277" w:type="dxa"/>
            <w:tcBorders>
              <w:top w:val="nil"/>
              <w:left w:val="nil"/>
              <w:bottom w:val="single" w:sz="8" w:space="0" w:color="92CDDC"/>
              <w:right w:val="single" w:sz="8" w:space="0" w:color="92CDDC"/>
            </w:tcBorders>
            <w:shd w:val="clear" w:color="000000" w:fill="DAEEF3"/>
            <w:vAlign w:val="center"/>
            <w:hideMark/>
          </w:tcPr>
          <w:p w14:paraId="529B48F9" w14:textId="77777777" w:rsidR="00B103B3" w:rsidRPr="00B103B3" w:rsidRDefault="00B103B3" w:rsidP="00C66DC1">
            <w:pPr>
              <w:spacing w:after="0" w:line="240" w:lineRule="auto"/>
              <w:jc w:val="both"/>
              <w:rPr>
                <w:rFonts w:ascii="Arial" w:eastAsia="Times New Roman" w:hAnsi="Arial" w:cs="Arial"/>
                <w:color w:val="000000"/>
                <w:sz w:val="18"/>
                <w:szCs w:val="18"/>
                <w:lang w:val="en-US"/>
              </w:rPr>
            </w:pPr>
            <w:r w:rsidRPr="00B103B3">
              <w:rPr>
                <w:rFonts w:ascii="Arial" w:eastAsia="Times New Roman" w:hAnsi="Arial" w:cs="Arial"/>
                <w:color w:val="000000"/>
                <w:sz w:val="18"/>
                <w:szCs w:val="18"/>
              </w:rPr>
              <w:t xml:space="preserve"> $     226,06 </w:t>
            </w:r>
          </w:p>
        </w:tc>
      </w:tr>
      <w:tr w:rsidR="00B103B3" w:rsidRPr="00B32754" w14:paraId="2D341EF6" w14:textId="77777777" w:rsidTr="00B103B3">
        <w:trPr>
          <w:trHeight w:val="300"/>
        </w:trPr>
        <w:tc>
          <w:tcPr>
            <w:tcW w:w="1387" w:type="dxa"/>
            <w:tcBorders>
              <w:top w:val="nil"/>
              <w:left w:val="single" w:sz="8" w:space="0" w:color="92CDDC"/>
              <w:bottom w:val="single" w:sz="8" w:space="0" w:color="92CDDC"/>
              <w:right w:val="single" w:sz="8" w:space="0" w:color="92CDDC"/>
            </w:tcBorders>
            <w:shd w:val="clear" w:color="auto" w:fill="auto"/>
            <w:noWrap/>
            <w:vAlign w:val="center"/>
            <w:hideMark/>
          </w:tcPr>
          <w:p w14:paraId="26B23E82" w14:textId="77777777" w:rsidR="00B103B3" w:rsidRPr="00B103B3" w:rsidRDefault="00B103B3" w:rsidP="00C66DC1">
            <w:pPr>
              <w:spacing w:after="0" w:line="240" w:lineRule="auto"/>
              <w:jc w:val="both"/>
              <w:rPr>
                <w:rFonts w:ascii="Arial" w:eastAsia="Times New Roman" w:hAnsi="Arial" w:cs="Arial"/>
                <w:b/>
                <w:bCs/>
                <w:color w:val="000000"/>
                <w:sz w:val="18"/>
                <w:szCs w:val="18"/>
                <w:lang w:val="en-US"/>
              </w:rPr>
            </w:pPr>
            <w:r w:rsidRPr="00B103B3">
              <w:rPr>
                <w:rFonts w:ascii="Arial" w:eastAsia="Times New Roman" w:hAnsi="Arial" w:cs="Arial"/>
                <w:b/>
                <w:bCs/>
                <w:color w:val="000000"/>
                <w:sz w:val="18"/>
                <w:szCs w:val="18"/>
              </w:rPr>
              <w:t>AGOSTO</w:t>
            </w:r>
          </w:p>
        </w:tc>
        <w:tc>
          <w:tcPr>
            <w:tcW w:w="1277" w:type="dxa"/>
            <w:tcBorders>
              <w:top w:val="nil"/>
              <w:left w:val="nil"/>
              <w:bottom w:val="single" w:sz="8" w:space="0" w:color="92CDDC"/>
              <w:right w:val="single" w:sz="8" w:space="0" w:color="92CDDC"/>
            </w:tcBorders>
            <w:shd w:val="clear" w:color="auto" w:fill="auto"/>
            <w:noWrap/>
            <w:vAlign w:val="center"/>
            <w:hideMark/>
          </w:tcPr>
          <w:p w14:paraId="1F14C1E4" w14:textId="77777777" w:rsidR="00B103B3" w:rsidRPr="00B103B3" w:rsidRDefault="00B103B3" w:rsidP="00C66DC1">
            <w:pPr>
              <w:spacing w:after="0" w:line="240" w:lineRule="auto"/>
              <w:jc w:val="both"/>
              <w:rPr>
                <w:rFonts w:ascii="Arial" w:eastAsia="Times New Roman" w:hAnsi="Arial" w:cs="Arial"/>
                <w:color w:val="000000"/>
                <w:sz w:val="18"/>
                <w:szCs w:val="18"/>
                <w:lang w:val="en-US"/>
              </w:rPr>
            </w:pPr>
            <w:r w:rsidRPr="00B103B3">
              <w:rPr>
                <w:rFonts w:ascii="Arial" w:eastAsia="Times New Roman" w:hAnsi="Arial" w:cs="Arial"/>
                <w:color w:val="000000"/>
                <w:sz w:val="18"/>
                <w:szCs w:val="18"/>
              </w:rPr>
              <w:t xml:space="preserve"> $     572,31 </w:t>
            </w:r>
          </w:p>
        </w:tc>
        <w:tc>
          <w:tcPr>
            <w:tcW w:w="1277" w:type="dxa"/>
            <w:tcBorders>
              <w:top w:val="nil"/>
              <w:left w:val="nil"/>
              <w:bottom w:val="single" w:sz="8" w:space="0" w:color="92CDDC"/>
              <w:right w:val="single" w:sz="8" w:space="0" w:color="92CDDC"/>
            </w:tcBorders>
            <w:shd w:val="clear" w:color="auto" w:fill="auto"/>
            <w:vAlign w:val="center"/>
            <w:hideMark/>
          </w:tcPr>
          <w:p w14:paraId="7A5F184C" w14:textId="77777777" w:rsidR="00B103B3" w:rsidRPr="00B103B3" w:rsidRDefault="00B103B3" w:rsidP="00C66DC1">
            <w:pPr>
              <w:spacing w:after="0" w:line="240" w:lineRule="auto"/>
              <w:jc w:val="both"/>
              <w:rPr>
                <w:rFonts w:ascii="Arial" w:eastAsia="Times New Roman" w:hAnsi="Arial" w:cs="Arial"/>
                <w:color w:val="000000"/>
                <w:sz w:val="18"/>
                <w:szCs w:val="18"/>
                <w:lang w:val="en-US"/>
              </w:rPr>
            </w:pPr>
            <w:r w:rsidRPr="00B103B3">
              <w:rPr>
                <w:rFonts w:ascii="Arial" w:eastAsia="Times New Roman" w:hAnsi="Arial" w:cs="Arial"/>
                <w:color w:val="000000"/>
                <w:sz w:val="18"/>
                <w:szCs w:val="18"/>
              </w:rPr>
              <w:t xml:space="preserve"> $     137,94 </w:t>
            </w:r>
          </w:p>
        </w:tc>
      </w:tr>
      <w:tr w:rsidR="00B103B3" w:rsidRPr="00B32754" w14:paraId="7ABF5935" w14:textId="77777777" w:rsidTr="00B103B3">
        <w:trPr>
          <w:trHeight w:val="300"/>
        </w:trPr>
        <w:tc>
          <w:tcPr>
            <w:tcW w:w="1387" w:type="dxa"/>
            <w:tcBorders>
              <w:top w:val="nil"/>
              <w:left w:val="single" w:sz="8" w:space="0" w:color="92CDDC"/>
              <w:bottom w:val="single" w:sz="8" w:space="0" w:color="92CDDC"/>
              <w:right w:val="single" w:sz="8" w:space="0" w:color="92CDDC"/>
            </w:tcBorders>
            <w:shd w:val="clear" w:color="000000" w:fill="DAEEF3"/>
            <w:noWrap/>
            <w:vAlign w:val="center"/>
            <w:hideMark/>
          </w:tcPr>
          <w:p w14:paraId="439486E1" w14:textId="77777777" w:rsidR="00B103B3" w:rsidRPr="00B103B3" w:rsidRDefault="00B103B3" w:rsidP="00C66DC1">
            <w:pPr>
              <w:spacing w:after="0" w:line="240" w:lineRule="auto"/>
              <w:jc w:val="both"/>
              <w:rPr>
                <w:rFonts w:ascii="Arial" w:eastAsia="Times New Roman" w:hAnsi="Arial" w:cs="Arial"/>
                <w:b/>
                <w:bCs/>
                <w:color w:val="000000"/>
                <w:sz w:val="18"/>
                <w:szCs w:val="18"/>
                <w:lang w:val="en-US"/>
              </w:rPr>
            </w:pPr>
            <w:r w:rsidRPr="00B103B3">
              <w:rPr>
                <w:rFonts w:ascii="Arial" w:eastAsia="Times New Roman" w:hAnsi="Arial" w:cs="Arial"/>
                <w:b/>
                <w:bCs/>
                <w:color w:val="000000"/>
                <w:sz w:val="18"/>
                <w:szCs w:val="18"/>
              </w:rPr>
              <w:t>SEPTIEMBRE</w:t>
            </w:r>
          </w:p>
        </w:tc>
        <w:tc>
          <w:tcPr>
            <w:tcW w:w="1277" w:type="dxa"/>
            <w:tcBorders>
              <w:top w:val="nil"/>
              <w:left w:val="nil"/>
              <w:bottom w:val="single" w:sz="8" w:space="0" w:color="92CDDC"/>
              <w:right w:val="single" w:sz="8" w:space="0" w:color="92CDDC"/>
            </w:tcBorders>
            <w:shd w:val="clear" w:color="000000" w:fill="DAEEF3"/>
            <w:noWrap/>
            <w:vAlign w:val="center"/>
            <w:hideMark/>
          </w:tcPr>
          <w:p w14:paraId="34073277" w14:textId="77777777" w:rsidR="00B103B3" w:rsidRPr="00B103B3" w:rsidRDefault="00B103B3" w:rsidP="00C66DC1">
            <w:pPr>
              <w:spacing w:after="0" w:line="240" w:lineRule="auto"/>
              <w:jc w:val="both"/>
              <w:rPr>
                <w:rFonts w:ascii="Arial" w:eastAsia="Times New Roman" w:hAnsi="Arial" w:cs="Arial"/>
                <w:color w:val="000000"/>
                <w:sz w:val="18"/>
                <w:szCs w:val="18"/>
                <w:lang w:val="en-US"/>
              </w:rPr>
            </w:pPr>
            <w:r w:rsidRPr="00B103B3">
              <w:rPr>
                <w:rFonts w:ascii="Arial" w:eastAsia="Times New Roman" w:hAnsi="Arial" w:cs="Arial"/>
                <w:color w:val="000000"/>
                <w:sz w:val="18"/>
                <w:szCs w:val="18"/>
              </w:rPr>
              <w:t xml:space="preserve"> $     431,78 </w:t>
            </w:r>
          </w:p>
        </w:tc>
        <w:tc>
          <w:tcPr>
            <w:tcW w:w="1277" w:type="dxa"/>
            <w:tcBorders>
              <w:top w:val="nil"/>
              <w:left w:val="nil"/>
              <w:bottom w:val="single" w:sz="8" w:space="0" w:color="92CDDC"/>
              <w:right w:val="single" w:sz="8" w:space="0" w:color="92CDDC"/>
            </w:tcBorders>
            <w:shd w:val="clear" w:color="000000" w:fill="DAEEF3"/>
            <w:vAlign w:val="center"/>
            <w:hideMark/>
          </w:tcPr>
          <w:p w14:paraId="1327D913" w14:textId="77777777" w:rsidR="00B103B3" w:rsidRPr="00B103B3" w:rsidRDefault="00B103B3" w:rsidP="00C66DC1">
            <w:pPr>
              <w:spacing w:after="0" w:line="240" w:lineRule="auto"/>
              <w:jc w:val="both"/>
              <w:rPr>
                <w:rFonts w:ascii="Arial" w:eastAsia="Times New Roman" w:hAnsi="Arial" w:cs="Arial"/>
                <w:color w:val="000000"/>
                <w:sz w:val="18"/>
                <w:szCs w:val="18"/>
                <w:lang w:val="en-US"/>
              </w:rPr>
            </w:pPr>
            <w:r w:rsidRPr="00B103B3">
              <w:rPr>
                <w:rFonts w:ascii="Arial" w:eastAsia="Times New Roman" w:hAnsi="Arial" w:cs="Arial"/>
                <w:color w:val="000000"/>
                <w:sz w:val="18"/>
                <w:szCs w:val="18"/>
              </w:rPr>
              <w:t xml:space="preserve"> $     453,52 </w:t>
            </w:r>
          </w:p>
        </w:tc>
      </w:tr>
      <w:tr w:rsidR="00B103B3" w:rsidRPr="00B32754" w14:paraId="672B8C8F" w14:textId="77777777" w:rsidTr="00B103B3">
        <w:trPr>
          <w:trHeight w:val="300"/>
        </w:trPr>
        <w:tc>
          <w:tcPr>
            <w:tcW w:w="1387" w:type="dxa"/>
            <w:tcBorders>
              <w:top w:val="nil"/>
              <w:left w:val="single" w:sz="8" w:space="0" w:color="92CDDC"/>
              <w:bottom w:val="single" w:sz="8" w:space="0" w:color="92CDDC"/>
              <w:right w:val="single" w:sz="8" w:space="0" w:color="92CDDC"/>
            </w:tcBorders>
            <w:shd w:val="clear" w:color="auto" w:fill="auto"/>
            <w:noWrap/>
            <w:vAlign w:val="center"/>
            <w:hideMark/>
          </w:tcPr>
          <w:p w14:paraId="19CE4602" w14:textId="77777777" w:rsidR="00B103B3" w:rsidRPr="00B103B3" w:rsidRDefault="00B103B3" w:rsidP="00C66DC1">
            <w:pPr>
              <w:spacing w:after="0" w:line="240" w:lineRule="auto"/>
              <w:jc w:val="both"/>
              <w:rPr>
                <w:rFonts w:ascii="Arial" w:eastAsia="Times New Roman" w:hAnsi="Arial" w:cs="Arial"/>
                <w:b/>
                <w:bCs/>
                <w:color w:val="000000"/>
                <w:sz w:val="18"/>
                <w:szCs w:val="18"/>
                <w:lang w:val="en-US"/>
              </w:rPr>
            </w:pPr>
            <w:r w:rsidRPr="00B103B3">
              <w:rPr>
                <w:rFonts w:ascii="Arial" w:eastAsia="Times New Roman" w:hAnsi="Arial" w:cs="Arial"/>
                <w:b/>
                <w:bCs/>
                <w:color w:val="000000"/>
                <w:sz w:val="18"/>
                <w:szCs w:val="18"/>
              </w:rPr>
              <w:t>OCTUBRE</w:t>
            </w:r>
          </w:p>
        </w:tc>
        <w:tc>
          <w:tcPr>
            <w:tcW w:w="1277" w:type="dxa"/>
            <w:tcBorders>
              <w:top w:val="nil"/>
              <w:left w:val="nil"/>
              <w:bottom w:val="single" w:sz="8" w:space="0" w:color="92CDDC"/>
              <w:right w:val="single" w:sz="8" w:space="0" w:color="92CDDC"/>
            </w:tcBorders>
            <w:shd w:val="clear" w:color="auto" w:fill="auto"/>
            <w:noWrap/>
            <w:vAlign w:val="center"/>
            <w:hideMark/>
          </w:tcPr>
          <w:p w14:paraId="19608908" w14:textId="77777777" w:rsidR="00B103B3" w:rsidRPr="00B103B3" w:rsidRDefault="00B103B3" w:rsidP="00C66DC1">
            <w:pPr>
              <w:spacing w:after="0" w:line="240" w:lineRule="auto"/>
              <w:jc w:val="both"/>
              <w:rPr>
                <w:rFonts w:ascii="Arial" w:eastAsia="Times New Roman" w:hAnsi="Arial" w:cs="Arial"/>
                <w:color w:val="000000"/>
                <w:sz w:val="18"/>
                <w:szCs w:val="18"/>
                <w:lang w:val="en-US"/>
              </w:rPr>
            </w:pPr>
            <w:r w:rsidRPr="00B103B3">
              <w:rPr>
                <w:rFonts w:ascii="Arial" w:eastAsia="Times New Roman" w:hAnsi="Arial" w:cs="Arial"/>
                <w:color w:val="000000"/>
                <w:sz w:val="18"/>
                <w:szCs w:val="18"/>
              </w:rPr>
              <w:t xml:space="preserve"> $     425,40 </w:t>
            </w:r>
          </w:p>
        </w:tc>
        <w:tc>
          <w:tcPr>
            <w:tcW w:w="1277" w:type="dxa"/>
            <w:tcBorders>
              <w:top w:val="nil"/>
              <w:left w:val="nil"/>
              <w:bottom w:val="single" w:sz="8" w:space="0" w:color="92CDDC"/>
              <w:right w:val="single" w:sz="8" w:space="0" w:color="92CDDC"/>
            </w:tcBorders>
            <w:shd w:val="clear" w:color="auto" w:fill="auto"/>
            <w:vAlign w:val="center"/>
            <w:hideMark/>
          </w:tcPr>
          <w:p w14:paraId="2775A444" w14:textId="77777777" w:rsidR="00B103B3" w:rsidRPr="00B103B3" w:rsidRDefault="00B103B3" w:rsidP="00C66DC1">
            <w:pPr>
              <w:spacing w:after="0" w:line="240" w:lineRule="auto"/>
              <w:jc w:val="both"/>
              <w:rPr>
                <w:rFonts w:ascii="Arial" w:eastAsia="Times New Roman" w:hAnsi="Arial" w:cs="Arial"/>
                <w:color w:val="000000"/>
                <w:sz w:val="18"/>
                <w:szCs w:val="18"/>
                <w:lang w:val="en-US"/>
              </w:rPr>
            </w:pPr>
            <w:r w:rsidRPr="00B103B3">
              <w:rPr>
                <w:rFonts w:ascii="Arial" w:eastAsia="Times New Roman" w:hAnsi="Arial" w:cs="Arial"/>
                <w:color w:val="000000"/>
                <w:sz w:val="18"/>
                <w:szCs w:val="18"/>
              </w:rPr>
              <w:t xml:space="preserve"> $     477,97 </w:t>
            </w:r>
          </w:p>
        </w:tc>
      </w:tr>
      <w:tr w:rsidR="00B103B3" w:rsidRPr="00B32754" w14:paraId="4FD0C29E" w14:textId="77777777" w:rsidTr="00B103B3">
        <w:trPr>
          <w:trHeight w:val="300"/>
        </w:trPr>
        <w:tc>
          <w:tcPr>
            <w:tcW w:w="1387" w:type="dxa"/>
            <w:tcBorders>
              <w:top w:val="nil"/>
              <w:left w:val="single" w:sz="8" w:space="0" w:color="92CDDC"/>
              <w:bottom w:val="single" w:sz="8" w:space="0" w:color="92CDDC"/>
              <w:right w:val="single" w:sz="8" w:space="0" w:color="92CDDC"/>
            </w:tcBorders>
            <w:shd w:val="clear" w:color="000000" w:fill="DAEEF3"/>
            <w:noWrap/>
            <w:vAlign w:val="center"/>
            <w:hideMark/>
          </w:tcPr>
          <w:p w14:paraId="0CBC2B36" w14:textId="77777777" w:rsidR="00B103B3" w:rsidRPr="00B103B3" w:rsidRDefault="00B103B3" w:rsidP="00C66DC1">
            <w:pPr>
              <w:spacing w:after="0" w:line="240" w:lineRule="auto"/>
              <w:jc w:val="both"/>
              <w:rPr>
                <w:rFonts w:ascii="Arial" w:eastAsia="Times New Roman" w:hAnsi="Arial" w:cs="Arial"/>
                <w:b/>
                <w:bCs/>
                <w:color w:val="000000"/>
                <w:sz w:val="18"/>
                <w:szCs w:val="18"/>
                <w:lang w:val="en-US"/>
              </w:rPr>
            </w:pPr>
            <w:r w:rsidRPr="00B103B3">
              <w:rPr>
                <w:rFonts w:ascii="Arial" w:eastAsia="Times New Roman" w:hAnsi="Arial" w:cs="Arial"/>
                <w:b/>
                <w:bCs/>
                <w:color w:val="000000"/>
                <w:sz w:val="18"/>
                <w:szCs w:val="18"/>
              </w:rPr>
              <w:t>NOVIEMBRE</w:t>
            </w:r>
          </w:p>
        </w:tc>
        <w:tc>
          <w:tcPr>
            <w:tcW w:w="1277" w:type="dxa"/>
            <w:tcBorders>
              <w:top w:val="nil"/>
              <w:left w:val="nil"/>
              <w:bottom w:val="single" w:sz="8" w:space="0" w:color="92CDDC"/>
              <w:right w:val="single" w:sz="8" w:space="0" w:color="92CDDC"/>
            </w:tcBorders>
            <w:shd w:val="clear" w:color="000000" w:fill="DAEEF3"/>
            <w:noWrap/>
            <w:vAlign w:val="center"/>
            <w:hideMark/>
          </w:tcPr>
          <w:p w14:paraId="29D26141" w14:textId="77777777" w:rsidR="00B103B3" w:rsidRPr="00B103B3" w:rsidRDefault="00B103B3" w:rsidP="00C66DC1">
            <w:pPr>
              <w:spacing w:after="0" w:line="240" w:lineRule="auto"/>
              <w:jc w:val="both"/>
              <w:rPr>
                <w:rFonts w:ascii="Arial" w:eastAsia="Times New Roman" w:hAnsi="Arial" w:cs="Arial"/>
                <w:color w:val="000000"/>
                <w:sz w:val="18"/>
                <w:szCs w:val="18"/>
                <w:lang w:val="en-US"/>
              </w:rPr>
            </w:pPr>
            <w:r w:rsidRPr="00B103B3">
              <w:rPr>
                <w:rFonts w:ascii="Arial" w:eastAsia="Times New Roman" w:hAnsi="Arial" w:cs="Arial"/>
                <w:color w:val="000000"/>
                <w:sz w:val="18"/>
                <w:szCs w:val="18"/>
              </w:rPr>
              <w:t xml:space="preserve"> $     623,53 </w:t>
            </w:r>
          </w:p>
        </w:tc>
        <w:tc>
          <w:tcPr>
            <w:tcW w:w="1277" w:type="dxa"/>
            <w:tcBorders>
              <w:top w:val="nil"/>
              <w:left w:val="nil"/>
              <w:bottom w:val="single" w:sz="8" w:space="0" w:color="92CDDC"/>
              <w:right w:val="single" w:sz="8" w:space="0" w:color="92CDDC"/>
            </w:tcBorders>
            <w:shd w:val="clear" w:color="000000" w:fill="DAEEF3"/>
            <w:vAlign w:val="center"/>
            <w:hideMark/>
          </w:tcPr>
          <w:p w14:paraId="06E9BBA8" w14:textId="77777777" w:rsidR="00B103B3" w:rsidRPr="00B103B3" w:rsidRDefault="00B103B3" w:rsidP="00C66DC1">
            <w:pPr>
              <w:spacing w:after="0" w:line="240" w:lineRule="auto"/>
              <w:jc w:val="both"/>
              <w:rPr>
                <w:rFonts w:ascii="Arial" w:eastAsia="Times New Roman" w:hAnsi="Arial" w:cs="Arial"/>
                <w:color w:val="000000"/>
                <w:sz w:val="18"/>
                <w:szCs w:val="18"/>
                <w:lang w:val="en-US"/>
              </w:rPr>
            </w:pPr>
            <w:r w:rsidRPr="00B103B3">
              <w:rPr>
                <w:rFonts w:ascii="Arial" w:eastAsia="Times New Roman" w:hAnsi="Arial" w:cs="Arial"/>
                <w:color w:val="000000"/>
                <w:sz w:val="18"/>
                <w:szCs w:val="18"/>
              </w:rPr>
              <w:t xml:space="preserve"> $     565,71 </w:t>
            </w:r>
          </w:p>
        </w:tc>
      </w:tr>
      <w:tr w:rsidR="00B103B3" w:rsidRPr="00B32754" w14:paraId="3A7A525D" w14:textId="77777777" w:rsidTr="00B103B3">
        <w:trPr>
          <w:trHeight w:val="300"/>
        </w:trPr>
        <w:tc>
          <w:tcPr>
            <w:tcW w:w="1387" w:type="dxa"/>
            <w:tcBorders>
              <w:top w:val="nil"/>
              <w:left w:val="single" w:sz="8" w:space="0" w:color="92CDDC"/>
              <w:bottom w:val="single" w:sz="8" w:space="0" w:color="92CDDC"/>
              <w:right w:val="single" w:sz="8" w:space="0" w:color="92CDDC"/>
            </w:tcBorders>
            <w:shd w:val="clear" w:color="auto" w:fill="auto"/>
            <w:noWrap/>
            <w:vAlign w:val="center"/>
            <w:hideMark/>
          </w:tcPr>
          <w:p w14:paraId="16C71625" w14:textId="77777777" w:rsidR="00B103B3" w:rsidRPr="00B103B3" w:rsidRDefault="00B103B3" w:rsidP="00C66DC1">
            <w:pPr>
              <w:spacing w:after="0" w:line="240" w:lineRule="auto"/>
              <w:jc w:val="both"/>
              <w:rPr>
                <w:rFonts w:ascii="Arial" w:eastAsia="Times New Roman" w:hAnsi="Arial" w:cs="Arial"/>
                <w:b/>
                <w:bCs/>
                <w:color w:val="000000"/>
                <w:sz w:val="18"/>
                <w:szCs w:val="18"/>
                <w:lang w:val="en-US"/>
              </w:rPr>
            </w:pPr>
            <w:r w:rsidRPr="00B103B3">
              <w:rPr>
                <w:rFonts w:ascii="Arial" w:eastAsia="Times New Roman" w:hAnsi="Arial" w:cs="Arial"/>
                <w:b/>
                <w:bCs/>
                <w:color w:val="000000"/>
                <w:sz w:val="18"/>
                <w:szCs w:val="18"/>
              </w:rPr>
              <w:t>DICIEMBRE</w:t>
            </w:r>
          </w:p>
        </w:tc>
        <w:tc>
          <w:tcPr>
            <w:tcW w:w="1277" w:type="dxa"/>
            <w:tcBorders>
              <w:top w:val="nil"/>
              <w:left w:val="nil"/>
              <w:bottom w:val="single" w:sz="8" w:space="0" w:color="92CDDC"/>
              <w:right w:val="single" w:sz="8" w:space="0" w:color="92CDDC"/>
            </w:tcBorders>
            <w:shd w:val="clear" w:color="auto" w:fill="auto"/>
            <w:noWrap/>
            <w:vAlign w:val="center"/>
            <w:hideMark/>
          </w:tcPr>
          <w:p w14:paraId="6EA94EBF" w14:textId="77777777" w:rsidR="00B103B3" w:rsidRPr="00B103B3" w:rsidRDefault="00B103B3" w:rsidP="00C66DC1">
            <w:pPr>
              <w:spacing w:after="0" w:line="240" w:lineRule="auto"/>
              <w:jc w:val="both"/>
              <w:rPr>
                <w:rFonts w:ascii="Arial" w:eastAsia="Times New Roman" w:hAnsi="Arial" w:cs="Arial"/>
                <w:color w:val="000000"/>
                <w:sz w:val="18"/>
                <w:szCs w:val="18"/>
                <w:lang w:val="en-US"/>
              </w:rPr>
            </w:pPr>
            <w:r w:rsidRPr="00B103B3">
              <w:rPr>
                <w:rFonts w:ascii="Arial" w:eastAsia="Times New Roman" w:hAnsi="Arial" w:cs="Arial"/>
                <w:color w:val="000000"/>
                <w:sz w:val="18"/>
                <w:szCs w:val="18"/>
              </w:rPr>
              <w:t xml:space="preserve"> $     249,43 </w:t>
            </w:r>
          </w:p>
        </w:tc>
        <w:tc>
          <w:tcPr>
            <w:tcW w:w="1277" w:type="dxa"/>
            <w:tcBorders>
              <w:top w:val="nil"/>
              <w:left w:val="nil"/>
              <w:bottom w:val="single" w:sz="8" w:space="0" w:color="92CDDC"/>
              <w:right w:val="single" w:sz="8" w:space="0" w:color="92CDDC"/>
            </w:tcBorders>
            <w:shd w:val="clear" w:color="auto" w:fill="auto"/>
            <w:vAlign w:val="center"/>
            <w:hideMark/>
          </w:tcPr>
          <w:p w14:paraId="703EF643" w14:textId="77777777" w:rsidR="00B103B3" w:rsidRPr="00B103B3" w:rsidRDefault="00B103B3" w:rsidP="00C66DC1">
            <w:pPr>
              <w:spacing w:after="0" w:line="240" w:lineRule="auto"/>
              <w:jc w:val="both"/>
              <w:rPr>
                <w:rFonts w:ascii="Arial" w:eastAsia="Times New Roman" w:hAnsi="Arial" w:cs="Arial"/>
                <w:color w:val="000000"/>
                <w:sz w:val="18"/>
                <w:szCs w:val="18"/>
                <w:lang w:val="en-US"/>
              </w:rPr>
            </w:pPr>
            <w:r w:rsidRPr="00B103B3">
              <w:rPr>
                <w:rFonts w:ascii="Arial" w:eastAsia="Times New Roman" w:hAnsi="Arial" w:cs="Arial"/>
                <w:color w:val="000000"/>
                <w:sz w:val="18"/>
                <w:szCs w:val="18"/>
              </w:rPr>
              <w:t xml:space="preserve"> $     475,13 </w:t>
            </w:r>
          </w:p>
        </w:tc>
      </w:tr>
      <w:tr w:rsidR="00B103B3" w:rsidRPr="00B32754" w14:paraId="5686F729" w14:textId="77777777" w:rsidTr="00B103B3">
        <w:trPr>
          <w:trHeight w:val="300"/>
        </w:trPr>
        <w:tc>
          <w:tcPr>
            <w:tcW w:w="1387" w:type="dxa"/>
            <w:tcBorders>
              <w:top w:val="nil"/>
              <w:left w:val="single" w:sz="8" w:space="0" w:color="92CDDC"/>
              <w:bottom w:val="single" w:sz="8" w:space="0" w:color="92CDDC"/>
              <w:right w:val="single" w:sz="8" w:space="0" w:color="92CDDC"/>
            </w:tcBorders>
            <w:shd w:val="clear" w:color="000000" w:fill="DAEEF3"/>
            <w:noWrap/>
            <w:vAlign w:val="center"/>
            <w:hideMark/>
          </w:tcPr>
          <w:p w14:paraId="01B69487" w14:textId="77777777" w:rsidR="00B103B3" w:rsidRPr="00B103B3" w:rsidRDefault="00B103B3" w:rsidP="00C66DC1">
            <w:pPr>
              <w:spacing w:after="0" w:line="240" w:lineRule="auto"/>
              <w:jc w:val="both"/>
              <w:rPr>
                <w:rFonts w:ascii="Arial" w:eastAsia="Times New Roman" w:hAnsi="Arial" w:cs="Arial"/>
                <w:b/>
                <w:bCs/>
                <w:color w:val="000000"/>
                <w:sz w:val="18"/>
                <w:szCs w:val="18"/>
                <w:lang w:val="en-US"/>
              </w:rPr>
            </w:pPr>
            <w:r w:rsidRPr="00B103B3">
              <w:rPr>
                <w:rFonts w:ascii="Arial" w:eastAsia="Times New Roman" w:hAnsi="Arial" w:cs="Arial"/>
                <w:b/>
                <w:bCs/>
                <w:color w:val="000000"/>
                <w:sz w:val="18"/>
                <w:szCs w:val="18"/>
              </w:rPr>
              <w:t>TOTAL</w:t>
            </w:r>
          </w:p>
        </w:tc>
        <w:tc>
          <w:tcPr>
            <w:tcW w:w="1277" w:type="dxa"/>
            <w:tcBorders>
              <w:top w:val="nil"/>
              <w:left w:val="nil"/>
              <w:bottom w:val="single" w:sz="8" w:space="0" w:color="92CDDC"/>
              <w:right w:val="single" w:sz="8" w:space="0" w:color="92CDDC"/>
            </w:tcBorders>
            <w:shd w:val="clear" w:color="000000" w:fill="DAEEF3"/>
            <w:noWrap/>
            <w:vAlign w:val="center"/>
            <w:hideMark/>
          </w:tcPr>
          <w:p w14:paraId="546CB13E" w14:textId="77777777" w:rsidR="00B103B3" w:rsidRPr="00B103B3" w:rsidRDefault="00B103B3" w:rsidP="00C66DC1">
            <w:pPr>
              <w:spacing w:after="0" w:line="240" w:lineRule="auto"/>
              <w:jc w:val="both"/>
              <w:rPr>
                <w:rFonts w:ascii="Arial" w:eastAsia="Times New Roman" w:hAnsi="Arial" w:cs="Arial"/>
                <w:b/>
                <w:color w:val="000000"/>
                <w:sz w:val="18"/>
                <w:szCs w:val="18"/>
                <w:lang w:val="en-US"/>
              </w:rPr>
            </w:pPr>
            <w:r w:rsidRPr="00B103B3">
              <w:rPr>
                <w:rFonts w:ascii="Arial" w:eastAsia="Times New Roman" w:hAnsi="Arial" w:cs="Arial"/>
                <w:b/>
                <w:color w:val="000000"/>
                <w:sz w:val="18"/>
                <w:szCs w:val="18"/>
              </w:rPr>
              <w:t xml:space="preserve"> $  5.412,32 </w:t>
            </w:r>
          </w:p>
        </w:tc>
        <w:tc>
          <w:tcPr>
            <w:tcW w:w="1277" w:type="dxa"/>
            <w:tcBorders>
              <w:top w:val="nil"/>
              <w:left w:val="nil"/>
              <w:bottom w:val="single" w:sz="8" w:space="0" w:color="92CDDC"/>
              <w:right w:val="single" w:sz="8" w:space="0" w:color="92CDDC"/>
            </w:tcBorders>
            <w:shd w:val="clear" w:color="000000" w:fill="DAEEF3"/>
            <w:vAlign w:val="center"/>
            <w:hideMark/>
          </w:tcPr>
          <w:p w14:paraId="68D88C30" w14:textId="77777777" w:rsidR="00B103B3" w:rsidRPr="00B103B3" w:rsidRDefault="00B103B3" w:rsidP="00C66DC1">
            <w:pPr>
              <w:spacing w:after="0" w:line="240" w:lineRule="auto"/>
              <w:jc w:val="both"/>
              <w:rPr>
                <w:rFonts w:ascii="Arial" w:eastAsia="Times New Roman" w:hAnsi="Arial" w:cs="Arial"/>
                <w:b/>
                <w:color w:val="000000"/>
                <w:sz w:val="18"/>
                <w:szCs w:val="18"/>
                <w:lang w:val="en-US"/>
              </w:rPr>
            </w:pPr>
            <w:r w:rsidRPr="00B103B3">
              <w:rPr>
                <w:rFonts w:ascii="Arial" w:eastAsia="Times New Roman" w:hAnsi="Arial" w:cs="Arial"/>
                <w:b/>
                <w:color w:val="000000"/>
                <w:sz w:val="18"/>
                <w:szCs w:val="18"/>
              </w:rPr>
              <w:t xml:space="preserve"> $  4.438,37 </w:t>
            </w:r>
          </w:p>
        </w:tc>
      </w:tr>
    </w:tbl>
    <w:p w14:paraId="19ECAD9B" w14:textId="15CCC9E4" w:rsidR="00836A90" w:rsidRPr="00B32754" w:rsidRDefault="00B103B3" w:rsidP="00C66DC1">
      <w:pPr>
        <w:jc w:val="both"/>
        <w:rPr>
          <w:rFonts w:ascii="Arial" w:eastAsia="Calibri" w:hAnsi="Arial" w:cs="Arial"/>
        </w:rPr>
      </w:pPr>
      <w:r w:rsidRPr="00B32754">
        <w:rPr>
          <w:rFonts w:ascii="Arial" w:hAnsi="Arial" w:cs="Arial"/>
          <w:noProof/>
          <w:lang w:val="es-EC" w:eastAsia="es-EC"/>
        </w:rPr>
        <w:drawing>
          <wp:anchor distT="0" distB="0" distL="114300" distR="114300" simplePos="0" relativeHeight="251658240" behindDoc="0" locked="0" layoutInCell="1" allowOverlap="1" wp14:anchorId="6D4C40C2" wp14:editId="5A4BEB85">
            <wp:simplePos x="0" y="0"/>
            <wp:positionH relativeFrom="margin">
              <wp:posOffset>1000007</wp:posOffset>
            </wp:positionH>
            <wp:positionV relativeFrom="margin">
              <wp:posOffset>3796901</wp:posOffset>
            </wp:positionV>
            <wp:extent cx="3487420" cy="1998345"/>
            <wp:effectExtent l="0" t="0" r="17780" b="1905"/>
            <wp:wrapSquare wrapText="bothSides"/>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757C5B" w:rsidRPr="00B32754">
        <w:rPr>
          <w:rFonts w:ascii="Arial" w:eastAsia="Calibri" w:hAnsi="Arial" w:cs="Arial"/>
        </w:rPr>
        <w:br w:type="textWrapping" w:clear="all"/>
      </w:r>
    </w:p>
    <w:p w14:paraId="522D00EC" w14:textId="28D64CEE" w:rsidR="00FA39E1" w:rsidRPr="00B32754" w:rsidRDefault="00FA39E1" w:rsidP="00C66DC1">
      <w:pPr>
        <w:jc w:val="both"/>
        <w:rPr>
          <w:rFonts w:ascii="Arial" w:hAnsi="Arial" w:cs="Arial"/>
          <w:noProof/>
          <w:lang w:eastAsia="es-EC"/>
        </w:rPr>
      </w:pPr>
      <w:r w:rsidRPr="00B32754">
        <w:rPr>
          <w:rFonts w:ascii="Arial" w:eastAsia="Calibri" w:hAnsi="Arial" w:cs="Arial"/>
        </w:rPr>
        <w:t>En el 2020 se recaudaron $ 4.438</w:t>
      </w:r>
      <w:r w:rsidR="006B63EB">
        <w:rPr>
          <w:rFonts w:ascii="Arial" w:eastAsia="Calibri" w:hAnsi="Arial" w:cs="Arial"/>
        </w:rPr>
        <w:t>,</w:t>
      </w:r>
      <w:r w:rsidRPr="00B32754">
        <w:rPr>
          <w:rFonts w:ascii="Arial" w:eastAsia="Calibri" w:hAnsi="Arial" w:cs="Arial"/>
        </w:rPr>
        <w:t>37</w:t>
      </w:r>
      <w:r w:rsidR="00562BAE" w:rsidRPr="00B32754">
        <w:rPr>
          <w:rFonts w:ascii="Arial" w:hAnsi="Arial" w:cs="Arial"/>
          <w:noProof/>
          <w:lang w:eastAsia="es-EC"/>
        </w:rPr>
        <w:t>, que representa un 18</w:t>
      </w:r>
      <w:r w:rsidRPr="00B32754">
        <w:rPr>
          <w:rFonts w:ascii="Arial" w:hAnsi="Arial" w:cs="Arial"/>
          <w:noProof/>
          <w:lang w:eastAsia="es-EC"/>
        </w:rPr>
        <w:t xml:space="preserve">% menos en comparación al 2019, esto se debe principalmente a la pandemia mundial a causa del COVID 19. </w:t>
      </w:r>
      <w:r w:rsidR="00562BAE" w:rsidRPr="00B32754">
        <w:rPr>
          <w:rFonts w:ascii="Arial" w:hAnsi="Arial" w:cs="Arial"/>
          <w:noProof/>
          <w:lang w:eastAsia="es-EC"/>
        </w:rPr>
        <w:t xml:space="preserve">En los </w:t>
      </w:r>
      <w:r w:rsidR="00C779BD" w:rsidRPr="00B32754">
        <w:rPr>
          <w:rFonts w:ascii="Arial" w:hAnsi="Arial" w:cs="Arial"/>
          <w:noProof/>
          <w:lang w:eastAsia="es-EC"/>
        </w:rPr>
        <w:t>primeros meses de</w:t>
      </w:r>
      <w:r w:rsidR="00562BAE" w:rsidRPr="00B32754">
        <w:rPr>
          <w:rFonts w:ascii="Arial" w:hAnsi="Arial" w:cs="Arial"/>
          <w:noProof/>
          <w:lang w:eastAsia="es-EC"/>
        </w:rPr>
        <w:t xml:space="preserve"> la pandemia los valores de recaudación fueron considerablemente inferiores a los del año 2019.</w:t>
      </w:r>
    </w:p>
    <w:p w14:paraId="2E6DFCC6" w14:textId="30972D55" w:rsidR="004E40AB" w:rsidRPr="00B32754" w:rsidRDefault="00F817EA" w:rsidP="00C66DC1">
      <w:pPr>
        <w:jc w:val="both"/>
        <w:rPr>
          <w:rFonts w:ascii="Arial" w:eastAsia="Calibri" w:hAnsi="Arial" w:cs="Arial"/>
        </w:rPr>
      </w:pPr>
      <w:r w:rsidRPr="00B32754">
        <w:rPr>
          <w:rFonts w:ascii="Arial" w:eastAsia="Calibri" w:hAnsi="Arial" w:cs="Arial"/>
        </w:rPr>
        <w:t xml:space="preserve">En relación </w:t>
      </w:r>
      <w:r w:rsidR="0033134A">
        <w:rPr>
          <w:rFonts w:ascii="Arial" w:eastAsia="Calibri" w:hAnsi="Arial" w:cs="Arial"/>
        </w:rPr>
        <w:t>a las cargas que se movilizaron en Puerto Providencia se señala lo siguiente:</w:t>
      </w:r>
    </w:p>
    <w:p w14:paraId="32B2DD5D" w14:textId="77777777" w:rsidR="0033134A" w:rsidRDefault="0033134A" w:rsidP="00C66DC1">
      <w:pPr>
        <w:jc w:val="both"/>
        <w:rPr>
          <w:rFonts w:ascii="Arial" w:eastAsia="Calibri" w:hAnsi="Arial" w:cs="Arial"/>
          <w:b/>
          <w:lang w:val="es-EC"/>
        </w:rPr>
      </w:pPr>
    </w:p>
    <w:p w14:paraId="28324522" w14:textId="77777777" w:rsidR="0033134A" w:rsidRDefault="0033134A" w:rsidP="00C66DC1">
      <w:pPr>
        <w:jc w:val="both"/>
        <w:rPr>
          <w:rFonts w:ascii="Arial" w:eastAsia="Calibri" w:hAnsi="Arial" w:cs="Arial"/>
          <w:b/>
          <w:lang w:val="es-EC"/>
        </w:rPr>
      </w:pPr>
      <w:r>
        <w:rPr>
          <w:rFonts w:ascii="Arial" w:eastAsia="Calibri" w:hAnsi="Arial" w:cs="Arial"/>
          <w:b/>
          <w:lang w:val="es-EC"/>
        </w:rPr>
        <w:br w:type="page"/>
      </w:r>
    </w:p>
    <w:p w14:paraId="7C62E774" w14:textId="12E2F734" w:rsidR="00836A90" w:rsidRPr="00B32754" w:rsidRDefault="00836A90" w:rsidP="00C66DC1">
      <w:pPr>
        <w:jc w:val="both"/>
        <w:rPr>
          <w:rFonts w:ascii="Arial" w:eastAsia="Calibri" w:hAnsi="Arial" w:cs="Arial"/>
          <w:b/>
          <w:lang w:val="es-EC"/>
        </w:rPr>
      </w:pPr>
      <w:r w:rsidRPr="00B32754">
        <w:rPr>
          <w:rFonts w:ascii="Arial" w:eastAsia="Calibri" w:hAnsi="Arial" w:cs="Arial"/>
          <w:b/>
          <w:lang w:val="es-EC"/>
        </w:rPr>
        <w:lastRenderedPageBreak/>
        <w:t>Cargas movilizadas en Puerto Providencia</w:t>
      </w:r>
    </w:p>
    <w:p w14:paraId="319E1599" w14:textId="57D4BFB8" w:rsidR="00836A90" w:rsidRPr="00B32754" w:rsidRDefault="00836A90" w:rsidP="00C66DC1">
      <w:pPr>
        <w:jc w:val="both"/>
        <w:rPr>
          <w:rFonts w:ascii="Arial" w:eastAsia="Calibri" w:hAnsi="Arial" w:cs="Arial"/>
          <w:b/>
          <w:lang w:val="es-EC"/>
        </w:rPr>
      </w:pPr>
      <w:r w:rsidRPr="00B32754">
        <w:rPr>
          <w:rFonts w:ascii="Arial" w:eastAsia="Calibri" w:hAnsi="Arial" w:cs="Arial"/>
          <w:b/>
          <w:lang w:val="es-EC"/>
        </w:rPr>
        <w:t>(2020-TM)</w:t>
      </w:r>
    </w:p>
    <w:tbl>
      <w:tblPr>
        <w:tblW w:w="4220" w:type="dxa"/>
        <w:jc w:val="center"/>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ook w:val="04A0" w:firstRow="1" w:lastRow="0" w:firstColumn="1" w:lastColumn="0" w:noHBand="0" w:noVBand="1"/>
      </w:tblPr>
      <w:tblGrid>
        <w:gridCol w:w="1442"/>
        <w:gridCol w:w="1389"/>
        <w:gridCol w:w="1389"/>
      </w:tblGrid>
      <w:tr w:rsidR="002E1C42" w:rsidRPr="00B32754" w14:paraId="163841AD" w14:textId="77777777" w:rsidTr="00B103B3">
        <w:trPr>
          <w:trHeight w:val="233"/>
          <w:jc w:val="center"/>
        </w:trPr>
        <w:tc>
          <w:tcPr>
            <w:tcW w:w="1442" w:type="dxa"/>
            <w:tcBorders>
              <w:top w:val="single" w:sz="4" w:space="0" w:color="4BACC6"/>
              <w:left w:val="single" w:sz="4" w:space="0" w:color="4BACC6"/>
              <w:bottom w:val="single" w:sz="4" w:space="0" w:color="4BACC6"/>
              <w:right w:val="nil"/>
            </w:tcBorders>
            <w:shd w:val="clear" w:color="auto" w:fill="4BACC6"/>
            <w:noWrap/>
            <w:hideMark/>
          </w:tcPr>
          <w:p w14:paraId="74E26284" w14:textId="77777777" w:rsidR="002E1C42" w:rsidRPr="00B103B3" w:rsidRDefault="002E1C42" w:rsidP="00C66DC1">
            <w:pPr>
              <w:jc w:val="both"/>
              <w:rPr>
                <w:rFonts w:ascii="Arial" w:hAnsi="Arial" w:cs="Arial"/>
                <w:b/>
                <w:bCs/>
                <w:color w:val="000000"/>
                <w:sz w:val="18"/>
                <w:szCs w:val="18"/>
                <w:lang w:eastAsia="es-EC"/>
              </w:rPr>
            </w:pPr>
            <w:r w:rsidRPr="00B103B3">
              <w:rPr>
                <w:rFonts w:ascii="Arial" w:hAnsi="Arial" w:cs="Arial"/>
                <w:b/>
                <w:bCs/>
                <w:color w:val="000000"/>
                <w:sz w:val="18"/>
                <w:szCs w:val="18"/>
                <w:lang w:eastAsia="es-EC"/>
              </w:rPr>
              <w:t>MESES</w:t>
            </w:r>
          </w:p>
        </w:tc>
        <w:tc>
          <w:tcPr>
            <w:tcW w:w="1389" w:type="dxa"/>
            <w:tcBorders>
              <w:top w:val="single" w:sz="4" w:space="0" w:color="4BACC6"/>
              <w:left w:val="nil"/>
              <w:bottom w:val="single" w:sz="4" w:space="0" w:color="4BACC6"/>
              <w:right w:val="single" w:sz="4" w:space="0" w:color="4BACC6"/>
            </w:tcBorders>
            <w:shd w:val="clear" w:color="auto" w:fill="4BACC6"/>
            <w:noWrap/>
            <w:hideMark/>
          </w:tcPr>
          <w:p w14:paraId="58F57397" w14:textId="77777777" w:rsidR="002E1C42" w:rsidRPr="00B103B3" w:rsidRDefault="002E1C42" w:rsidP="00C66DC1">
            <w:pPr>
              <w:jc w:val="both"/>
              <w:rPr>
                <w:rFonts w:ascii="Arial" w:hAnsi="Arial" w:cs="Arial"/>
                <w:b/>
                <w:bCs/>
                <w:color w:val="000000"/>
                <w:sz w:val="18"/>
                <w:szCs w:val="18"/>
                <w:lang w:eastAsia="es-EC"/>
              </w:rPr>
            </w:pPr>
            <w:r w:rsidRPr="00B103B3">
              <w:rPr>
                <w:rFonts w:ascii="Arial" w:hAnsi="Arial" w:cs="Arial"/>
                <w:b/>
                <w:bCs/>
                <w:color w:val="000000"/>
                <w:sz w:val="18"/>
                <w:szCs w:val="18"/>
                <w:lang w:eastAsia="es-EC"/>
              </w:rPr>
              <w:t>TONELADAS 2019</w:t>
            </w:r>
          </w:p>
        </w:tc>
        <w:tc>
          <w:tcPr>
            <w:tcW w:w="1389" w:type="dxa"/>
            <w:tcBorders>
              <w:top w:val="single" w:sz="4" w:space="0" w:color="4BACC6"/>
              <w:left w:val="nil"/>
              <w:bottom w:val="single" w:sz="4" w:space="0" w:color="4BACC6"/>
              <w:right w:val="single" w:sz="4" w:space="0" w:color="4BACC6"/>
            </w:tcBorders>
            <w:shd w:val="clear" w:color="auto" w:fill="4BACC6"/>
          </w:tcPr>
          <w:p w14:paraId="5B603E06" w14:textId="77777777" w:rsidR="002E1C42" w:rsidRPr="00B103B3" w:rsidRDefault="002E1C42" w:rsidP="00C66DC1">
            <w:pPr>
              <w:jc w:val="both"/>
              <w:rPr>
                <w:rFonts w:ascii="Arial" w:hAnsi="Arial" w:cs="Arial"/>
                <w:b/>
                <w:bCs/>
                <w:color w:val="000000"/>
                <w:sz w:val="18"/>
                <w:szCs w:val="18"/>
                <w:lang w:eastAsia="es-EC"/>
              </w:rPr>
            </w:pPr>
            <w:r w:rsidRPr="00B103B3">
              <w:rPr>
                <w:rFonts w:ascii="Arial" w:hAnsi="Arial" w:cs="Arial"/>
                <w:b/>
                <w:bCs/>
                <w:color w:val="000000"/>
                <w:sz w:val="18"/>
                <w:szCs w:val="18"/>
                <w:lang w:eastAsia="es-EC"/>
              </w:rPr>
              <w:t>TONELADAS 2020</w:t>
            </w:r>
          </w:p>
        </w:tc>
      </w:tr>
      <w:tr w:rsidR="002E1C42" w:rsidRPr="00B32754" w14:paraId="381B4B23" w14:textId="77777777" w:rsidTr="00B103B3">
        <w:trPr>
          <w:trHeight w:val="233"/>
          <w:jc w:val="center"/>
        </w:trPr>
        <w:tc>
          <w:tcPr>
            <w:tcW w:w="1442" w:type="dxa"/>
            <w:shd w:val="clear" w:color="auto" w:fill="DAEEF3"/>
            <w:noWrap/>
            <w:hideMark/>
          </w:tcPr>
          <w:p w14:paraId="073C46FE" w14:textId="77777777" w:rsidR="002E1C42" w:rsidRPr="00B103B3" w:rsidRDefault="002E1C42" w:rsidP="00C66DC1">
            <w:pPr>
              <w:jc w:val="both"/>
              <w:rPr>
                <w:rFonts w:ascii="Arial" w:hAnsi="Arial" w:cs="Arial"/>
                <w:b/>
                <w:bCs/>
                <w:color w:val="000000"/>
                <w:sz w:val="18"/>
                <w:szCs w:val="18"/>
                <w:lang w:eastAsia="es-EC"/>
              </w:rPr>
            </w:pPr>
            <w:r w:rsidRPr="00B103B3">
              <w:rPr>
                <w:rFonts w:ascii="Arial" w:hAnsi="Arial" w:cs="Arial"/>
                <w:b/>
                <w:bCs/>
                <w:color w:val="000000"/>
                <w:sz w:val="18"/>
                <w:szCs w:val="18"/>
                <w:lang w:eastAsia="es-EC"/>
              </w:rPr>
              <w:t>ENERO</w:t>
            </w:r>
          </w:p>
        </w:tc>
        <w:tc>
          <w:tcPr>
            <w:tcW w:w="1389" w:type="dxa"/>
            <w:shd w:val="clear" w:color="auto" w:fill="DAEEF3"/>
            <w:noWrap/>
            <w:hideMark/>
          </w:tcPr>
          <w:p w14:paraId="6ECF55EF" w14:textId="77777777" w:rsidR="002E1C42" w:rsidRPr="00B103B3" w:rsidRDefault="002E1C42" w:rsidP="00C66DC1">
            <w:pPr>
              <w:jc w:val="both"/>
              <w:rPr>
                <w:rFonts w:ascii="Arial" w:hAnsi="Arial" w:cs="Arial"/>
                <w:color w:val="000000"/>
                <w:sz w:val="18"/>
                <w:szCs w:val="18"/>
                <w:lang w:eastAsia="es-EC"/>
              </w:rPr>
            </w:pPr>
            <w:r w:rsidRPr="00B103B3">
              <w:rPr>
                <w:rFonts w:ascii="Arial" w:hAnsi="Arial" w:cs="Arial"/>
                <w:color w:val="000000"/>
                <w:sz w:val="18"/>
                <w:szCs w:val="18"/>
                <w:lang w:eastAsia="es-EC"/>
              </w:rPr>
              <w:t>0,00</w:t>
            </w:r>
          </w:p>
        </w:tc>
        <w:tc>
          <w:tcPr>
            <w:tcW w:w="1389" w:type="dxa"/>
            <w:shd w:val="clear" w:color="auto" w:fill="DAEEF3"/>
          </w:tcPr>
          <w:p w14:paraId="2320B061" w14:textId="77777777" w:rsidR="002E1C42" w:rsidRPr="00B103B3" w:rsidRDefault="002E1C42" w:rsidP="00C66DC1">
            <w:pPr>
              <w:jc w:val="both"/>
              <w:rPr>
                <w:rFonts w:ascii="Arial" w:hAnsi="Arial" w:cs="Arial"/>
                <w:color w:val="000000"/>
                <w:sz w:val="18"/>
                <w:szCs w:val="18"/>
                <w:lang w:eastAsia="es-EC"/>
              </w:rPr>
            </w:pPr>
            <w:r w:rsidRPr="00B103B3">
              <w:rPr>
                <w:rFonts w:ascii="Arial" w:hAnsi="Arial" w:cs="Arial"/>
                <w:color w:val="000000"/>
                <w:sz w:val="18"/>
                <w:szCs w:val="18"/>
                <w:lang w:eastAsia="es-EC"/>
              </w:rPr>
              <w:t>-</w:t>
            </w:r>
          </w:p>
        </w:tc>
      </w:tr>
      <w:tr w:rsidR="002E1C42" w:rsidRPr="00B32754" w14:paraId="70EADA6F" w14:textId="77777777" w:rsidTr="00B103B3">
        <w:trPr>
          <w:trHeight w:val="233"/>
          <w:jc w:val="center"/>
        </w:trPr>
        <w:tc>
          <w:tcPr>
            <w:tcW w:w="1442" w:type="dxa"/>
            <w:shd w:val="clear" w:color="auto" w:fill="auto"/>
            <w:noWrap/>
            <w:hideMark/>
          </w:tcPr>
          <w:p w14:paraId="0A1E45A6" w14:textId="77777777" w:rsidR="002E1C42" w:rsidRPr="00B103B3" w:rsidRDefault="002E1C42" w:rsidP="00C66DC1">
            <w:pPr>
              <w:jc w:val="both"/>
              <w:rPr>
                <w:rFonts w:ascii="Arial" w:hAnsi="Arial" w:cs="Arial"/>
                <w:b/>
                <w:bCs/>
                <w:color w:val="000000"/>
                <w:sz w:val="18"/>
                <w:szCs w:val="18"/>
                <w:lang w:eastAsia="es-EC"/>
              </w:rPr>
            </w:pPr>
            <w:r w:rsidRPr="00B103B3">
              <w:rPr>
                <w:rFonts w:ascii="Arial" w:hAnsi="Arial" w:cs="Arial"/>
                <w:b/>
                <w:bCs/>
                <w:color w:val="000000"/>
                <w:sz w:val="18"/>
                <w:szCs w:val="18"/>
                <w:lang w:eastAsia="es-EC"/>
              </w:rPr>
              <w:t>FEBRERO</w:t>
            </w:r>
          </w:p>
        </w:tc>
        <w:tc>
          <w:tcPr>
            <w:tcW w:w="1389" w:type="dxa"/>
            <w:shd w:val="clear" w:color="auto" w:fill="auto"/>
            <w:noWrap/>
            <w:hideMark/>
          </w:tcPr>
          <w:p w14:paraId="5380457F" w14:textId="414EDF5D" w:rsidR="002E1C42" w:rsidRPr="00B103B3" w:rsidRDefault="002E1C42" w:rsidP="00C66DC1">
            <w:pPr>
              <w:jc w:val="both"/>
              <w:rPr>
                <w:rFonts w:ascii="Arial" w:hAnsi="Arial" w:cs="Arial"/>
                <w:color w:val="000000"/>
                <w:sz w:val="18"/>
                <w:szCs w:val="18"/>
                <w:lang w:eastAsia="es-EC"/>
              </w:rPr>
            </w:pPr>
            <w:r w:rsidRPr="00B103B3">
              <w:rPr>
                <w:rFonts w:ascii="Arial" w:hAnsi="Arial" w:cs="Arial"/>
                <w:color w:val="000000"/>
                <w:sz w:val="18"/>
                <w:szCs w:val="18"/>
                <w:lang w:eastAsia="es-EC"/>
              </w:rPr>
              <w:t>8</w:t>
            </w:r>
            <w:r w:rsidR="00FA39E1" w:rsidRPr="00B103B3">
              <w:rPr>
                <w:rFonts w:ascii="Arial" w:hAnsi="Arial" w:cs="Arial"/>
                <w:color w:val="000000"/>
                <w:sz w:val="18"/>
                <w:szCs w:val="18"/>
                <w:lang w:eastAsia="es-EC"/>
              </w:rPr>
              <w:t>.</w:t>
            </w:r>
            <w:r w:rsidRPr="00B103B3">
              <w:rPr>
                <w:rFonts w:ascii="Arial" w:hAnsi="Arial" w:cs="Arial"/>
                <w:color w:val="000000"/>
                <w:sz w:val="18"/>
                <w:szCs w:val="18"/>
                <w:lang w:eastAsia="es-EC"/>
              </w:rPr>
              <w:t>990,00</w:t>
            </w:r>
          </w:p>
        </w:tc>
        <w:tc>
          <w:tcPr>
            <w:tcW w:w="1389" w:type="dxa"/>
          </w:tcPr>
          <w:p w14:paraId="7AF700E9" w14:textId="77777777" w:rsidR="002E1C42" w:rsidRPr="00B103B3" w:rsidRDefault="002E1C42" w:rsidP="00C66DC1">
            <w:pPr>
              <w:jc w:val="both"/>
              <w:rPr>
                <w:rFonts w:ascii="Arial" w:hAnsi="Arial" w:cs="Arial"/>
                <w:color w:val="000000"/>
                <w:sz w:val="18"/>
                <w:szCs w:val="18"/>
                <w:lang w:eastAsia="es-EC"/>
              </w:rPr>
            </w:pPr>
            <w:r w:rsidRPr="00B103B3">
              <w:rPr>
                <w:rFonts w:ascii="Arial" w:hAnsi="Arial" w:cs="Arial"/>
                <w:color w:val="000000"/>
                <w:sz w:val="18"/>
                <w:szCs w:val="18"/>
                <w:lang w:eastAsia="es-EC"/>
              </w:rPr>
              <w:t>-</w:t>
            </w:r>
          </w:p>
        </w:tc>
      </w:tr>
      <w:tr w:rsidR="002E1C42" w:rsidRPr="00B32754" w14:paraId="25E439A2" w14:textId="77777777" w:rsidTr="00B103B3">
        <w:trPr>
          <w:trHeight w:val="233"/>
          <w:jc w:val="center"/>
        </w:trPr>
        <w:tc>
          <w:tcPr>
            <w:tcW w:w="1442" w:type="dxa"/>
            <w:shd w:val="clear" w:color="auto" w:fill="DAEEF3"/>
            <w:noWrap/>
            <w:hideMark/>
          </w:tcPr>
          <w:p w14:paraId="7CCAD4D3" w14:textId="77777777" w:rsidR="002E1C42" w:rsidRPr="00B103B3" w:rsidRDefault="002E1C42" w:rsidP="00C66DC1">
            <w:pPr>
              <w:jc w:val="both"/>
              <w:rPr>
                <w:rFonts w:ascii="Arial" w:hAnsi="Arial" w:cs="Arial"/>
                <w:b/>
                <w:bCs/>
                <w:color w:val="000000"/>
                <w:sz w:val="18"/>
                <w:szCs w:val="18"/>
                <w:lang w:eastAsia="es-EC"/>
              </w:rPr>
            </w:pPr>
            <w:r w:rsidRPr="00B103B3">
              <w:rPr>
                <w:rFonts w:ascii="Arial" w:hAnsi="Arial" w:cs="Arial"/>
                <w:b/>
                <w:bCs/>
                <w:color w:val="000000"/>
                <w:sz w:val="18"/>
                <w:szCs w:val="18"/>
                <w:lang w:eastAsia="es-EC"/>
              </w:rPr>
              <w:t>MARZO</w:t>
            </w:r>
          </w:p>
        </w:tc>
        <w:tc>
          <w:tcPr>
            <w:tcW w:w="1389" w:type="dxa"/>
            <w:shd w:val="clear" w:color="auto" w:fill="DAEEF3"/>
            <w:noWrap/>
            <w:hideMark/>
          </w:tcPr>
          <w:p w14:paraId="7CD29D60" w14:textId="45A7615C" w:rsidR="002E1C42" w:rsidRPr="00B103B3" w:rsidRDefault="002E1C42" w:rsidP="00C66DC1">
            <w:pPr>
              <w:jc w:val="both"/>
              <w:rPr>
                <w:rFonts w:ascii="Arial" w:hAnsi="Arial" w:cs="Arial"/>
                <w:color w:val="000000"/>
                <w:sz w:val="18"/>
                <w:szCs w:val="18"/>
                <w:lang w:eastAsia="es-EC"/>
              </w:rPr>
            </w:pPr>
            <w:r w:rsidRPr="00B103B3">
              <w:rPr>
                <w:rFonts w:ascii="Arial" w:hAnsi="Arial" w:cs="Arial"/>
                <w:color w:val="000000"/>
                <w:sz w:val="18"/>
                <w:szCs w:val="18"/>
                <w:lang w:eastAsia="es-EC"/>
              </w:rPr>
              <w:t>1</w:t>
            </w:r>
            <w:r w:rsidR="00FA39E1" w:rsidRPr="00B103B3">
              <w:rPr>
                <w:rFonts w:ascii="Arial" w:hAnsi="Arial" w:cs="Arial"/>
                <w:color w:val="000000"/>
                <w:sz w:val="18"/>
                <w:szCs w:val="18"/>
                <w:lang w:eastAsia="es-EC"/>
              </w:rPr>
              <w:t>.</w:t>
            </w:r>
            <w:r w:rsidRPr="00B103B3">
              <w:rPr>
                <w:rFonts w:ascii="Arial" w:hAnsi="Arial" w:cs="Arial"/>
                <w:color w:val="000000"/>
                <w:sz w:val="18"/>
                <w:szCs w:val="18"/>
                <w:lang w:eastAsia="es-EC"/>
              </w:rPr>
              <w:t>291,00</w:t>
            </w:r>
          </w:p>
        </w:tc>
        <w:tc>
          <w:tcPr>
            <w:tcW w:w="1389" w:type="dxa"/>
            <w:shd w:val="clear" w:color="auto" w:fill="DAEEF3"/>
          </w:tcPr>
          <w:p w14:paraId="36EC64CF" w14:textId="09DBBD91" w:rsidR="002E1C42" w:rsidRPr="00B103B3" w:rsidRDefault="002E1C42" w:rsidP="00C66DC1">
            <w:pPr>
              <w:jc w:val="both"/>
              <w:rPr>
                <w:rFonts w:ascii="Arial" w:hAnsi="Arial" w:cs="Arial"/>
                <w:color w:val="000000"/>
                <w:sz w:val="18"/>
                <w:szCs w:val="18"/>
                <w:lang w:eastAsia="es-EC"/>
              </w:rPr>
            </w:pPr>
            <w:r w:rsidRPr="00B103B3">
              <w:rPr>
                <w:rFonts w:ascii="Arial" w:hAnsi="Arial" w:cs="Arial"/>
                <w:color w:val="000000"/>
                <w:sz w:val="18"/>
                <w:szCs w:val="18"/>
                <w:lang w:eastAsia="es-EC"/>
              </w:rPr>
              <w:t>6</w:t>
            </w:r>
            <w:r w:rsidR="00FA39E1" w:rsidRPr="00B103B3">
              <w:rPr>
                <w:rFonts w:ascii="Arial" w:hAnsi="Arial" w:cs="Arial"/>
                <w:color w:val="000000"/>
                <w:sz w:val="18"/>
                <w:szCs w:val="18"/>
                <w:lang w:eastAsia="es-EC"/>
              </w:rPr>
              <w:t>.</w:t>
            </w:r>
            <w:r w:rsidRPr="00B103B3">
              <w:rPr>
                <w:rFonts w:ascii="Arial" w:hAnsi="Arial" w:cs="Arial"/>
                <w:color w:val="000000"/>
                <w:sz w:val="18"/>
                <w:szCs w:val="18"/>
                <w:lang w:eastAsia="es-EC"/>
              </w:rPr>
              <w:t>260,00</w:t>
            </w:r>
          </w:p>
        </w:tc>
      </w:tr>
      <w:tr w:rsidR="002E1C42" w:rsidRPr="00B32754" w14:paraId="250D8D08" w14:textId="77777777" w:rsidTr="00B103B3">
        <w:trPr>
          <w:trHeight w:val="233"/>
          <w:jc w:val="center"/>
        </w:trPr>
        <w:tc>
          <w:tcPr>
            <w:tcW w:w="1442" w:type="dxa"/>
            <w:shd w:val="clear" w:color="auto" w:fill="auto"/>
            <w:noWrap/>
            <w:hideMark/>
          </w:tcPr>
          <w:p w14:paraId="3F83CCED" w14:textId="77777777" w:rsidR="002E1C42" w:rsidRPr="00B103B3" w:rsidRDefault="002E1C42" w:rsidP="00C66DC1">
            <w:pPr>
              <w:jc w:val="both"/>
              <w:rPr>
                <w:rFonts w:ascii="Arial" w:hAnsi="Arial" w:cs="Arial"/>
                <w:b/>
                <w:bCs/>
                <w:color w:val="000000"/>
                <w:sz w:val="18"/>
                <w:szCs w:val="18"/>
                <w:lang w:eastAsia="es-EC"/>
              </w:rPr>
            </w:pPr>
            <w:r w:rsidRPr="00B103B3">
              <w:rPr>
                <w:rFonts w:ascii="Arial" w:hAnsi="Arial" w:cs="Arial"/>
                <w:b/>
                <w:bCs/>
                <w:color w:val="000000"/>
                <w:sz w:val="18"/>
                <w:szCs w:val="18"/>
                <w:lang w:eastAsia="es-EC"/>
              </w:rPr>
              <w:t>ABRIL</w:t>
            </w:r>
          </w:p>
        </w:tc>
        <w:tc>
          <w:tcPr>
            <w:tcW w:w="1389" w:type="dxa"/>
            <w:shd w:val="clear" w:color="auto" w:fill="auto"/>
            <w:noWrap/>
            <w:hideMark/>
          </w:tcPr>
          <w:p w14:paraId="06FB9CA5" w14:textId="77777777" w:rsidR="002E1C42" w:rsidRPr="00B103B3" w:rsidRDefault="002E1C42" w:rsidP="00C66DC1">
            <w:pPr>
              <w:jc w:val="both"/>
              <w:rPr>
                <w:rFonts w:ascii="Arial" w:hAnsi="Arial" w:cs="Arial"/>
                <w:color w:val="000000"/>
                <w:sz w:val="18"/>
                <w:szCs w:val="18"/>
                <w:lang w:eastAsia="es-EC"/>
              </w:rPr>
            </w:pPr>
            <w:r w:rsidRPr="00B103B3">
              <w:rPr>
                <w:rFonts w:ascii="Arial" w:hAnsi="Arial" w:cs="Arial"/>
                <w:color w:val="000000"/>
                <w:sz w:val="18"/>
                <w:szCs w:val="18"/>
                <w:lang w:eastAsia="es-EC"/>
              </w:rPr>
              <w:t>605,00</w:t>
            </w:r>
          </w:p>
        </w:tc>
        <w:tc>
          <w:tcPr>
            <w:tcW w:w="1389" w:type="dxa"/>
          </w:tcPr>
          <w:p w14:paraId="7DB50854" w14:textId="4E0421CA" w:rsidR="002E1C42" w:rsidRPr="00B103B3" w:rsidRDefault="002E1C42" w:rsidP="00C66DC1">
            <w:pPr>
              <w:jc w:val="both"/>
              <w:rPr>
                <w:rFonts w:ascii="Arial" w:hAnsi="Arial" w:cs="Arial"/>
                <w:color w:val="000000"/>
                <w:sz w:val="18"/>
                <w:szCs w:val="18"/>
                <w:lang w:eastAsia="es-EC"/>
              </w:rPr>
            </w:pPr>
            <w:r w:rsidRPr="00B103B3">
              <w:rPr>
                <w:rFonts w:ascii="Arial" w:hAnsi="Arial" w:cs="Arial"/>
                <w:color w:val="000000"/>
                <w:sz w:val="18"/>
                <w:szCs w:val="18"/>
                <w:lang w:eastAsia="es-EC"/>
              </w:rPr>
              <w:t>7</w:t>
            </w:r>
            <w:r w:rsidR="00FA39E1" w:rsidRPr="00B103B3">
              <w:rPr>
                <w:rFonts w:ascii="Arial" w:hAnsi="Arial" w:cs="Arial"/>
                <w:color w:val="000000"/>
                <w:sz w:val="18"/>
                <w:szCs w:val="18"/>
                <w:lang w:eastAsia="es-EC"/>
              </w:rPr>
              <w:t>.</w:t>
            </w:r>
            <w:r w:rsidRPr="00B103B3">
              <w:rPr>
                <w:rFonts w:ascii="Arial" w:hAnsi="Arial" w:cs="Arial"/>
                <w:color w:val="000000"/>
                <w:sz w:val="18"/>
                <w:szCs w:val="18"/>
                <w:lang w:eastAsia="es-EC"/>
              </w:rPr>
              <w:t>220,00</w:t>
            </w:r>
          </w:p>
        </w:tc>
      </w:tr>
      <w:tr w:rsidR="002E1C42" w:rsidRPr="00B32754" w14:paraId="7E86FF37" w14:textId="77777777" w:rsidTr="00B103B3">
        <w:trPr>
          <w:trHeight w:val="233"/>
          <w:jc w:val="center"/>
        </w:trPr>
        <w:tc>
          <w:tcPr>
            <w:tcW w:w="1442" w:type="dxa"/>
            <w:shd w:val="clear" w:color="auto" w:fill="DAEEF3"/>
            <w:noWrap/>
            <w:hideMark/>
          </w:tcPr>
          <w:p w14:paraId="13E831F8" w14:textId="77777777" w:rsidR="002E1C42" w:rsidRPr="00B103B3" w:rsidRDefault="002E1C42" w:rsidP="00C66DC1">
            <w:pPr>
              <w:jc w:val="both"/>
              <w:rPr>
                <w:rFonts w:ascii="Arial" w:hAnsi="Arial" w:cs="Arial"/>
                <w:b/>
                <w:bCs/>
                <w:color w:val="000000"/>
                <w:sz w:val="18"/>
                <w:szCs w:val="18"/>
                <w:lang w:eastAsia="es-EC"/>
              </w:rPr>
            </w:pPr>
            <w:r w:rsidRPr="00B103B3">
              <w:rPr>
                <w:rFonts w:ascii="Arial" w:hAnsi="Arial" w:cs="Arial"/>
                <w:b/>
                <w:bCs/>
                <w:color w:val="000000"/>
                <w:sz w:val="18"/>
                <w:szCs w:val="18"/>
                <w:lang w:eastAsia="es-EC"/>
              </w:rPr>
              <w:t>MAYO</w:t>
            </w:r>
          </w:p>
        </w:tc>
        <w:tc>
          <w:tcPr>
            <w:tcW w:w="1389" w:type="dxa"/>
            <w:shd w:val="clear" w:color="auto" w:fill="DAEEF3"/>
            <w:noWrap/>
            <w:hideMark/>
          </w:tcPr>
          <w:p w14:paraId="7E951FB3" w14:textId="7456EBF7" w:rsidR="002E1C42" w:rsidRPr="00B103B3" w:rsidRDefault="002E1C42" w:rsidP="00C66DC1">
            <w:pPr>
              <w:jc w:val="both"/>
              <w:rPr>
                <w:rFonts w:ascii="Arial" w:hAnsi="Arial" w:cs="Arial"/>
                <w:color w:val="000000"/>
                <w:sz w:val="18"/>
                <w:szCs w:val="18"/>
                <w:lang w:eastAsia="es-EC"/>
              </w:rPr>
            </w:pPr>
            <w:r w:rsidRPr="00B103B3">
              <w:rPr>
                <w:rFonts w:ascii="Arial" w:hAnsi="Arial" w:cs="Arial"/>
                <w:color w:val="000000"/>
                <w:sz w:val="18"/>
                <w:szCs w:val="18"/>
                <w:lang w:eastAsia="es-EC"/>
              </w:rPr>
              <w:t>2</w:t>
            </w:r>
            <w:r w:rsidR="00FA39E1" w:rsidRPr="00B103B3">
              <w:rPr>
                <w:rFonts w:ascii="Arial" w:hAnsi="Arial" w:cs="Arial"/>
                <w:color w:val="000000"/>
                <w:sz w:val="18"/>
                <w:szCs w:val="18"/>
                <w:lang w:eastAsia="es-EC"/>
              </w:rPr>
              <w:t>.</w:t>
            </w:r>
            <w:r w:rsidRPr="00B103B3">
              <w:rPr>
                <w:rFonts w:ascii="Arial" w:hAnsi="Arial" w:cs="Arial"/>
                <w:color w:val="000000"/>
                <w:sz w:val="18"/>
                <w:szCs w:val="18"/>
                <w:lang w:eastAsia="es-EC"/>
              </w:rPr>
              <w:t>839,00</w:t>
            </w:r>
          </w:p>
        </w:tc>
        <w:tc>
          <w:tcPr>
            <w:tcW w:w="1389" w:type="dxa"/>
            <w:shd w:val="clear" w:color="auto" w:fill="DAEEF3"/>
          </w:tcPr>
          <w:p w14:paraId="39EE1ACD" w14:textId="77777777" w:rsidR="002E1C42" w:rsidRPr="00B103B3" w:rsidRDefault="002E1C42" w:rsidP="00C66DC1">
            <w:pPr>
              <w:jc w:val="both"/>
              <w:rPr>
                <w:rFonts w:ascii="Arial" w:hAnsi="Arial" w:cs="Arial"/>
                <w:color w:val="000000"/>
                <w:sz w:val="18"/>
                <w:szCs w:val="18"/>
                <w:lang w:eastAsia="es-EC"/>
              </w:rPr>
            </w:pPr>
            <w:r w:rsidRPr="00B103B3">
              <w:rPr>
                <w:rFonts w:ascii="Arial" w:hAnsi="Arial" w:cs="Arial"/>
                <w:color w:val="000000"/>
                <w:sz w:val="18"/>
                <w:szCs w:val="18"/>
                <w:lang w:eastAsia="es-EC"/>
              </w:rPr>
              <w:t>-</w:t>
            </w:r>
          </w:p>
        </w:tc>
      </w:tr>
      <w:tr w:rsidR="002E1C42" w:rsidRPr="00B32754" w14:paraId="31548DD6" w14:textId="77777777" w:rsidTr="00B103B3">
        <w:trPr>
          <w:trHeight w:val="233"/>
          <w:jc w:val="center"/>
        </w:trPr>
        <w:tc>
          <w:tcPr>
            <w:tcW w:w="1442" w:type="dxa"/>
            <w:shd w:val="clear" w:color="auto" w:fill="auto"/>
            <w:noWrap/>
            <w:hideMark/>
          </w:tcPr>
          <w:p w14:paraId="1BF9CB88" w14:textId="77777777" w:rsidR="002E1C42" w:rsidRPr="00B103B3" w:rsidRDefault="002E1C42" w:rsidP="00C66DC1">
            <w:pPr>
              <w:jc w:val="both"/>
              <w:rPr>
                <w:rFonts w:ascii="Arial" w:hAnsi="Arial" w:cs="Arial"/>
                <w:b/>
                <w:bCs/>
                <w:color w:val="000000"/>
                <w:sz w:val="18"/>
                <w:szCs w:val="18"/>
                <w:lang w:eastAsia="es-EC"/>
              </w:rPr>
            </w:pPr>
            <w:r w:rsidRPr="00B103B3">
              <w:rPr>
                <w:rFonts w:ascii="Arial" w:hAnsi="Arial" w:cs="Arial"/>
                <w:b/>
                <w:bCs/>
                <w:color w:val="000000"/>
                <w:sz w:val="18"/>
                <w:szCs w:val="18"/>
                <w:lang w:eastAsia="es-EC"/>
              </w:rPr>
              <w:t>JUNIO</w:t>
            </w:r>
          </w:p>
        </w:tc>
        <w:tc>
          <w:tcPr>
            <w:tcW w:w="1389" w:type="dxa"/>
            <w:shd w:val="clear" w:color="auto" w:fill="auto"/>
            <w:noWrap/>
            <w:hideMark/>
          </w:tcPr>
          <w:p w14:paraId="37DF431E" w14:textId="1DF5A8BC" w:rsidR="002E1C42" w:rsidRPr="00B103B3" w:rsidRDefault="002E1C42" w:rsidP="00C66DC1">
            <w:pPr>
              <w:jc w:val="both"/>
              <w:rPr>
                <w:rFonts w:ascii="Arial" w:hAnsi="Arial" w:cs="Arial"/>
                <w:color w:val="000000"/>
                <w:sz w:val="18"/>
                <w:szCs w:val="18"/>
                <w:lang w:eastAsia="es-EC"/>
              </w:rPr>
            </w:pPr>
            <w:r w:rsidRPr="00B103B3">
              <w:rPr>
                <w:rFonts w:ascii="Arial" w:hAnsi="Arial" w:cs="Arial"/>
                <w:color w:val="000000"/>
                <w:sz w:val="18"/>
                <w:szCs w:val="18"/>
                <w:lang w:eastAsia="es-EC"/>
              </w:rPr>
              <w:t>1</w:t>
            </w:r>
            <w:r w:rsidR="00FA39E1" w:rsidRPr="00B103B3">
              <w:rPr>
                <w:rFonts w:ascii="Arial" w:hAnsi="Arial" w:cs="Arial"/>
                <w:color w:val="000000"/>
                <w:sz w:val="18"/>
                <w:szCs w:val="18"/>
                <w:lang w:eastAsia="es-EC"/>
              </w:rPr>
              <w:t>.</w:t>
            </w:r>
            <w:r w:rsidRPr="00B103B3">
              <w:rPr>
                <w:rFonts w:ascii="Arial" w:hAnsi="Arial" w:cs="Arial"/>
                <w:color w:val="000000"/>
                <w:sz w:val="18"/>
                <w:szCs w:val="18"/>
                <w:lang w:eastAsia="es-EC"/>
              </w:rPr>
              <w:t>092,00</w:t>
            </w:r>
          </w:p>
        </w:tc>
        <w:tc>
          <w:tcPr>
            <w:tcW w:w="1389" w:type="dxa"/>
          </w:tcPr>
          <w:p w14:paraId="0B1EA2B4" w14:textId="0F91327B" w:rsidR="002E1C42" w:rsidRPr="00B103B3" w:rsidRDefault="002E1C42" w:rsidP="00C66DC1">
            <w:pPr>
              <w:jc w:val="both"/>
              <w:rPr>
                <w:rFonts w:ascii="Arial" w:hAnsi="Arial" w:cs="Arial"/>
                <w:color w:val="000000"/>
                <w:sz w:val="18"/>
                <w:szCs w:val="18"/>
                <w:lang w:eastAsia="es-EC"/>
              </w:rPr>
            </w:pPr>
            <w:r w:rsidRPr="00B103B3">
              <w:rPr>
                <w:rFonts w:ascii="Arial" w:hAnsi="Arial" w:cs="Arial"/>
                <w:color w:val="000000"/>
                <w:sz w:val="18"/>
                <w:szCs w:val="18"/>
                <w:lang w:eastAsia="es-EC"/>
              </w:rPr>
              <w:t>7</w:t>
            </w:r>
            <w:r w:rsidR="00FA39E1" w:rsidRPr="00B103B3">
              <w:rPr>
                <w:rFonts w:ascii="Arial" w:hAnsi="Arial" w:cs="Arial"/>
                <w:color w:val="000000"/>
                <w:sz w:val="18"/>
                <w:szCs w:val="18"/>
                <w:lang w:eastAsia="es-EC"/>
              </w:rPr>
              <w:t>.</w:t>
            </w:r>
            <w:r w:rsidRPr="00B103B3">
              <w:rPr>
                <w:rFonts w:ascii="Arial" w:hAnsi="Arial" w:cs="Arial"/>
                <w:color w:val="000000"/>
                <w:sz w:val="18"/>
                <w:szCs w:val="18"/>
                <w:lang w:eastAsia="es-EC"/>
              </w:rPr>
              <w:t>060,00</w:t>
            </w:r>
          </w:p>
        </w:tc>
      </w:tr>
      <w:tr w:rsidR="002E1C42" w:rsidRPr="00B32754" w14:paraId="71B506B2" w14:textId="77777777" w:rsidTr="00B103B3">
        <w:trPr>
          <w:trHeight w:val="233"/>
          <w:jc w:val="center"/>
        </w:trPr>
        <w:tc>
          <w:tcPr>
            <w:tcW w:w="1442" w:type="dxa"/>
            <w:shd w:val="clear" w:color="auto" w:fill="DAEEF3"/>
            <w:noWrap/>
            <w:hideMark/>
          </w:tcPr>
          <w:p w14:paraId="13D2184C" w14:textId="77777777" w:rsidR="002E1C42" w:rsidRPr="00B103B3" w:rsidRDefault="002E1C42" w:rsidP="00C66DC1">
            <w:pPr>
              <w:jc w:val="both"/>
              <w:rPr>
                <w:rFonts w:ascii="Arial" w:hAnsi="Arial" w:cs="Arial"/>
                <w:b/>
                <w:bCs/>
                <w:color w:val="000000"/>
                <w:sz w:val="18"/>
                <w:szCs w:val="18"/>
                <w:lang w:eastAsia="es-EC"/>
              </w:rPr>
            </w:pPr>
            <w:r w:rsidRPr="00B103B3">
              <w:rPr>
                <w:rFonts w:ascii="Arial" w:hAnsi="Arial" w:cs="Arial"/>
                <w:b/>
                <w:bCs/>
                <w:color w:val="000000"/>
                <w:sz w:val="18"/>
                <w:szCs w:val="18"/>
                <w:lang w:eastAsia="es-EC"/>
              </w:rPr>
              <w:t>JULIO</w:t>
            </w:r>
          </w:p>
        </w:tc>
        <w:tc>
          <w:tcPr>
            <w:tcW w:w="1389" w:type="dxa"/>
            <w:shd w:val="clear" w:color="auto" w:fill="DAEEF3"/>
            <w:noWrap/>
            <w:hideMark/>
          </w:tcPr>
          <w:p w14:paraId="19E470CC" w14:textId="2FD51E3C" w:rsidR="002E1C42" w:rsidRPr="00B103B3" w:rsidRDefault="002E1C42" w:rsidP="00C66DC1">
            <w:pPr>
              <w:jc w:val="both"/>
              <w:rPr>
                <w:rFonts w:ascii="Arial" w:hAnsi="Arial" w:cs="Arial"/>
                <w:color w:val="000000"/>
                <w:sz w:val="18"/>
                <w:szCs w:val="18"/>
                <w:lang w:eastAsia="es-EC"/>
              </w:rPr>
            </w:pPr>
            <w:r w:rsidRPr="00B103B3">
              <w:rPr>
                <w:rFonts w:ascii="Arial" w:hAnsi="Arial" w:cs="Arial"/>
                <w:color w:val="000000"/>
                <w:sz w:val="18"/>
                <w:szCs w:val="18"/>
                <w:lang w:eastAsia="es-EC"/>
              </w:rPr>
              <w:t>4</w:t>
            </w:r>
            <w:r w:rsidR="00FA39E1" w:rsidRPr="00B103B3">
              <w:rPr>
                <w:rFonts w:ascii="Arial" w:hAnsi="Arial" w:cs="Arial"/>
                <w:color w:val="000000"/>
                <w:sz w:val="18"/>
                <w:szCs w:val="18"/>
                <w:lang w:eastAsia="es-EC"/>
              </w:rPr>
              <w:t>.</w:t>
            </w:r>
            <w:r w:rsidRPr="00B103B3">
              <w:rPr>
                <w:rFonts w:ascii="Arial" w:hAnsi="Arial" w:cs="Arial"/>
                <w:color w:val="000000"/>
                <w:sz w:val="18"/>
                <w:szCs w:val="18"/>
                <w:lang w:eastAsia="es-EC"/>
              </w:rPr>
              <w:t>037,94</w:t>
            </w:r>
          </w:p>
        </w:tc>
        <w:tc>
          <w:tcPr>
            <w:tcW w:w="1389" w:type="dxa"/>
            <w:shd w:val="clear" w:color="auto" w:fill="DAEEF3"/>
          </w:tcPr>
          <w:p w14:paraId="6BC7F954" w14:textId="504A41F8" w:rsidR="002E1C42" w:rsidRPr="00B103B3" w:rsidRDefault="002E1C42" w:rsidP="00C66DC1">
            <w:pPr>
              <w:jc w:val="both"/>
              <w:rPr>
                <w:rFonts w:ascii="Arial" w:hAnsi="Arial" w:cs="Arial"/>
                <w:color w:val="000000"/>
                <w:sz w:val="18"/>
                <w:szCs w:val="18"/>
                <w:lang w:eastAsia="es-EC"/>
              </w:rPr>
            </w:pPr>
            <w:r w:rsidRPr="00B103B3">
              <w:rPr>
                <w:rFonts w:ascii="Arial" w:hAnsi="Arial" w:cs="Arial"/>
                <w:color w:val="000000"/>
                <w:sz w:val="18"/>
                <w:szCs w:val="18"/>
                <w:lang w:eastAsia="es-EC"/>
              </w:rPr>
              <w:t>6</w:t>
            </w:r>
            <w:r w:rsidR="00FA39E1" w:rsidRPr="00B103B3">
              <w:rPr>
                <w:rFonts w:ascii="Arial" w:hAnsi="Arial" w:cs="Arial"/>
                <w:color w:val="000000"/>
                <w:sz w:val="18"/>
                <w:szCs w:val="18"/>
                <w:lang w:eastAsia="es-EC"/>
              </w:rPr>
              <w:t>.</w:t>
            </w:r>
            <w:r w:rsidRPr="00B103B3">
              <w:rPr>
                <w:rFonts w:ascii="Arial" w:hAnsi="Arial" w:cs="Arial"/>
                <w:color w:val="000000"/>
                <w:sz w:val="18"/>
                <w:szCs w:val="18"/>
                <w:lang w:eastAsia="es-EC"/>
              </w:rPr>
              <w:t>520,00</w:t>
            </w:r>
          </w:p>
        </w:tc>
      </w:tr>
      <w:tr w:rsidR="002E1C42" w:rsidRPr="00B32754" w14:paraId="562BBBE5" w14:textId="77777777" w:rsidTr="00B103B3">
        <w:trPr>
          <w:trHeight w:val="233"/>
          <w:jc w:val="center"/>
        </w:trPr>
        <w:tc>
          <w:tcPr>
            <w:tcW w:w="1442" w:type="dxa"/>
            <w:shd w:val="clear" w:color="auto" w:fill="auto"/>
            <w:noWrap/>
            <w:hideMark/>
          </w:tcPr>
          <w:p w14:paraId="48CECC2E" w14:textId="77777777" w:rsidR="002E1C42" w:rsidRPr="00B103B3" w:rsidRDefault="002E1C42" w:rsidP="00C66DC1">
            <w:pPr>
              <w:jc w:val="both"/>
              <w:rPr>
                <w:rFonts w:ascii="Arial" w:hAnsi="Arial" w:cs="Arial"/>
                <w:b/>
                <w:bCs/>
                <w:color w:val="000000"/>
                <w:sz w:val="18"/>
                <w:szCs w:val="18"/>
                <w:lang w:eastAsia="es-EC"/>
              </w:rPr>
            </w:pPr>
            <w:r w:rsidRPr="00B103B3">
              <w:rPr>
                <w:rFonts w:ascii="Arial" w:hAnsi="Arial" w:cs="Arial"/>
                <w:b/>
                <w:bCs/>
                <w:color w:val="000000"/>
                <w:sz w:val="18"/>
                <w:szCs w:val="18"/>
                <w:lang w:eastAsia="es-EC"/>
              </w:rPr>
              <w:t>AGOSTO</w:t>
            </w:r>
          </w:p>
        </w:tc>
        <w:tc>
          <w:tcPr>
            <w:tcW w:w="1389" w:type="dxa"/>
            <w:shd w:val="clear" w:color="auto" w:fill="auto"/>
            <w:noWrap/>
            <w:hideMark/>
          </w:tcPr>
          <w:p w14:paraId="6B90187A" w14:textId="489FA6F7" w:rsidR="002E1C42" w:rsidRPr="00B103B3" w:rsidRDefault="002E1C42" w:rsidP="00C66DC1">
            <w:pPr>
              <w:jc w:val="both"/>
              <w:rPr>
                <w:rFonts w:ascii="Arial" w:hAnsi="Arial" w:cs="Arial"/>
                <w:color w:val="000000"/>
                <w:sz w:val="18"/>
                <w:szCs w:val="18"/>
                <w:lang w:eastAsia="es-EC"/>
              </w:rPr>
            </w:pPr>
            <w:r w:rsidRPr="00B103B3">
              <w:rPr>
                <w:rFonts w:ascii="Arial" w:hAnsi="Arial" w:cs="Arial"/>
                <w:color w:val="000000"/>
                <w:sz w:val="18"/>
                <w:szCs w:val="18"/>
                <w:lang w:eastAsia="es-EC"/>
              </w:rPr>
              <w:t>1</w:t>
            </w:r>
            <w:r w:rsidR="00FA39E1" w:rsidRPr="00B103B3">
              <w:rPr>
                <w:rFonts w:ascii="Arial" w:hAnsi="Arial" w:cs="Arial"/>
                <w:color w:val="000000"/>
                <w:sz w:val="18"/>
                <w:szCs w:val="18"/>
                <w:lang w:eastAsia="es-EC"/>
              </w:rPr>
              <w:t>.</w:t>
            </w:r>
            <w:r w:rsidRPr="00B103B3">
              <w:rPr>
                <w:rFonts w:ascii="Arial" w:hAnsi="Arial" w:cs="Arial"/>
                <w:color w:val="000000"/>
                <w:sz w:val="18"/>
                <w:szCs w:val="18"/>
                <w:lang w:eastAsia="es-EC"/>
              </w:rPr>
              <w:t>066,00</w:t>
            </w:r>
          </w:p>
        </w:tc>
        <w:tc>
          <w:tcPr>
            <w:tcW w:w="1389" w:type="dxa"/>
          </w:tcPr>
          <w:p w14:paraId="1207F416" w14:textId="77777777" w:rsidR="002E1C42" w:rsidRPr="00B103B3" w:rsidRDefault="002E1C42" w:rsidP="00C66DC1">
            <w:pPr>
              <w:jc w:val="both"/>
              <w:rPr>
                <w:rFonts w:ascii="Arial" w:hAnsi="Arial" w:cs="Arial"/>
                <w:color w:val="000000"/>
                <w:sz w:val="18"/>
                <w:szCs w:val="18"/>
                <w:lang w:eastAsia="es-EC"/>
              </w:rPr>
            </w:pPr>
            <w:r w:rsidRPr="00B103B3">
              <w:rPr>
                <w:rFonts w:ascii="Arial" w:hAnsi="Arial" w:cs="Arial"/>
                <w:color w:val="000000"/>
                <w:sz w:val="18"/>
                <w:szCs w:val="18"/>
                <w:lang w:eastAsia="es-EC"/>
              </w:rPr>
              <w:t>-</w:t>
            </w:r>
          </w:p>
        </w:tc>
      </w:tr>
      <w:tr w:rsidR="002E1C42" w:rsidRPr="00B32754" w14:paraId="759D5E56" w14:textId="77777777" w:rsidTr="00B103B3">
        <w:trPr>
          <w:trHeight w:val="233"/>
          <w:jc w:val="center"/>
        </w:trPr>
        <w:tc>
          <w:tcPr>
            <w:tcW w:w="1442" w:type="dxa"/>
            <w:shd w:val="clear" w:color="auto" w:fill="DAEEF3"/>
            <w:noWrap/>
            <w:hideMark/>
          </w:tcPr>
          <w:p w14:paraId="66D41A1A" w14:textId="77777777" w:rsidR="002E1C42" w:rsidRPr="00B103B3" w:rsidRDefault="002E1C42" w:rsidP="00C66DC1">
            <w:pPr>
              <w:jc w:val="both"/>
              <w:rPr>
                <w:rFonts w:ascii="Arial" w:hAnsi="Arial" w:cs="Arial"/>
                <w:b/>
                <w:bCs/>
                <w:color w:val="000000"/>
                <w:sz w:val="18"/>
                <w:szCs w:val="18"/>
                <w:lang w:eastAsia="es-EC"/>
              </w:rPr>
            </w:pPr>
            <w:r w:rsidRPr="00B103B3">
              <w:rPr>
                <w:rFonts w:ascii="Arial" w:hAnsi="Arial" w:cs="Arial"/>
                <w:b/>
                <w:bCs/>
                <w:color w:val="000000"/>
                <w:sz w:val="18"/>
                <w:szCs w:val="18"/>
                <w:lang w:eastAsia="es-EC"/>
              </w:rPr>
              <w:t>SEPTIEMBRE</w:t>
            </w:r>
          </w:p>
        </w:tc>
        <w:tc>
          <w:tcPr>
            <w:tcW w:w="1389" w:type="dxa"/>
            <w:shd w:val="clear" w:color="auto" w:fill="DAEEF3"/>
            <w:noWrap/>
            <w:hideMark/>
          </w:tcPr>
          <w:p w14:paraId="2BD34F0C" w14:textId="77777777" w:rsidR="002E1C42" w:rsidRPr="00B103B3" w:rsidRDefault="002E1C42" w:rsidP="00C66DC1">
            <w:pPr>
              <w:jc w:val="both"/>
              <w:rPr>
                <w:rFonts w:ascii="Arial" w:hAnsi="Arial" w:cs="Arial"/>
                <w:color w:val="000000"/>
                <w:sz w:val="18"/>
                <w:szCs w:val="18"/>
                <w:lang w:eastAsia="es-EC"/>
              </w:rPr>
            </w:pPr>
            <w:r w:rsidRPr="00B103B3">
              <w:rPr>
                <w:rFonts w:ascii="Arial" w:hAnsi="Arial" w:cs="Arial"/>
                <w:color w:val="000000"/>
                <w:sz w:val="18"/>
                <w:szCs w:val="18"/>
                <w:lang w:eastAsia="es-EC"/>
              </w:rPr>
              <w:t>500,00</w:t>
            </w:r>
          </w:p>
        </w:tc>
        <w:tc>
          <w:tcPr>
            <w:tcW w:w="1389" w:type="dxa"/>
            <w:shd w:val="clear" w:color="auto" w:fill="DAEEF3"/>
          </w:tcPr>
          <w:p w14:paraId="648C4E1B" w14:textId="77777777" w:rsidR="002E1C42" w:rsidRPr="00B103B3" w:rsidRDefault="002E1C42" w:rsidP="00C66DC1">
            <w:pPr>
              <w:jc w:val="both"/>
              <w:rPr>
                <w:rFonts w:ascii="Arial" w:hAnsi="Arial" w:cs="Arial"/>
                <w:color w:val="000000"/>
                <w:sz w:val="18"/>
                <w:szCs w:val="18"/>
                <w:lang w:eastAsia="es-EC"/>
              </w:rPr>
            </w:pPr>
            <w:r w:rsidRPr="00B103B3">
              <w:rPr>
                <w:rFonts w:ascii="Arial" w:hAnsi="Arial" w:cs="Arial"/>
                <w:color w:val="000000"/>
                <w:sz w:val="18"/>
                <w:szCs w:val="18"/>
                <w:lang w:eastAsia="es-EC"/>
              </w:rPr>
              <w:t>450,00</w:t>
            </w:r>
          </w:p>
        </w:tc>
      </w:tr>
      <w:tr w:rsidR="002E1C42" w:rsidRPr="00B32754" w14:paraId="5CCD6791" w14:textId="77777777" w:rsidTr="00B103B3">
        <w:trPr>
          <w:trHeight w:val="71"/>
          <w:jc w:val="center"/>
        </w:trPr>
        <w:tc>
          <w:tcPr>
            <w:tcW w:w="1442" w:type="dxa"/>
            <w:shd w:val="clear" w:color="auto" w:fill="auto"/>
            <w:noWrap/>
            <w:hideMark/>
          </w:tcPr>
          <w:p w14:paraId="3139051A" w14:textId="77777777" w:rsidR="002E1C42" w:rsidRPr="00B103B3" w:rsidRDefault="002E1C42" w:rsidP="00C66DC1">
            <w:pPr>
              <w:jc w:val="both"/>
              <w:rPr>
                <w:rFonts w:ascii="Arial" w:hAnsi="Arial" w:cs="Arial"/>
                <w:b/>
                <w:bCs/>
                <w:color w:val="000000"/>
                <w:sz w:val="18"/>
                <w:szCs w:val="18"/>
                <w:lang w:eastAsia="es-EC"/>
              </w:rPr>
            </w:pPr>
            <w:r w:rsidRPr="00B103B3">
              <w:rPr>
                <w:rFonts w:ascii="Arial" w:hAnsi="Arial" w:cs="Arial"/>
                <w:b/>
                <w:bCs/>
                <w:color w:val="000000"/>
                <w:sz w:val="18"/>
                <w:szCs w:val="18"/>
                <w:lang w:eastAsia="es-EC"/>
              </w:rPr>
              <w:t>OCTUBRE</w:t>
            </w:r>
          </w:p>
        </w:tc>
        <w:tc>
          <w:tcPr>
            <w:tcW w:w="1389" w:type="dxa"/>
            <w:shd w:val="clear" w:color="auto" w:fill="auto"/>
            <w:noWrap/>
            <w:hideMark/>
          </w:tcPr>
          <w:p w14:paraId="61B30398" w14:textId="77777777" w:rsidR="002E1C42" w:rsidRPr="00B103B3" w:rsidRDefault="002E1C42" w:rsidP="00C66DC1">
            <w:pPr>
              <w:jc w:val="both"/>
              <w:rPr>
                <w:rFonts w:ascii="Arial" w:hAnsi="Arial" w:cs="Arial"/>
                <w:color w:val="000000"/>
                <w:sz w:val="18"/>
                <w:szCs w:val="18"/>
                <w:lang w:eastAsia="es-EC"/>
              </w:rPr>
            </w:pPr>
            <w:r w:rsidRPr="00B103B3">
              <w:rPr>
                <w:rFonts w:ascii="Arial" w:hAnsi="Arial" w:cs="Arial"/>
                <w:color w:val="000000"/>
                <w:sz w:val="18"/>
                <w:szCs w:val="18"/>
                <w:lang w:eastAsia="es-EC"/>
              </w:rPr>
              <w:t>0,00</w:t>
            </w:r>
          </w:p>
        </w:tc>
        <w:tc>
          <w:tcPr>
            <w:tcW w:w="1389" w:type="dxa"/>
          </w:tcPr>
          <w:p w14:paraId="2B9DB8F5" w14:textId="77777777" w:rsidR="002E1C42" w:rsidRPr="00B103B3" w:rsidRDefault="002E1C42" w:rsidP="00C66DC1">
            <w:pPr>
              <w:jc w:val="both"/>
              <w:rPr>
                <w:rFonts w:ascii="Arial" w:hAnsi="Arial" w:cs="Arial"/>
                <w:color w:val="000000"/>
                <w:sz w:val="18"/>
                <w:szCs w:val="18"/>
                <w:lang w:eastAsia="es-EC"/>
              </w:rPr>
            </w:pPr>
            <w:r w:rsidRPr="00B103B3">
              <w:rPr>
                <w:rFonts w:ascii="Arial" w:hAnsi="Arial" w:cs="Arial"/>
                <w:color w:val="000000"/>
                <w:sz w:val="18"/>
                <w:szCs w:val="18"/>
                <w:lang w:eastAsia="es-EC"/>
              </w:rPr>
              <w:t>400,00</w:t>
            </w:r>
          </w:p>
        </w:tc>
      </w:tr>
      <w:tr w:rsidR="002E1C42" w:rsidRPr="00B32754" w14:paraId="6C8D1382" w14:textId="77777777" w:rsidTr="00B103B3">
        <w:trPr>
          <w:trHeight w:val="233"/>
          <w:jc w:val="center"/>
        </w:trPr>
        <w:tc>
          <w:tcPr>
            <w:tcW w:w="1442" w:type="dxa"/>
            <w:shd w:val="clear" w:color="auto" w:fill="DAEEF3"/>
            <w:noWrap/>
            <w:hideMark/>
          </w:tcPr>
          <w:p w14:paraId="4F0B1A57" w14:textId="77777777" w:rsidR="002E1C42" w:rsidRPr="00B103B3" w:rsidRDefault="002E1C42" w:rsidP="00C66DC1">
            <w:pPr>
              <w:jc w:val="both"/>
              <w:rPr>
                <w:rFonts w:ascii="Arial" w:hAnsi="Arial" w:cs="Arial"/>
                <w:b/>
                <w:bCs/>
                <w:color w:val="000000"/>
                <w:sz w:val="18"/>
                <w:szCs w:val="18"/>
                <w:lang w:eastAsia="es-EC"/>
              </w:rPr>
            </w:pPr>
            <w:r w:rsidRPr="00B103B3">
              <w:rPr>
                <w:rFonts w:ascii="Arial" w:hAnsi="Arial" w:cs="Arial"/>
                <w:b/>
                <w:bCs/>
                <w:color w:val="000000"/>
                <w:sz w:val="18"/>
                <w:szCs w:val="18"/>
                <w:lang w:eastAsia="es-EC"/>
              </w:rPr>
              <w:t>NOVIEMBRE</w:t>
            </w:r>
          </w:p>
        </w:tc>
        <w:tc>
          <w:tcPr>
            <w:tcW w:w="1389" w:type="dxa"/>
            <w:shd w:val="clear" w:color="auto" w:fill="DAEEF3"/>
            <w:noWrap/>
            <w:hideMark/>
          </w:tcPr>
          <w:p w14:paraId="720FB45E" w14:textId="0764FF37" w:rsidR="002E1C42" w:rsidRPr="00B103B3" w:rsidRDefault="002E1C42" w:rsidP="00C66DC1">
            <w:pPr>
              <w:jc w:val="both"/>
              <w:rPr>
                <w:rFonts w:ascii="Arial" w:hAnsi="Arial" w:cs="Arial"/>
                <w:color w:val="000000"/>
                <w:sz w:val="18"/>
                <w:szCs w:val="18"/>
                <w:lang w:eastAsia="es-EC"/>
              </w:rPr>
            </w:pPr>
            <w:r w:rsidRPr="00B103B3">
              <w:rPr>
                <w:rFonts w:ascii="Arial" w:hAnsi="Arial" w:cs="Arial"/>
                <w:color w:val="000000"/>
                <w:sz w:val="18"/>
                <w:szCs w:val="18"/>
                <w:lang w:eastAsia="es-EC"/>
              </w:rPr>
              <w:t>3</w:t>
            </w:r>
            <w:r w:rsidR="00FA39E1" w:rsidRPr="00B103B3">
              <w:rPr>
                <w:rFonts w:ascii="Arial" w:hAnsi="Arial" w:cs="Arial"/>
                <w:color w:val="000000"/>
                <w:sz w:val="18"/>
                <w:szCs w:val="18"/>
                <w:lang w:eastAsia="es-EC"/>
              </w:rPr>
              <w:t>.</w:t>
            </w:r>
            <w:r w:rsidRPr="00B103B3">
              <w:rPr>
                <w:rFonts w:ascii="Arial" w:hAnsi="Arial" w:cs="Arial"/>
                <w:color w:val="000000"/>
                <w:sz w:val="18"/>
                <w:szCs w:val="18"/>
                <w:lang w:eastAsia="es-EC"/>
              </w:rPr>
              <w:t>235,00</w:t>
            </w:r>
          </w:p>
        </w:tc>
        <w:tc>
          <w:tcPr>
            <w:tcW w:w="1389" w:type="dxa"/>
            <w:shd w:val="clear" w:color="auto" w:fill="DAEEF3"/>
          </w:tcPr>
          <w:p w14:paraId="5F8781D8" w14:textId="77777777" w:rsidR="002E1C42" w:rsidRPr="00B103B3" w:rsidRDefault="002E1C42" w:rsidP="00C66DC1">
            <w:pPr>
              <w:jc w:val="both"/>
              <w:rPr>
                <w:rFonts w:ascii="Arial" w:hAnsi="Arial" w:cs="Arial"/>
                <w:color w:val="000000"/>
                <w:sz w:val="18"/>
                <w:szCs w:val="18"/>
                <w:lang w:eastAsia="es-EC"/>
              </w:rPr>
            </w:pPr>
            <w:r w:rsidRPr="00B103B3">
              <w:rPr>
                <w:rFonts w:ascii="Arial" w:hAnsi="Arial" w:cs="Arial"/>
                <w:color w:val="000000"/>
                <w:sz w:val="18"/>
                <w:szCs w:val="18"/>
                <w:lang w:eastAsia="es-EC"/>
              </w:rPr>
              <w:t>350,00</w:t>
            </w:r>
          </w:p>
        </w:tc>
      </w:tr>
      <w:tr w:rsidR="002E1C42" w:rsidRPr="00B32754" w14:paraId="2D9977AF" w14:textId="77777777" w:rsidTr="00B103B3">
        <w:trPr>
          <w:trHeight w:val="233"/>
          <w:jc w:val="center"/>
        </w:trPr>
        <w:tc>
          <w:tcPr>
            <w:tcW w:w="1442" w:type="dxa"/>
            <w:shd w:val="clear" w:color="auto" w:fill="auto"/>
            <w:noWrap/>
            <w:hideMark/>
          </w:tcPr>
          <w:p w14:paraId="7B324C79" w14:textId="77777777" w:rsidR="002E1C42" w:rsidRPr="00B103B3" w:rsidRDefault="002E1C42" w:rsidP="00C66DC1">
            <w:pPr>
              <w:jc w:val="both"/>
              <w:rPr>
                <w:rFonts w:ascii="Arial" w:hAnsi="Arial" w:cs="Arial"/>
                <w:b/>
                <w:bCs/>
                <w:color w:val="000000"/>
                <w:sz w:val="18"/>
                <w:szCs w:val="18"/>
                <w:lang w:eastAsia="es-EC"/>
              </w:rPr>
            </w:pPr>
            <w:r w:rsidRPr="00B103B3">
              <w:rPr>
                <w:rFonts w:ascii="Arial" w:hAnsi="Arial" w:cs="Arial"/>
                <w:b/>
                <w:bCs/>
                <w:color w:val="000000"/>
                <w:sz w:val="18"/>
                <w:szCs w:val="18"/>
                <w:lang w:eastAsia="es-EC"/>
              </w:rPr>
              <w:t>DICIEMBRE</w:t>
            </w:r>
          </w:p>
        </w:tc>
        <w:tc>
          <w:tcPr>
            <w:tcW w:w="1389" w:type="dxa"/>
            <w:shd w:val="clear" w:color="auto" w:fill="auto"/>
            <w:noWrap/>
            <w:hideMark/>
          </w:tcPr>
          <w:p w14:paraId="228F9918" w14:textId="5470D33F" w:rsidR="002E1C42" w:rsidRPr="00B103B3" w:rsidRDefault="002E1C42" w:rsidP="00C66DC1">
            <w:pPr>
              <w:jc w:val="both"/>
              <w:rPr>
                <w:rFonts w:ascii="Arial" w:hAnsi="Arial" w:cs="Arial"/>
                <w:color w:val="000000"/>
                <w:sz w:val="18"/>
                <w:szCs w:val="18"/>
                <w:lang w:eastAsia="es-EC"/>
              </w:rPr>
            </w:pPr>
            <w:r w:rsidRPr="00B103B3">
              <w:rPr>
                <w:rFonts w:ascii="Arial" w:hAnsi="Arial" w:cs="Arial"/>
                <w:color w:val="000000"/>
                <w:sz w:val="18"/>
                <w:szCs w:val="18"/>
                <w:lang w:eastAsia="es-EC"/>
              </w:rPr>
              <w:t>13</w:t>
            </w:r>
            <w:r w:rsidR="00FA39E1" w:rsidRPr="00B103B3">
              <w:rPr>
                <w:rFonts w:ascii="Arial" w:hAnsi="Arial" w:cs="Arial"/>
                <w:color w:val="000000"/>
                <w:sz w:val="18"/>
                <w:szCs w:val="18"/>
                <w:lang w:eastAsia="es-EC"/>
              </w:rPr>
              <w:t>.</w:t>
            </w:r>
            <w:r w:rsidRPr="00B103B3">
              <w:rPr>
                <w:rFonts w:ascii="Arial" w:hAnsi="Arial" w:cs="Arial"/>
                <w:color w:val="000000"/>
                <w:sz w:val="18"/>
                <w:szCs w:val="18"/>
                <w:lang w:eastAsia="es-EC"/>
              </w:rPr>
              <w:t>270,00</w:t>
            </w:r>
          </w:p>
        </w:tc>
        <w:tc>
          <w:tcPr>
            <w:tcW w:w="1389" w:type="dxa"/>
          </w:tcPr>
          <w:p w14:paraId="79F0FFFD" w14:textId="77777777" w:rsidR="002E1C42" w:rsidRPr="00B103B3" w:rsidRDefault="002E1C42" w:rsidP="00C66DC1">
            <w:pPr>
              <w:jc w:val="both"/>
              <w:rPr>
                <w:rFonts w:ascii="Arial" w:hAnsi="Arial" w:cs="Arial"/>
                <w:color w:val="000000"/>
                <w:sz w:val="18"/>
                <w:szCs w:val="18"/>
                <w:lang w:eastAsia="es-EC"/>
              </w:rPr>
            </w:pPr>
            <w:r w:rsidRPr="00B103B3">
              <w:rPr>
                <w:rFonts w:ascii="Arial" w:hAnsi="Arial" w:cs="Arial"/>
                <w:color w:val="000000"/>
                <w:sz w:val="18"/>
                <w:szCs w:val="18"/>
                <w:lang w:eastAsia="es-EC"/>
              </w:rPr>
              <w:t>-</w:t>
            </w:r>
          </w:p>
        </w:tc>
      </w:tr>
      <w:tr w:rsidR="002E1C42" w:rsidRPr="00B32754" w14:paraId="433CFCFB" w14:textId="77777777" w:rsidTr="00B103B3">
        <w:trPr>
          <w:trHeight w:val="233"/>
          <w:jc w:val="center"/>
        </w:trPr>
        <w:tc>
          <w:tcPr>
            <w:tcW w:w="1442" w:type="dxa"/>
            <w:shd w:val="clear" w:color="auto" w:fill="DAEEF3"/>
            <w:noWrap/>
            <w:hideMark/>
          </w:tcPr>
          <w:p w14:paraId="73914844" w14:textId="77777777" w:rsidR="002E1C42" w:rsidRPr="00B103B3" w:rsidRDefault="002E1C42" w:rsidP="00C66DC1">
            <w:pPr>
              <w:jc w:val="both"/>
              <w:rPr>
                <w:rFonts w:ascii="Arial" w:hAnsi="Arial" w:cs="Arial"/>
                <w:b/>
                <w:bCs/>
                <w:color w:val="000000"/>
                <w:sz w:val="18"/>
                <w:szCs w:val="18"/>
                <w:lang w:eastAsia="es-EC"/>
              </w:rPr>
            </w:pPr>
            <w:r w:rsidRPr="00B103B3">
              <w:rPr>
                <w:rFonts w:ascii="Arial" w:hAnsi="Arial" w:cs="Arial"/>
                <w:b/>
                <w:bCs/>
                <w:color w:val="000000"/>
                <w:sz w:val="18"/>
                <w:szCs w:val="18"/>
                <w:lang w:eastAsia="es-EC"/>
              </w:rPr>
              <w:t>TOTAL</w:t>
            </w:r>
          </w:p>
        </w:tc>
        <w:tc>
          <w:tcPr>
            <w:tcW w:w="1389" w:type="dxa"/>
            <w:shd w:val="clear" w:color="auto" w:fill="DAEEF3"/>
            <w:noWrap/>
            <w:hideMark/>
          </w:tcPr>
          <w:p w14:paraId="1A577512" w14:textId="44935CEF" w:rsidR="002E1C42" w:rsidRPr="00B103B3" w:rsidRDefault="002E1C42" w:rsidP="00C66DC1">
            <w:pPr>
              <w:jc w:val="both"/>
              <w:rPr>
                <w:rFonts w:ascii="Arial" w:hAnsi="Arial" w:cs="Arial"/>
                <w:color w:val="000000"/>
                <w:sz w:val="18"/>
                <w:szCs w:val="18"/>
                <w:lang w:eastAsia="es-EC"/>
              </w:rPr>
            </w:pPr>
            <w:r w:rsidRPr="00B103B3">
              <w:rPr>
                <w:rFonts w:ascii="Arial" w:hAnsi="Arial" w:cs="Arial"/>
                <w:color w:val="000000"/>
                <w:sz w:val="18"/>
                <w:szCs w:val="18"/>
                <w:lang w:eastAsia="es-EC"/>
              </w:rPr>
              <w:t>36</w:t>
            </w:r>
            <w:r w:rsidR="00FA39E1" w:rsidRPr="00B103B3">
              <w:rPr>
                <w:rFonts w:ascii="Arial" w:hAnsi="Arial" w:cs="Arial"/>
                <w:color w:val="000000"/>
                <w:sz w:val="18"/>
                <w:szCs w:val="18"/>
                <w:lang w:eastAsia="es-EC"/>
              </w:rPr>
              <w:t>.</w:t>
            </w:r>
            <w:r w:rsidRPr="00B103B3">
              <w:rPr>
                <w:rFonts w:ascii="Arial" w:hAnsi="Arial" w:cs="Arial"/>
                <w:color w:val="000000"/>
                <w:sz w:val="18"/>
                <w:szCs w:val="18"/>
                <w:lang w:eastAsia="es-EC"/>
              </w:rPr>
              <w:t>925,94</w:t>
            </w:r>
          </w:p>
        </w:tc>
        <w:tc>
          <w:tcPr>
            <w:tcW w:w="1389" w:type="dxa"/>
            <w:shd w:val="clear" w:color="auto" w:fill="DAEEF3"/>
          </w:tcPr>
          <w:p w14:paraId="2832E30C" w14:textId="4BD1A427" w:rsidR="002E1C42" w:rsidRPr="00B103B3" w:rsidRDefault="002E1C42" w:rsidP="00C66DC1">
            <w:pPr>
              <w:jc w:val="both"/>
              <w:rPr>
                <w:rFonts w:ascii="Arial" w:hAnsi="Arial" w:cs="Arial"/>
                <w:color w:val="000000"/>
                <w:sz w:val="18"/>
                <w:szCs w:val="18"/>
                <w:lang w:eastAsia="es-EC"/>
              </w:rPr>
            </w:pPr>
            <w:r w:rsidRPr="00B103B3">
              <w:rPr>
                <w:rFonts w:ascii="Arial" w:hAnsi="Arial" w:cs="Arial"/>
                <w:color w:val="000000"/>
                <w:sz w:val="18"/>
                <w:szCs w:val="18"/>
                <w:lang w:eastAsia="es-EC"/>
              </w:rPr>
              <w:t>28</w:t>
            </w:r>
            <w:r w:rsidR="00FA39E1" w:rsidRPr="00B103B3">
              <w:rPr>
                <w:rFonts w:ascii="Arial" w:hAnsi="Arial" w:cs="Arial"/>
                <w:color w:val="000000"/>
                <w:sz w:val="18"/>
                <w:szCs w:val="18"/>
                <w:lang w:eastAsia="es-EC"/>
              </w:rPr>
              <w:t>.</w:t>
            </w:r>
            <w:r w:rsidRPr="00B103B3">
              <w:rPr>
                <w:rFonts w:ascii="Arial" w:hAnsi="Arial" w:cs="Arial"/>
                <w:color w:val="000000"/>
                <w:sz w:val="18"/>
                <w:szCs w:val="18"/>
                <w:lang w:eastAsia="es-EC"/>
              </w:rPr>
              <w:t>260,00</w:t>
            </w:r>
          </w:p>
        </w:tc>
      </w:tr>
    </w:tbl>
    <w:p w14:paraId="15C1F6D0" w14:textId="77777777" w:rsidR="004E40AB" w:rsidRPr="00B32754" w:rsidRDefault="004E40AB" w:rsidP="00C66DC1">
      <w:pPr>
        <w:pStyle w:val="Cuerpodeltexto0"/>
        <w:tabs>
          <w:tab w:val="left" w:pos="0"/>
        </w:tabs>
        <w:spacing w:after="0" w:line="276" w:lineRule="auto"/>
        <w:ind w:left="-400" w:firstLine="0"/>
        <w:rPr>
          <w:rFonts w:ascii="Arial" w:hAnsi="Arial" w:cs="Arial"/>
        </w:rPr>
      </w:pPr>
    </w:p>
    <w:p w14:paraId="4D2643EE" w14:textId="255E980E" w:rsidR="004E40AB" w:rsidRPr="00B32754" w:rsidRDefault="004E40AB" w:rsidP="00C66DC1">
      <w:pPr>
        <w:pStyle w:val="Cuerpodeltexto0"/>
        <w:tabs>
          <w:tab w:val="left" w:pos="0"/>
        </w:tabs>
        <w:spacing w:after="0" w:line="276" w:lineRule="auto"/>
        <w:ind w:left="-400" w:firstLine="0"/>
        <w:rPr>
          <w:rFonts w:ascii="Arial" w:hAnsi="Arial" w:cs="Arial"/>
        </w:rPr>
      </w:pPr>
    </w:p>
    <w:p w14:paraId="5008EE68" w14:textId="6815A816" w:rsidR="004E40AB" w:rsidRPr="00B32754" w:rsidRDefault="002E1C42" w:rsidP="00C66DC1">
      <w:pPr>
        <w:pStyle w:val="Cuerpodeltexto0"/>
        <w:tabs>
          <w:tab w:val="left" w:pos="0"/>
        </w:tabs>
        <w:spacing w:after="0" w:line="276" w:lineRule="auto"/>
        <w:ind w:firstLine="0"/>
        <w:rPr>
          <w:rFonts w:ascii="Arial" w:hAnsi="Arial" w:cs="Arial"/>
        </w:rPr>
      </w:pPr>
      <w:r w:rsidRPr="00B32754">
        <w:rPr>
          <w:rFonts w:ascii="Arial" w:hAnsi="Arial" w:cs="Arial"/>
          <w:noProof/>
          <w:lang w:val="es-EC" w:eastAsia="es-EC"/>
        </w:rPr>
        <w:drawing>
          <wp:inline distT="0" distB="0" distL="0" distR="0" wp14:anchorId="21DE3028" wp14:editId="6210A05F">
            <wp:extent cx="3721395" cy="1956391"/>
            <wp:effectExtent l="0" t="0" r="12700" b="6350"/>
            <wp:docPr id="11" name="Gráfico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1AEE9AC" w14:textId="38FC1486" w:rsidR="004E40AB" w:rsidRPr="00B32754" w:rsidRDefault="004E40AB" w:rsidP="00C66DC1">
      <w:pPr>
        <w:jc w:val="both"/>
        <w:rPr>
          <w:rFonts w:ascii="Arial" w:eastAsia="Calibri" w:hAnsi="Arial" w:cs="Arial"/>
        </w:rPr>
      </w:pPr>
    </w:p>
    <w:p w14:paraId="4273F7F8" w14:textId="3DEEEE83" w:rsidR="002E1C42" w:rsidRPr="00B32754" w:rsidRDefault="00FA39E1" w:rsidP="00C66DC1">
      <w:pPr>
        <w:jc w:val="both"/>
        <w:rPr>
          <w:rFonts w:ascii="Arial" w:hAnsi="Arial" w:cs="Arial"/>
          <w:noProof/>
          <w:lang w:eastAsia="es-EC"/>
        </w:rPr>
      </w:pPr>
      <w:r w:rsidRPr="00B32754">
        <w:rPr>
          <w:rFonts w:ascii="Arial" w:hAnsi="Arial" w:cs="Arial"/>
          <w:noProof/>
          <w:lang w:eastAsia="es-EC"/>
        </w:rPr>
        <w:t xml:space="preserve">En el 2020 </w:t>
      </w:r>
      <w:r w:rsidR="002E1C42" w:rsidRPr="00B32754">
        <w:rPr>
          <w:rFonts w:ascii="Arial" w:hAnsi="Arial" w:cs="Arial"/>
          <w:noProof/>
          <w:lang w:eastAsia="es-EC"/>
        </w:rPr>
        <w:t xml:space="preserve">se </w:t>
      </w:r>
      <w:r w:rsidRPr="00B32754">
        <w:rPr>
          <w:rFonts w:ascii="Arial" w:hAnsi="Arial" w:cs="Arial"/>
          <w:noProof/>
          <w:lang w:eastAsia="es-EC"/>
        </w:rPr>
        <w:t>transportaron un total de 28.260 toneladas, que representa un 23% menos en comparación al 2019</w:t>
      </w:r>
      <w:r w:rsidR="004D33D6" w:rsidRPr="00B32754">
        <w:rPr>
          <w:rFonts w:ascii="Arial" w:hAnsi="Arial" w:cs="Arial"/>
          <w:noProof/>
          <w:lang w:eastAsia="es-EC"/>
        </w:rPr>
        <w:t>,</w:t>
      </w:r>
      <w:r w:rsidR="002E1C42" w:rsidRPr="00B32754">
        <w:rPr>
          <w:rFonts w:ascii="Arial" w:hAnsi="Arial" w:cs="Arial"/>
          <w:noProof/>
          <w:lang w:eastAsia="es-EC"/>
        </w:rPr>
        <w:t xml:space="preserve"> esto se debe principalmente a la pandem</w:t>
      </w:r>
      <w:r w:rsidR="00BE47E9" w:rsidRPr="00B32754">
        <w:rPr>
          <w:rFonts w:ascii="Arial" w:hAnsi="Arial" w:cs="Arial"/>
          <w:noProof/>
          <w:lang w:eastAsia="es-EC"/>
        </w:rPr>
        <w:t>ia mundial a causa del COVID 19.</w:t>
      </w:r>
    </w:p>
    <w:tbl>
      <w:tblPr>
        <w:tblStyle w:val="Tablaconcuadrcula"/>
        <w:tblW w:w="0" w:type="auto"/>
        <w:tblLook w:val="04A0" w:firstRow="1" w:lastRow="0" w:firstColumn="1" w:lastColumn="0" w:noHBand="0" w:noVBand="1"/>
      </w:tblPr>
      <w:tblGrid>
        <w:gridCol w:w="4360"/>
        <w:gridCol w:w="4360"/>
      </w:tblGrid>
      <w:tr w:rsidR="002E1C42" w:rsidRPr="00B32754" w14:paraId="08A44B7C" w14:textId="77777777" w:rsidTr="00BE47E9">
        <w:tc>
          <w:tcPr>
            <w:tcW w:w="4489" w:type="dxa"/>
          </w:tcPr>
          <w:p w14:paraId="75FCAD3F" w14:textId="77777777" w:rsidR="002E1C42" w:rsidRPr="00B32754" w:rsidRDefault="002E1C42" w:rsidP="00C66DC1">
            <w:pPr>
              <w:jc w:val="both"/>
              <w:rPr>
                <w:rFonts w:ascii="Arial" w:eastAsia="Calibri" w:hAnsi="Arial" w:cs="Arial"/>
              </w:rPr>
            </w:pPr>
            <w:r w:rsidRPr="00B32754">
              <w:rPr>
                <w:rFonts w:ascii="Arial" w:hAnsi="Arial" w:cs="Arial"/>
                <w:noProof/>
                <w:lang w:eastAsia="es-EC"/>
              </w:rPr>
              <w:lastRenderedPageBreak/>
              <w:drawing>
                <wp:inline distT="0" distB="0" distL="0" distR="0" wp14:anchorId="4F32B021" wp14:editId="669BC005">
                  <wp:extent cx="2524125" cy="1895475"/>
                  <wp:effectExtent l="0" t="0" r="9525" b="9525"/>
                  <wp:docPr id="10" name="Imagen 10" descr="C:\Users\Administrador\Downloads\WhatsApp Image 2021-04-13 at 10.51.5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dor\Downloads\WhatsApp Image 2021-04-13 at 10.51.58 (2).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4125" cy="1895475"/>
                          </a:xfrm>
                          <a:prstGeom prst="rect">
                            <a:avLst/>
                          </a:prstGeom>
                          <a:noFill/>
                          <a:ln>
                            <a:noFill/>
                          </a:ln>
                        </pic:spPr>
                      </pic:pic>
                    </a:graphicData>
                  </a:graphic>
                </wp:inline>
              </w:drawing>
            </w:r>
          </w:p>
        </w:tc>
        <w:tc>
          <w:tcPr>
            <w:tcW w:w="4489" w:type="dxa"/>
          </w:tcPr>
          <w:p w14:paraId="798F4704" w14:textId="77777777" w:rsidR="002E1C42" w:rsidRPr="00B32754" w:rsidRDefault="002E1C42" w:rsidP="00C66DC1">
            <w:pPr>
              <w:jc w:val="both"/>
              <w:rPr>
                <w:rFonts w:ascii="Arial" w:eastAsia="Calibri" w:hAnsi="Arial" w:cs="Arial"/>
              </w:rPr>
            </w:pPr>
            <w:r w:rsidRPr="00B32754">
              <w:rPr>
                <w:rFonts w:ascii="Arial" w:hAnsi="Arial" w:cs="Arial"/>
                <w:noProof/>
                <w:lang w:eastAsia="es-EC"/>
              </w:rPr>
              <w:drawing>
                <wp:inline distT="0" distB="0" distL="0" distR="0" wp14:anchorId="00227E73" wp14:editId="4659B434">
                  <wp:extent cx="2524125" cy="1895475"/>
                  <wp:effectExtent l="0" t="0" r="9525" b="9525"/>
                  <wp:docPr id="9" name="Imagen 9" descr="C:\Users\Administrador\Downloads\WhatsApp Image 2021-04-13 at 10.51.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dor\Downloads\WhatsApp Image 2021-04-13 at 10.51.59.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4125" cy="1895475"/>
                          </a:xfrm>
                          <a:prstGeom prst="rect">
                            <a:avLst/>
                          </a:prstGeom>
                          <a:noFill/>
                          <a:ln>
                            <a:noFill/>
                          </a:ln>
                        </pic:spPr>
                      </pic:pic>
                    </a:graphicData>
                  </a:graphic>
                </wp:inline>
              </w:drawing>
            </w:r>
          </w:p>
        </w:tc>
      </w:tr>
      <w:tr w:rsidR="002E1C42" w:rsidRPr="00B32754" w14:paraId="609B98A4" w14:textId="77777777" w:rsidTr="00BE47E9">
        <w:tc>
          <w:tcPr>
            <w:tcW w:w="4489" w:type="dxa"/>
          </w:tcPr>
          <w:p w14:paraId="21F07E3C" w14:textId="77777777" w:rsidR="002E1C42" w:rsidRPr="00B32754" w:rsidRDefault="002E1C42" w:rsidP="00C66DC1">
            <w:pPr>
              <w:jc w:val="both"/>
              <w:rPr>
                <w:rFonts w:ascii="Arial" w:eastAsia="Calibri" w:hAnsi="Arial" w:cs="Arial"/>
              </w:rPr>
            </w:pPr>
            <w:r w:rsidRPr="00B32754">
              <w:rPr>
                <w:rFonts w:ascii="Arial" w:hAnsi="Arial" w:cs="Arial"/>
              </w:rPr>
              <w:t>Embarques con destino los bloques petroleros.</w:t>
            </w:r>
          </w:p>
        </w:tc>
        <w:tc>
          <w:tcPr>
            <w:tcW w:w="4489" w:type="dxa"/>
          </w:tcPr>
          <w:p w14:paraId="22278164" w14:textId="77777777" w:rsidR="002E1C42" w:rsidRPr="00B32754" w:rsidRDefault="002E1C42" w:rsidP="00C66DC1">
            <w:pPr>
              <w:jc w:val="both"/>
              <w:rPr>
                <w:rFonts w:ascii="Arial" w:eastAsia="Calibri" w:hAnsi="Arial" w:cs="Arial"/>
              </w:rPr>
            </w:pPr>
            <w:r w:rsidRPr="00B32754">
              <w:rPr>
                <w:rFonts w:ascii="Arial" w:hAnsi="Arial" w:cs="Arial"/>
              </w:rPr>
              <w:t>Embarques con destino bloque 43.</w:t>
            </w:r>
          </w:p>
        </w:tc>
      </w:tr>
      <w:tr w:rsidR="002E1C42" w:rsidRPr="00B32754" w14:paraId="7E1B6BA8" w14:textId="77777777" w:rsidTr="00BE47E9">
        <w:tc>
          <w:tcPr>
            <w:tcW w:w="4489" w:type="dxa"/>
          </w:tcPr>
          <w:p w14:paraId="4C3BB813" w14:textId="77777777" w:rsidR="002E1C42" w:rsidRPr="00B32754" w:rsidRDefault="002E1C42" w:rsidP="00C66DC1">
            <w:pPr>
              <w:jc w:val="both"/>
              <w:rPr>
                <w:rFonts w:ascii="Arial" w:eastAsia="Calibri" w:hAnsi="Arial" w:cs="Arial"/>
              </w:rPr>
            </w:pPr>
            <w:r w:rsidRPr="00B32754">
              <w:rPr>
                <w:rFonts w:ascii="Arial" w:hAnsi="Arial" w:cs="Arial"/>
                <w:noProof/>
                <w:lang w:eastAsia="es-EC"/>
              </w:rPr>
              <w:drawing>
                <wp:inline distT="0" distB="0" distL="0" distR="0" wp14:anchorId="7A631218" wp14:editId="45BA1DD3">
                  <wp:extent cx="2524125" cy="1895475"/>
                  <wp:effectExtent l="0" t="0" r="9525" b="9525"/>
                  <wp:docPr id="8" name="Imagen 8" descr="C:\Users\Administrador\Downloads\WhatsApp Image 2021-04-13 at 10.51.59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dor\Downloads\WhatsApp Image 2021-04-13 at 10.51.59 (4).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4125" cy="1895475"/>
                          </a:xfrm>
                          <a:prstGeom prst="rect">
                            <a:avLst/>
                          </a:prstGeom>
                          <a:noFill/>
                          <a:ln>
                            <a:noFill/>
                          </a:ln>
                        </pic:spPr>
                      </pic:pic>
                    </a:graphicData>
                  </a:graphic>
                </wp:inline>
              </w:drawing>
            </w:r>
          </w:p>
        </w:tc>
        <w:tc>
          <w:tcPr>
            <w:tcW w:w="4489" w:type="dxa"/>
          </w:tcPr>
          <w:p w14:paraId="2A118B58" w14:textId="77777777" w:rsidR="002E1C42" w:rsidRPr="00B32754" w:rsidRDefault="002E1C42" w:rsidP="00C66DC1">
            <w:pPr>
              <w:jc w:val="both"/>
              <w:rPr>
                <w:rFonts w:ascii="Arial" w:eastAsia="Calibri" w:hAnsi="Arial" w:cs="Arial"/>
              </w:rPr>
            </w:pPr>
            <w:r w:rsidRPr="00B32754">
              <w:rPr>
                <w:rFonts w:ascii="Arial" w:hAnsi="Arial" w:cs="Arial"/>
                <w:noProof/>
                <w:lang w:eastAsia="es-EC"/>
              </w:rPr>
              <w:drawing>
                <wp:inline distT="0" distB="0" distL="0" distR="0" wp14:anchorId="10171247" wp14:editId="6024F37A">
                  <wp:extent cx="2524125" cy="1895475"/>
                  <wp:effectExtent l="0" t="0" r="9525" b="9525"/>
                  <wp:docPr id="7" name="Imagen 7" descr="C:\Users\Administrador\Downloads\WhatsApp Image 2021-04-13 at 10.5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dor\Downloads\WhatsApp Image 2021-04-13 at 10.51.58.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4125" cy="1895475"/>
                          </a:xfrm>
                          <a:prstGeom prst="rect">
                            <a:avLst/>
                          </a:prstGeom>
                          <a:noFill/>
                          <a:ln>
                            <a:noFill/>
                          </a:ln>
                        </pic:spPr>
                      </pic:pic>
                    </a:graphicData>
                  </a:graphic>
                </wp:inline>
              </w:drawing>
            </w:r>
          </w:p>
        </w:tc>
      </w:tr>
      <w:tr w:rsidR="002E1C42" w:rsidRPr="00B32754" w14:paraId="4342A0B6" w14:textId="77777777" w:rsidTr="00BE47E9">
        <w:tc>
          <w:tcPr>
            <w:tcW w:w="4489" w:type="dxa"/>
          </w:tcPr>
          <w:p w14:paraId="7CFE112D" w14:textId="77777777" w:rsidR="002E1C42" w:rsidRPr="00B32754" w:rsidRDefault="002E1C42" w:rsidP="00C66DC1">
            <w:pPr>
              <w:jc w:val="both"/>
              <w:rPr>
                <w:rFonts w:ascii="Arial" w:eastAsia="Calibri" w:hAnsi="Arial" w:cs="Arial"/>
              </w:rPr>
            </w:pPr>
            <w:r w:rsidRPr="00B32754">
              <w:rPr>
                <w:rFonts w:ascii="Arial" w:hAnsi="Arial" w:cs="Arial"/>
              </w:rPr>
              <w:t>Personal de la SPTMF y usuarios.</w:t>
            </w:r>
          </w:p>
        </w:tc>
        <w:tc>
          <w:tcPr>
            <w:tcW w:w="4489" w:type="dxa"/>
          </w:tcPr>
          <w:p w14:paraId="39E5E302" w14:textId="77777777" w:rsidR="002E1C42" w:rsidRPr="00B32754" w:rsidRDefault="002E1C42" w:rsidP="00C66DC1">
            <w:pPr>
              <w:jc w:val="both"/>
              <w:rPr>
                <w:rFonts w:ascii="Arial" w:eastAsia="Calibri" w:hAnsi="Arial" w:cs="Arial"/>
              </w:rPr>
            </w:pPr>
            <w:r w:rsidRPr="00B32754">
              <w:rPr>
                <w:rFonts w:ascii="Arial" w:hAnsi="Arial" w:cs="Arial"/>
              </w:rPr>
              <w:t>Embarques con las medidas de bioseguridad.</w:t>
            </w:r>
          </w:p>
        </w:tc>
      </w:tr>
    </w:tbl>
    <w:p w14:paraId="6E7333D1" w14:textId="77777777" w:rsidR="00BF6A97" w:rsidRPr="00B32754" w:rsidRDefault="00BF6A97" w:rsidP="00C66DC1">
      <w:pPr>
        <w:jc w:val="both"/>
        <w:rPr>
          <w:rFonts w:ascii="Arial" w:eastAsia="Calibri" w:hAnsi="Arial" w:cs="Arial"/>
        </w:rPr>
      </w:pPr>
    </w:p>
    <w:p w14:paraId="7733BAA1" w14:textId="2D19EBA9" w:rsidR="00BF6A97" w:rsidRPr="00B32754" w:rsidRDefault="00BF6A97" w:rsidP="00C66DC1">
      <w:pPr>
        <w:jc w:val="both"/>
        <w:rPr>
          <w:rFonts w:ascii="Arial" w:eastAsia="Calibri" w:hAnsi="Arial" w:cs="Arial"/>
        </w:rPr>
      </w:pPr>
      <w:r w:rsidRPr="00B32754">
        <w:rPr>
          <w:rFonts w:ascii="Arial" w:eastAsia="Calibri" w:hAnsi="Arial" w:cs="Arial"/>
        </w:rPr>
        <w:t xml:space="preserve">En el 2020 se creó el indicador GPR 13.11 Número de inspecciones de control a las rutas que se realizan desde el Coca hacia Nuevo Rocafuerte, las mismas que no se pudieron realizar debido a </w:t>
      </w:r>
      <w:r w:rsidR="008E3870" w:rsidRPr="00B32754">
        <w:rPr>
          <w:rFonts w:ascii="Arial" w:eastAsia="Calibri" w:hAnsi="Arial" w:cs="Arial"/>
        </w:rPr>
        <w:t>las restricciones</w:t>
      </w:r>
      <w:r w:rsidRPr="00B32754">
        <w:rPr>
          <w:rFonts w:ascii="Arial" w:eastAsia="Calibri" w:hAnsi="Arial" w:cs="Arial"/>
        </w:rPr>
        <w:t xml:space="preserve"> en todo el país</w:t>
      </w:r>
      <w:r w:rsidR="008E3870" w:rsidRPr="00B32754">
        <w:rPr>
          <w:rFonts w:ascii="Arial" w:eastAsia="Calibri" w:hAnsi="Arial" w:cs="Arial"/>
        </w:rPr>
        <w:t xml:space="preserve"> </w:t>
      </w:r>
      <w:r w:rsidR="0033134A">
        <w:rPr>
          <w:rFonts w:ascii="Arial" w:eastAsia="Calibri" w:hAnsi="Arial" w:cs="Arial"/>
        </w:rPr>
        <w:t>a causa de</w:t>
      </w:r>
      <w:r w:rsidR="008E3870" w:rsidRPr="00B32754">
        <w:rPr>
          <w:rFonts w:ascii="Arial" w:eastAsia="Calibri" w:hAnsi="Arial" w:cs="Arial"/>
        </w:rPr>
        <w:t xml:space="preserve"> la pandemia del COVID-19</w:t>
      </w:r>
      <w:r w:rsidRPr="00B32754">
        <w:rPr>
          <w:rFonts w:ascii="Arial" w:eastAsia="Calibri" w:hAnsi="Arial" w:cs="Arial"/>
        </w:rPr>
        <w:t>.</w:t>
      </w:r>
      <w:r w:rsidR="0033134A">
        <w:rPr>
          <w:rFonts w:ascii="Arial" w:eastAsia="Calibri" w:hAnsi="Arial" w:cs="Arial"/>
        </w:rPr>
        <w:t xml:space="preserve"> Sin embargo, se realizaron coordinaciones interinstitucionales mediante las cuales se generó lo siguiente: </w:t>
      </w:r>
    </w:p>
    <w:p w14:paraId="69C2C377" w14:textId="77777777" w:rsidR="00710286" w:rsidRDefault="00710286" w:rsidP="00C66DC1">
      <w:pPr>
        <w:pStyle w:val="Prrafodelista"/>
        <w:numPr>
          <w:ilvl w:val="0"/>
          <w:numId w:val="45"/>
        </w:numPr>
        <w:jc w:val="both"/>
        <w:rPr>
          <w:rFonts w:ascii="Arial" w:eastAsia="Calibri" w:hAnsi="Arial" w:cs="Arial"/>
        </w:rPr>
      </w:pPr>
      <w:r w:rsidRPr="00710286">
        <w:rPr>
          <w:rFonts w:ascii="Arial" w:eastAsia="Calibri" w:hAnsi="Arial" w:cs="Arial"/>
        </w:rPr>
        <w:t>Reuniones técnicas para</w:t>
      </w:r>
      <w:r>
        <w:rPr>
          <w:rFonts w:ascii="Arial" w:eastAsia="Calibri" w:hAnsi="Arial" w:cs="Arial"/>
        </w:rPr>
        <w:t xml:space="preserve"> </w:t>
      </w:r>
      <w:r w:rsidRPr="00710286">
        <w:rPr>
          <w:rFonts w:ascii="Arial" w:eastAsia="Calibri" w:hAnsi="Arial" w:cs="Arial"/>
        </w:rPr>
        <w:t>recopilar, revisar y analizar la información necesaria para la Normativa del Servicio Público Fluvial de pasajeros en las rutas comprendidas desde Coca hasta Nuev</w:t>
      </w:r>
      <w:r>
        <w:rPr>
          <w:rFonts w:ascii="Arial" w:eastAsia="Calibri" w:hAnsi="Arial" w:cs="Arial"/>
        </w:rPr>
        <w:t>o Rocafuerte (Acta Nro.</w:t>
      </w:r>
      <w:r w:rsidR="004E40AB" w:rsidRPr="00710286">
        <w:rPr>
          <w:rFonts w:ascii="Arial" w:eastAsia="Calibri" w:hAnsi="Arial" w:cs="Arial"/>
        </w:rPr>
        <w:t>SPTMF-006-2020</w:t>
      </w:r>
      <w:r>
        <w:rPr>
          <w:rFonts w:ascii="Arial" w:eastAsia="Calibri" w:hAnsi="Arial" w:cs="Arial"/>
        </w:rPr>
        <w:t>)</w:t>
      </w:r>
    </w:p>
    <w:p w14:paraId="165E9EAE" w14:textId="301FDDA1" w:rsidR="004E40AB" w:rsidRPr="00710286" w:rsidRDefault="00710286" w:rsidP="00C66DC1">
      <w:pPr>
        <w:pStyle w:val="Prrafodelista"/>
        <w:numPr>
          <w:ilvl w:val="0"/>
          <w:numId w:val="45"/>
        </w:numPr>
        <w:jc w:val="both"/>
        <w:rPr>
          <w:rFonts w:ascii="Arial" w:eastAsia="Calibri" w:hAnsi="Arial" w:cs="Arial"/>
        </w:rPr>
      </w:pPr>
      <w:r>
        <w:rPr>
          <w:rFonts w:ascii="Arial" w:eastAsia="Calibri" w:hAnsi="Arial" w:cs="Arial"/>
        </w:rPr>
        <w:t>O</w:t>
      </w:r>
      <w:r w:rsidR="004E40AB" w:rsidRPr="00710286">
        <w:rPr>
          <w:rFonts w:ascii="Arial" w:eastAsia="Calibri" w:hAnsi="Arial" w:cs="Arial"/>
        </w:rPr>
        <w:t>perativo de la Armada del Ecuador en conjunto con el Ministerio del Ambiente y Agua, Ejercito del Ecuador y SPTMF, se procedió con el decomiso y posterior traslado de la madera tipo balsa, en las cercanías de Puerto Providencia.</w:t>
      </w:r>
    </w:p>
    <w:tbl>
      <w:tblPr>
        <w:tblStyle w:val="Tablaconcuadrcula"/>
        <w:tblW w:w="0" w:type="auto"/>
        <w:tblLook w:val="04A0" w:firstRow="1" w:lastRow="0" w:firstColumn="1" w:lastColumn="0" w:noHBand="0" w:noVBand="1"/>
      </w:tblPr>
      <w:tblGrid>
        <w:gridCol w:w="4360"/>
        <w:gridCol w:w="4360"/>
      </w:tblGrid>
      <w:tr w:rsidR="004E40AB" w:rsidRPr="00B32754" w14:paraId="572A97B0" w14:textId="77777777" w:rsidTr="00BE47E9">
        <w:tc>
          <w:tcPr>
            <w:tcW w:w="4489" w:type="dxa"/>
          </w:tcPr>
          <w:p w14:paraId="46FA347B" w14:textId="77777777" w:rsidR="004E40AB" w:rsidRPr="00B32754" w:rsidRDefault="004E40AB" w:rsidP="00C66DC1">
            <w:pPr>
              <w:jc w:val="both"/>
              <w:rPr>
                <w:rFonts w:ascii="Arial" w:eastAsia="Calibri" w:hAnsi="Arial" w:cs="Arial"/>
              </w:rPr>
            </w:pPr>
            <w:r w:rsidRPr="00B32754">
              <w:rPr>
                <w:rFonts w:ascii="Arial" w:hAnsi="Arial" w:cs="Arial"/>
                <w:noProof/>
                <w:lang w:eastAsia="es-EC"/>
              </w:rPr>
              <w:lastRenderedPageBreak/>
              <w:drawing>
                <wp:inline distT="0" distB="0" distL="0" distR="0" wp14:anchorId="2547F02F" wp14:editId="53D5FF55">
                  <wp:extent cx="2524125" cy="1895475"/>
                  <wp:effectExtent l="0" t="0" r="9525" b="9525"/>
                  <wp:docPr id="6" name="Imagen 6" descr="C:\Users\Administrador\Downloads\WhatsApp Image 2021-04-13 at 10.51.5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dor\Downloads\WhatsApp Image 2021-04-13 at 10.51.58 (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4125" cy="1895475"/>
                          </a:xfrm>
                          <a:prstGeom prst="rect">
                            <a:avLst/>
                          </a:prstGeom>
                          <a:noFill/>
                          <a:ln>
                            <a:noFill/>
                          </a:ln>
                        </pic:spPr>
                      </pic:pic>
                    </a:graphicData>
                  </a:graphic>
                </wp:inline>
              </w:drawing>
            </w:r>
          </w:p>
        </w:tc>
        <w:tc>
          <w:tcPr>
            <w:tcW w:w="4489" w:type="dxa"/>
          </w:tcPr>
          <w:p w14:paraId="07BC202A" w14:textId="77777777" w:rsidR="004E40AB" w:rsidRPr="00B32754" w:rsidRDefault="004E40AB" w:rsidP="00C66DC1">
            <w:pPr>
              <w:jc w:val="both"/>
              <w:rPr>
                <w:rFonts w:ascii="Arial" w:eastAsia="Calibri" w:hAnsi="Arial" w:cs="Arial"/>
              </w:rPr>
            </w:pPr>
            <w:r w:rsidRPr="00B32754">
              <w:rPr>
                <w:rFonts w:ascii="Arial" w:hAnsi="Arial" w:cs="Arial"/>
                <w:noProof/>
                <w:lang w:eastAsia="es-EC"/>
              </w:rPr>
              <w:drawing>
                <wp:inline distT="0" distB="0" distL="0" distR="0" wp14:anchorId="53B14BED" wp14:editId="53BA9A17">
                  <wp:extent cx="2524125" cy="1895475"/>
                  <wp:effectExtent l="0" t="0" r="9525" b="9525"/>
                  <wp:docPr id="5" name="Imagen 5" descr="C:\Users\Administrador\Downloads\WhatsApp Image 2021-04-13 at 10.51.5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dor\Downloads\WhatsApp Image 2021-04-13 at 10.51.59 (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4125" cy="1895475"/>
                          </a:xfrm>
                          <a:prstGeom prst="rect">
                            <a:avLst/>
                          </a:prstGeom>
                          <a:noFill/>
                          <a:ln>
                            <a:noFill/>
                          </a:ln>
                        </pic:spPr>
                      </pic:pic>
                    </a:graphicData>
                  </a:graphic>
                </wp:inline>
              </w:drawing>
            </w:r>
          </w:p>
        </w:tc>
      </w:tr>
      <w:tr w:rsidR="004E40AB" w:rsidRPr="00B32754" w14:paraId="44F3C236" w14:textId="77777777" w:rsidTr="00BE47E9">
        <w:tc>
          <w:tcPr>
            <w:tcW w:w="4489" w:type="dxa"/>
          </w:tcPr>
          <w:p w14:paraId="180A3021" w14:textId="77777777" w:rsidR="004E40AB" w:rsidRPr="00B32754" w:rsidRDefault="004E40AB" w:rsidP="00C66DC1">
            <w:pPr>
              <w:jc w:val="both"/>
              <w:rPr>
                <w:rFonts w:ascii="Arial" w:eastAsia="Calibri" w:hAnsi="Arial" w:cs="Arial"/>
              </w:rPr>
            </w:pPr>
            <w:r w:rsidRPr="00B32754">
              <w:rPr>
                <w:rFonts w:ascii="Arial" w:hAnsi="Arial" w:cs="Arial"/>
              </w:rPr>
              <w:t>Decomiso de madera tipo balsa.</w:t>
            </w:r>
          </w:p>
        </w:tc>
        <w:tc>
          <w:tcPr>
            <w:tcW w:w="4489" w:type="dxa"/>
          </w:tcPr>
          <w:p w14:paraId="59E518C2" w14:textId="77777777" w:rsidR="004E40AB" w:rsidRPr="00B32754" w:rsidRDefault="004E40AB" w:rsidP="00C66DC1">
            <w:pPr>
              <w:jc w:val="both"/>
              <w:rPr>
                <w:rFonts w:ascii="Arial" w:eastAsia="Calibri" w:hAnsi="Arial" w:cs="Arial"/>
              </w:rPr>
            </w:pPr>
            <w:r w:rsidRPr="00B32754">
              <w:rPr>
                <w:rFonts w:ascii="Arial" w:hAnsi="Arial" w:cs="Arial"/>
              </w:rPr>
              <w:t>La madera decomisada es transportada por personal del ejército del Ecuador.</w:t>
            </w:r>
          </w:p>
        </w:tc>
      </w:tr>
    </w:tbl>
    <w:p w14:paraId="4F8E1B23" w14:textId="77777777" w:rsidR="00757C5B" w:rsidRPr="00B32754" w:rsidRDefault="00757C5B" w:rsidP="00C66DC1">
      <w:pPr>
        <w:jc w:val="both"/>
        <w:rPr>
          <w:rFonts w:ascii="Arial" w:eastAsia="Calibri" w:hAnsi="Arial" w:cs="Arial"/>
        </w:rPr>
      </w:pPr>
    </w:p>
    <w:p w14:paraId="14671CEC" w14:textId="32E53ED2" w:rsidR="008E5D18" w:rsidRPr="00B32754" w:rsidRDefault="008E5D18" w:rsidP="00C66DC1">
      <w:pPr>
        <w:pStyle w:val="Cuerpodeltexto30"/>
        <w:shd w:val="clear" w:color="auto" w:fill="auto"/>
        <w:spacing w:before="0" w:after="120" w:line="240" w:lineRule="auto"/>
        <w:jc w:val="both"/>
        <w:rPr>
          <w:rFonts w:ascii="Arial" w:hAnsi="Arial" w:cs="Arial"/>
        </w:rPr>
      </w:pPr>
      <w:r w:rsidRPr="00B32754">
        <w:rPr>
          <w:rFonts w:ascii="Arial" w:hAnsi="Arial" w:cs="Arial"/>
        </w:rPr>
        <w:t>Seguimiento al Sistema de Gestión de Calidad ISO 9001:2015 - PROCESO DE MATRICULACIÓN DE LA GENTE DE MAR</w:t>
      </w:r>
    </w:p>
    <w:p w14:paraId="52CD50FE" w14:textId="4EDF7528" w:rsidR="008E5D18" w:rsidRPr="00B32754" w:rsidRDefault="00413751" w:rsidP="00C66DC1">
      <w:pPr>
        <w:pStyle w:val="Cuerpodeltexto0"/>
        <w:tabs>
          <w:tab w:val="left" w:pos="0"/>
        </w:tabs>
        <w:spacing w:after="0" w:line="276" w:lineRule="auto"/>
        <w:ind w:firstLine="0"/>
        <w:rPr>
          <w:rFonts w:ascii="Arial" w:hAnsi="Arial" w:cs="Arial"/>
        </w:rPr>
      </w:pPr>
      <w:r w:rsidRPr="00B32754">
        <w:rPr>
          <w:rFonts w:ascii="Arial" w:hAnsi="Arial" w:cs="Arial"/>
        </w:rPr>
        <w:t>Durante el año 2020</w:t>
      </w:r>
      <w:r w:rsidR="008E5D18" w:rsidRPr="00B32754">
        <w:rPr>
          <w:rFonts w:ascii="Arial" w:hAnsi="Arial" w:cs="Arial"/>
        </w:rPr>
        <w:t xml:space="preserve"> se cumplió con gestionar los procesos relacionados a dar cumplimiento con el Sistema de Gestión de Calidad ISO 9001:2015, referente al “Proceso de Matriculación de la Gente de Mar”</w:t>
      </w:r>
      <w:r w:rsidR="008A0E7A" w:rsidRPr="00B32754">
        <w:rPr>
          <w:rFonts w:ascii="Arial" w:hAnsi="Arial" w:cs="Arial"/>
        </w:rPr>
        <w:t>.</w:t>
      </w:r>
    </w:p>
    <w:p w14:paraId="29A8F026" w14:textId="6D9E680E" w:rsidR="008A0E7A" w:rsidRPr="00B32754" w:rsidRDefault="008A0E7A" w:rsidP="00C66DC1">
      <w:pPr>
        <w:pStyle w:val="Cuerpodeltexto0"/>
        <w:tabs>
          <w:tab w:val="left" w:pos="0"/>
        </w:tabs>
        <w:spacing w:after="0" w:line="276" w:lineRule="auto"/>
        <w:ind w:firstLine="0"/>
        <w:rPr>
          <w:rFonts w:ascii="Arial" w:hAnsi="Arial" w:cs="Arial"/>
        </w:rPr>
      </w:pPr>
    </w:p>
    <w:p w14:paraId="22C3C033" w14:textId="77777777" w:rsidR="00413751" w:rsidRPr="00B32754" w:rsidRDefault="00413751" w:rsidP="00C66DC1">
      <w:pPr>
        <w:pStyle w:val="Cuerpodeltexto0"/>
        <w:tabs>
          <w:tab w:val="left" w:pos="0"/>
        </w:tabs>
        <w:spacing w:after="0" w:line="276" w:lineRule="auto"/>
        <w:ind w:firstLine="0"/>
        <w:rPr>
          <w:rFonts w:ascii="Arial" w:hAnsi="Arial" w:cs="Arial"/>
        </w:rPr>
      </w:pPr>
      <w:r w:rsidRPr="00B32754">
        <w:rPr>
          <w:rFonts w:ascii="Arial" w:hAnsi="Arial" w:cs="Arial"/>
        </w:rPr>
        <w:t xml:space="preserve">Los procesos del Sistema de Gestión de Calidad se trabajaron durante este año, conforme al Plan del Sistema de Gestión de Calidad y al Manual de Gestión de Calidad, aprobados por la máxima autoridad de esta Subsecretaría de Estado.  </w:t>
      </w:r>
    </w:p>
    <w:p w14:paraId="08E9B968" w14:textId="77777777" w:rsidR="00413751" w:rsidRPr="00B32754" w:rsidRDefault="00413751" w:rsidP="00C66DC1">
      <w:pPr>
        <w:pStyle w:val="Cuerpodeltexto0"/>
        <w:tabs>
          <w:tab w:val="left" w:pos="0"/>
        </w:tabs>
        <w:spacing w:after="0" w:line="276" w:lineRule="auto"/>
        <w:ind w:firstLine="0"/>
        <w:rPr>
          <w:rFonts w:ascii="Arial" w:hAnsi="Arial" w:cs="Arial"/>
        </w:rPr>
      </w:pPr>
    </w:p>
    <w:p w14:paraId="5111AD68" w14:textId="679A5259" w:rsidR="008E5D18" w:rsidRPr="00B32754" w:rsidRDefault="00413751" w:rsidP="00C66DC1">
      <w:pPr>
        <w:pStyle w:val="Cuerpodeltexto0"/>
        <w:tabs>
          <w:tab w:val="left" w:pos="0"/>
        </w:tabs>
        <w:spacing w:after="0" w:line="276" w:lineRule="auto"/>
        <w:ind w:firstLine="0"/>
        <w:rPr>
          <w:rFonts w:ascii="Arial" w:hAnsi="Arial" w:cs="Arial"/>
        </w:rPr>
      </w:pPr>
      <w:r w:rsidRPr="00B32754">
        <w:rPr>
          <w:rFonts w:ascii="Arial" w:hAnsi="Arial" w:cs="Arial"/>
        </w:rPr>
        <w:t xml:space="preserve">En la auditoría externa llevada a cabo por la empresa Bureau Veritas a la Subsecretaría de Puertos, el viernes 27 de noviembre del 2020, </w:t>
      </w:r>
      <w:r w:rsidR="008E5D18" w:rsidRPr="00B32754">
        <w:rPr>
          <w:rFonts w:ascii="Arial" w:hAnsi="Arial" w:cs="Arial"/>
        </w:rPr>
        <w:t>se realizaron las auditorías internas y externas planificadas; lo cual permitió mantener la certificación de Calidad ya obtenida años anteriores</w:t>
      </w:r>
      <w:r w:rsidRPr="00B32754">
        <w:rPr>
          <w:rFonts w:ascii="Arial" w:hAnsi="Arial" w:cs="Arial"/>
        </w:rPr>
        <w:t>.</w:t>
      </w:r>
    </w:p>
    <w:p w14:paraId="73B73C7B" w14:textId="77777777" w:rsidR="00DF1F6D" w:rsidRPr="00B32754" w:rsidRDefault="00DF1F6D" w:rsidP="00C66DC1">
      <w:pPr>
        <w:pStyle w:val="Cuerpodeltexto0"/>
        <w:tabs>
          <w:tab w:val="left" w:pos="0"/>
        </w:tabs>
        <w:spacing w:after="0" w:line="276" w:lineRule="auto"/>
        <w:ind w:firstLine="0"/>
        <w:rPr>
          <w:rFonts w:ascii="Arial" w:hAnsi="Arial" w:cs="Arial"/>
        </w:rPr>
      </w:pPr>
    </w:p>
    <w:p w14:paraId="75221B32" w14:textId="3D25FF29" w:rsidR="008E5D18" w:rsidRPr="00B32754" w:rsidRDefault="006F5A42" w:rsidP="00C66DC1">
      <w:pPr>
        <w:pStyle w:val="Cuerpodeltexto30"/>
        <w:shd w:val="clear" w:color="auto" w:fill="auto"/>
        <w:spacing w:before="0" w:after="120" w:line="240" w:lineRule="auto"/>
        <w:jc w:val="both"/>
        <w:rPr>
          <w:rFonts w:ascii="Arial" w:hAnsi="Arial" w:cs="Arial"/>
          <w:color w:val="000000"/>
        </w:rPr>
      </w:pPr>
      <w:r w:rsidRPr="00B32754">
        <w:rPr>
          <w:rFonts w:ascii="Arial" w:hAnsi="Arial" w:cs="Arial"/>
          <w:color w:val="000000"/>
        </w:rPr>
        <w:t>Regularización y</w:t>
      </w:r>
      <w:r w:rsidR="008E5D18" w:rsidRPr="00B32754">
        <w:rPr>
          <w:rFonts w:ascii="Arial" w:hAnsi="Arial" w:cs="Arial"/>
          <w:color w:val="000000"/>
        </w:rPr>
        <w:t xml:space="preserve"> Control de Agencias Navieras </w:t>
      </w:r>
    </w:p>
    <w:p w14:paraId="565AB325" w14:textId="77777777" w:rsidR="00574005" w:rsidRPr="00B32754" w:rsidRDefault="00574005" w:rsidP="00C66DC1">
      <w:pPr>
        <w:pStyle w:val="Cuerpodeltexto0"/>
        <w:tabs>
          <w:tab w:val="left" w:pos="0"/>
        </w:tabs>
        <w:spacing w:after="0" w:line="276" w:lineRule="auto"/>
        <w:ind w:firstLine="0"/>
        <w:rPr>
          <w:rFonts w:ascii="Arial" w:hAnsi="Arial" w:cs="Arial"/>
        </w:rPr>
      </w:pPr>
      <w:r w:rsidRPr="00B32754">
        <w:rPr>
          <w:rFonts w:ascii="Arial" w:hAnsi="Arial" w:cs="Arial"/>
        </w:rPr>
        <w:t>Con el objetivo de controlar la gestión de las Agencias Navieras a nivel nacional, la SPTMF a pesar de habernos encontrados en Emergencia Sanitaria y Estado de Excepción por la pandemia debido al coronavirus, se realizaron inspecciones para verificar la operatividad de las agencias y el cumplimiento de las tarifas de fletes y recargos que se registran.</w:t>
      </w:r>
    </w:p>
    <w:p w14:paraId="7097895A" w14:textId="77777777" w:rsidR="00574005" w:rsidRPr="00B32754" w:rsidRDefault="00574005" w:rsidP="00C66DC1">
      <w:pPr>
        <w:autoSpaceDE w:val="0"/>
        <w:autoSpaceDN w:val="0"/>
        <w:adjustRightInd w:val="0"/>
        <w:spacing w:after="0"/>
        <w:jc w:val="both"/>
        <w:rPr>
          <w:rFonts w:ascii="Arial" w:hAnsi="Arial" w:cs="Arial"/>
          <w:color w:val="000000"/>
        </w:rPr>
      </w:pPr>
    </w:p>
    <w:p w14:paraId="007D3CA8" w14:textId="77777777" w:rsidR="00574005" w:rsidRPr="00B32754" w:rsidRDefault="00574005" w:rsidP="00C66DC1">
      <w:pPr>
        <w:pStyle w:val="Cuerpodeltexto0"/>
        <w:tabs>
          <w:tab w:val="left" w:pos="0"/>
        </w:tabs>
        <w:spacing w:after="0" w:line="276" w:lineRule="auto"/>
        <w:ind w:firstLine="0"/>
        <w:rPr>
          <w:rFonts w:ascii="Arial" w:hAnsi="Arial" w:cs="Arial"/>
        </w:rPr>
      </w:pPr>
      <w:r w:rsidRPr="00B32754">
        <w:rPr>
          <w:rFonts w:ascii="Arial" w:hAnsi="Arial" w:cs="Arial"/>
        </w:rPr>
        <w:t>Estas inspecciones se las realiza a nivel nacional, con el apoyo de las Unidades Desconcentradas ubicadas en Manta, Santa Cruz y San Cristóbal con la finalidad de controlar los servicios que prestan las Agencias Navieras a nivel nacional y articular una política pública Marítima y Fluvial más integral y efectiva que permitan impulsar el mejoramiento de la eficiencia de los servicios del Transporte Marítimo y Fluvial.</w:t>
      </w:r>
    </w:p>
    <w:p w14:paraId="5F8CAF5A" w14:textId="77777777" w:rsidR="00574005" w:rsidRPr="00B32754" w:rsidRDefault="00574005" w:rsidP="00C66DC1">
      <w:pPr>
        <w:autoSpaceDE w:val="0"/>
        <w:autoSpaceDN w:val="0"/>
        <w:adjustRightInd w:val="0"/>
        <w:spacing w:after="0"/>
        <w:jc w:val="both"/>
        <w:rPr>
          <w:rFonts w:ascii="Arial" w:hAnsi="Arial" w:cs="Arial"/>
          <w:color w:val="000000"/>
        </w:rPr>
      </w:pPr>
    </w:p>
    <w:p w14:paraId="333003FC" w14:textId="34CC9E2D" w:rsidR="00574005" w:rsidRPr="00B32754" w:rsidRDefault="00574005" w:rsidP="00C66DC1">
      <w:pPr>
        <w:autoSpaceDE w:val="0"/>
        <w:autoSpaceDN w:val="0"/>
        <w:adjustRightInd w:val="0"/>
        <w:spacing w:after="0"/>
        <w:jc w:val="both"/>
        <w:rPr>
          <w:rFonts w:ascii="Arial" w:hAnsi="Arial" w:cs="Arial"/>
          <w:color w:val="000000"/>
        </w:rPr>
      </w:pPr>
      <w:r w:rsidRPr="00B32754">
        <w:rPr>
          <w:rFonts w:ascii="Arial" w:hAnsi="Arial" w:cs="Arial"/>
          <w:color w:val="000000"/>
        </w:rPr>
        <w:t xml:space="preserve">En el año 2020, se realizaron 9 inspecciones </w:t>
      </w:r>
      <w:r w:rsidR="00B21982" w:rsidRPr="00B32754">
        <w:rPr>
          <w:rFonts w:ascii="Arial" w:hAnsi="Arial" w:cs="Arial"/>
          <w:color w:val="000000"/>
        </w:rPr>
        <w:t xml:space="preserve">aleatorias </w:t>
      </w:r>
      <w:r w:rsidRPr="00B32754">
        <w:rPr>
          <w:rFonts w:ascii="Arial" w:hAnsi="Arial" w:cs="Arial"/>
          <w:color w:val="000000"/>
        </w:rPr>
        <w:t>de control a las agencias navieras, detalladas a continuación:</w:t>
      </w:r>
    </w:p>
    <w:p w14:paraId="5415BC41" w14:textId="77777777" w:rsidR="00574005" w:rsidRPr="00B32754" w:rsidRDefault="00574005" w:rsidP="00C66DC1">
      <w:pPr>
        <w:pStyle w:val="Prrafodelista"/>
        <w:numPr>
          <w:ilvl w:val="0"/>
          <w:numId w:val="24"/>
        </w:numPr>
        <w:autoSpaceDE w:val="0"/>
        <w:autoSpaceDN w:val="0"/>
        <w:adjustRightInd w:val="0"/>
        <w:spacing w:after="0"/>
        <w:jc w:val="both"/>
        <w:rPr>
          <w:rFonts w:ascii="Arial" w:hAnsi="Arial" w:cs="Arial"/>
          <w:color w:val="000000"/>
        </w:rPr>
      </w:pPr>
      <w:r w:rsidRPr="00B32754">
        <w:rPr>
          <w:rFonts w:ascii="Arial" w:hAnsi="Arial" w:cs="Arial"/>
          <w:color w:val="000000"/>
        </w:rPr>
        <w:t>AUSMAR NAVIERA S.A.</w:t>
      </w:r>
    </w:p>
    <w:p w14:paraId="60E3DE0E" w14:textId="77777777" w:rsidR="00574005" w:rsidRPr="00B32754" w:rsidRDefault="00574005" w:rsidP="00C66DC1">
      <w:pPr>
        <w:pStyle w:val="Prrafodelista"/>
        <w:numPr>
          <w:ilvl w:val="0"/>
          <w:numId w:val="24"/>
        </w:numPr>
        <w:autoSpaceDE w:val="0"/>
        <w:autoSpaceDN w:val="0"/>
        <w:adjustRightInd w:val="0"/>
        <w:spacing w:after="0"/>
        <w:jc w:val="both"/>
        <w:rPr>
          <w:rFonts w:ascii="Arial" w:hAnsi="Arial" w:cs="Arial"/>
          <w:color w:val="000000"/>
        </w:rPr>
      </w:pPr>
      <w:r w:rsidRPr="00B32754">
        <w:rPr>
          <w:rFonts w:ascii="Arial" w:hAnsi="Arial" w:cs="Arial"/>
          <w:color w:val="000000"/>
        </w:rPr>
        <w:lastRenderedPageBreak/>
        <w:t>NOE SHIPPING CIA LTDA.</w:t>
      </w:r>
    </w:p>
    <w:p w14:paraId="20CAB420" w14:textId="77777777" w:rsidR="00574005" w:rsidRPr="00B32754" w:rsidRDefault="00574005" w:rsidP="00C66DC1">
      <w:pPr>
        <w:pStyle w:val="Prrafodelista"/>
        <w:numPr>
          <w:ilvl w:val="0"/>
          <w:numId w:val="24"/>
        </w:numPr>
        <w:autoSpaceDE w:val="0"/>
        <w:autoSpaceDN w:val="0"/>
        <w:adjustRightInd w:val="0"/>
        <w:spacing w:after="0"/>
        <w:jc w:val="both"/>
        <w:rPr>
          <w:rFonts w:ascii="Arial" w:hAnsi="Arial" w:cs="Arial"/>
          <w:color w:val="000000"/>
        </w:rPr>
      </w:pPr>
      <w:r w:rsidRPr="00B32754">
        <w:rPr>
          <w:rFonts w:ascii="Arial" w:hAnsi="Arial" w:cs="Arial"/>
          <w:color w:val="000000"/>
        </w:rPr>
        <w:t>SERVICIOS Y AGENCIAMIENTOS MARITIMOS SM-DEL-PACIFICO CIA.LTDA.,</w:t>
      </w:r>
    </w:p>
    <w:p w14:paraId="1B6CFED4" w14:textId="77777777" w:rsidR="00574005" w:rsidRPr="00B32754" w:rsidRDefault="00574005" w:rsidP="00C66DC1">
      <w:pPr>
        <w:pStyle w:val="Prrafodelista"/>
        <w:numPr>
          <w:ilvl w:val="0"/>
          <w:numId w:val="24"/>
        </w:numPr>
        <w:autoSpaceDE w:val="0"/>
        <w:autoSpaceDN w:val="0"/>
        <w:adjustRightInd w:val="0"/>
        <w:spacing w:after="0"/>
        <w:jc w:val="both"/>
        <w:rPr>
          <w:rFonts w:ascii="Arial" w:hAnsi="Arial" w:cs="Arial"/>
          <w:color w:val="000000"/>
        </w:rPr>
      </w:pPr>
      <w:r w:rsidRPr="00B32754">
        <w:rPr>
          <w:rFonts w:ascii="Arial" w:hAnsi="Arial" w:cs="Arial"/>
          <w:color w:val="000000"/>
        </w:rPr>
        <w:t>T.M.T. TRANSPORTE MARITIMO Y TERRESTRE S.A.</w:t>
      </w:r>
    </w:p>
    <w:p w14:paraId="3F78BE44" w14:textId="77777777" w:rsidR="00574005" w:rsidRPr="00B32754" w:rsidRDefault="00574005" w:rsidP="00C66DC1">
      <w:pPr>
        <w:pStyle w:val="Prrafodelista"/>
        <w:numPr>
          <w:ilvl w:val="0"/>
          <w:numId w:val="24"/>
        </w:numPr>
        <w:autoSpaceDE w:val="0"/>
        <w:autoSpaceDN w:val="0"/>
        <w:adjustRightInd w:val="0"/>
        <w:spacing w:after="0"/>
        <w:jc w:val="both"/>
        <w:rPr>
          <w:rFonts w:ascii="Arial" w:hAnsi="Arial" w:cs="Arial"/>
          <w:lang w:val="en-US"/>
        </w:rPr>
      </w:pPr>
      <w:r w:rsidRPr="00B32754">
        <w:rPr>
          <w:rFonts w:ascii="Arial" w:hAnsi="Arial" w:cs="Arial"/>
          <w:lang w:val="en-US"/>
        </w:rPr>
        <w:t>J.B. LOGISTIC JOBANLOG S.A.</w:t>
      </w:r>
    </w:p>
    <w:p w14:paraId="162819D6" w14:textId="77777777" w:rsidR="00574005" w:rsidRPr="00B32754" w:rsidRDefault="00574005" w:rsidP="00C66DC1">
      <w:pPr>
        <w:pStyle w:val="Prrafodelista"/>
        <w:numPr>
          <w:ilvl w:val="0"/>
          <w:numId w:val="24"/>
        </w:numPr>
        <w:autoSpaceDE w:val="0"/>
        <w:autoSpaceDN w:val="0"/>
        <w:adjustRightInd w:val="0"/>
        <w:spacing w:after="0"/>
        <w:jc w:val="both"/>
        <w:rPr>
          <w:rFonts w:ascii="Arial" w:hAnsi="Arial" w:cs="Arial"/>
        </w:rPr>
      </w:pPr>
      <w:r w:rsidRPr="00B32754">
        <w:rPr>
          <w:rFonts w:ascii="Arial" w:hAnsi="Arial" w:cs="Arial"/>
        </w:rPr>
        <w:t>AGENCIA NAVIERA DE GALÁPAGOS NAVIERA GALÁPAGOS S.A.</w:t>
      </w:r>
    </w:p>
    <w:p w14:paraId="1B73E622" w14:textId="77777777" w:rsidR="00574005" w:rsidRPr="00B32754" w:rsidRDefault="00574005" w:rsidP="00C66DC1">
      <w:pPr>
        <w:pStyle w:val="Prrafodelista"/>
        <w:numPr>
          <w:ilvl w:val="0"/>
          <w:numId w:val="24"/>
        </w:numPr>
        <w:autoSpaceDE w:val="0"/>
        <w:autoSpaceDN w:val="0"/>
        <w:adjustRightInd w:val="0"/>
        <w:spacing w:after="0"/>
        <w:jc w:val="both"/>
        <w:rPr>
          <w:rFonts w:ascii="Arial" w:hAnsi="Arial" w:cs="Arial"/>
        </w:rPr>
      </w:pPr>
      <w:r w:rsidRPr="00B32754">
        <w:rPr>
          <w:rFonts w:ascii="Arial" w:hAnsi="Arial" w:cs="Arial"/>
        </w:rPr>
        <w:t>PATOMARSA S.A.</w:t>
      </w:r>
    </w:p>
    <w:p w14:paraId="48507374" w14:textId="77777777" w:rsidR="00574005" w:rsidRPr="00B32754" w:rsidRDefault="00574005" w:rsidP="00C66DC1">
      <w:pPr>
        <w:pStyle w:val="Prrafodelista"/>
        <w:numPr>
          <w:ilvl w:val="0"/>
          <w:numId w:val="24"/>
        </w:numPr>
        <w:autoSpaceDE w:val="0"/>
        <w:autoSpaceDN w:val="0"/>
        <w:adjustRightInd w:val="0"/>
        <w:spacing w:after="0"/>
        <w:jc w:val="both"/>
        <w:rPr>
          <w:rFonts w:ascii="Arial" w:hAnsi="Arial" w:cs="Arial"/>
        </w:rPr>
      </w:pPr>
      <w:r w:rsidRPr="00B32754">
        <w:rPr>
          <w:rFonts w:ascii="Arial" w:hAnsi="Arial" w:cs="Arial"/>
        </w:rPr>
        <w:t>ALBACARES S.A.</w:t>
      </w:r>
    </w:p>
    <w:p w14:paraId="5169FF75" w14:textId="77777777" w:rsidR="00574005" w:rsidRPr="00B32754" w:rsidRDefault="00574005" w:rsidP="00C66DC1">
      <w:pPr>
        <w:pStyle w:val="Prrafodelista"/>
        <w:numPr>
          <w:ilvl w:val="0"/>
          <w:numId w:val="24"/>
        </w:numPr>
        <w:autoSpaceDE w:val="0"/>
        <w:autoSpaceDN w:val="0"/>
        <w:adjustRightInd w:val="0"/>
        <w:spacing w:after="0"/>
        <w:jc w:val="both"/>
        <w:rPr>
          <w:rFonts w:ascii="Arial" w:hAnsi="Arial" w:cs="Arial"/>
          <w:color w:val="000000"/>
        </w:rPr>
      </w:pPr>
      <w:r w:rsidRPr="00B32754">
        <w:rPr>
          <w:rFonts w:ascii="Arial" w:hAnsi="Arial" w:cs="Arial"/>
          <w:color w:val="000000"/>
        </w:rPr>
        <w:t>NAVIERA SANTA KATALINA SANTAKATALINA S.A.</w:t>
      </w:r>
    </w:p>
    <w:p w14:paraId="55B0981C" w14:textId="77777777" w:rsidR="005B1F28" w:rsidRDefault="005B1F28" w:rsidP="00C66DC1">
      <w:pPr>
        <w:pStyle w:val="Cuerpodeltexto0"/>
        <w:tabs>
          <w:tab w:val="left" w:pos="0"/>
        </w:tabs>
        <w:spacing w:after="0" w:line="276" w:lineRule="auto"/>
        <w:ind w:firstLine="0"/>
        <w:rPr>
          <w:rFonts w:ascii="Arial" w:hAnsi="Arial" w:cs="Arial"/>
          <w:lang w:val="es-EC"/>
        </w:rPr>
      </w:pPr>
    </w:p>
    <w:p w14:paraId="3D56C3E5" w14:textId="2192FAB3" w:rsidR="005B1F28" w:rsidRPr="005B1F28" w:rsidRDefault="005B1F28" w:rsidP="00C66DC1">
      <w:pPr>
        <w:spacing w:after="0"/>
        <w:jc w:val="both"/>
        <w:rPr>
          <w:rFonts w:ascii="Arial" w:hAnsi="Arial" w:cs="Arial"/>
        </w:rPr>
      </w:pPr>
      <w:r w:rsidRPr="005B1F28">
        <w:rPr>
          <w:rFonts w:ascii="Arial" w:hAnsi="Arial" w:cs="Arial"/>
          <w:lang w:val="es-EC"/>
        </w:rPr>
        <w:t xml:space="preserve">Adicionalmente, se emitió la </w:t>
      </w:r>
      <w:r w:rsidRPr="005B1F28">
        <w:rPr>
          <w:rFonts w:ascii="Arial" w:hAnsi="Arial" w:cs="Arial"/>
        </w:rPr>
        <w:t>Resolución Nro. MTOP-SPTM-2020-0045-R</w:t>
      </w:r>
      <w:r>
        <w:rPr>
          <w:rFonts w:ascii="Arial" w:hAnsi="Arial" w:cs="Arial"/>
        </w:rPr>
        <w:t xml:space="preserve"> </w:t>
      </w:r>
      <w:r w:rsidRPr="005B1F28">
        <w:rPr>
          <w:rFonts w:ascii="Arial" w:hAnsi="Arial" w:cs="Arial"/>
        </w:rPr>
        <w:t xml:space="preserve">del 07 de julio de 2020, </w:t>
      </w:r>
      <w:r>
        <w:rPr>
          <w:rFonts w:ascii="Arial" w:hAnsi="Arial" w:cs="Arial"/>
        </w:rPr>
        <w:t>que reguló las t</w:t>
      </w:r>
      <w:r w:rsidRPr="005B1F28">
        <w:rPr>
          <w:rFonts w:ascii="Arial" w:hAnsi="Arial" w:cs="Arial"/>
        </w:rPr>
        <w:t>arifa</w:t>
      </w:r>
      <w:r>
        <w:rPr>
          <w:rFonts w:ascii="Arial" w:hAnsi="Arial" w:cs="Arial"/>
        </w:rPr>
        <w:t xml:space="preserve">s cobradas por las agencias navieras y terminales portuarias, por concepto de </w:t>
      </w:r>
      <w:proofErr w:type="spellStart"/>
      <w:r>
        <w:rPr>
          <w:rFonts w:ascii="Arial" w:hAnsi="Arial" w:cs="Arial"/>
        </w:rPr>
        <w:t>demorajes</w:t>
      </w:r>
      <w:proofErr w:type="spellEnd"/>
      <w:r>
        <w:rPr>
          <w:rFonts w:ascii="Arial" w:hAnsi="Arial" w:cs="Arial"/>
        </w:rPr>
        <w:t xml:space="preserve"> que fueron generados a causa de restricciones de movilidad en los meses críticos de la pandemia durante el año 2020</w:t>
      </w:r>
      <w:r w:rsidRPr="005B1F28">
        <w:rPr>
          <w:rFonts w:ascii="Arial" w:hAnsi="Arial" w:cs="Arial"/>
        </w:rPr>
        <w:t>.</w:t>
      </w:r>
    </w:p>
    <w:p w14:paraId="1EA85762" w14:textId="77777777" w:rsidR="005B1F28" w:rsidRDefault="005B1F28" w:rsidP="00C66DC1">
      <w:pPr>
        <w:autoSpaceDE w:val="0"/>
        <w:autoSpaceDN w:val="0"/>
        <w:adjustRightInd w:val="0"/>
        <w:jc w:val="both"/>
        <w:rPr>
          <w:rFonts w:ascii="Arial" w:hAnsi="Arial" w:cs="Arial"/>
          <w:b/>
        </w:rPr>
      </w:pPr>
    </w:p>
    <w:p w14:paraId="09C2C5F6" w14:textId="01276930" w:rsidR="008E5D18" w:rsidRPr="00B32754" w:rsidRDefault="008E5D18" w:rsidP="00C66DC1">
      <w:pPr>
        <w:autoSpaceDE w:val="0"/>
        <w:autoSpaceDN w:val="0"/>
        <w:adjustRightInd w:val="0"/>
        <w:jc w:val="both"/>
        <w:rPr>
          <w:rFonts w:ascii="Arial" w:hAnsi="Arial" w:cs="Arial"/>
          <w:b/>
        </w:rPr>
      </w:pPr>
      <w:r w:rsidRPr="00B32754">
        <w:rPr>
          <w:rFonts w:ascii="Arial" w:hAnsi="Arial" w:cs="Arial"/>
          <w:b/>
        </w:rPr>
        <w:t>Campañas de regularización de operadores marítimos y fluviales</w:t>
      </w:r>
    </w:p>
    <w:p w14:paraId="44F8FF9D" w14:textId="10095F76" w:rsidR="00972440" w:rsidRPr="00B32754" w:rsidRDefault="00972440" w:rsidP="00C66DC1">
      <w:pPr>
        <w:pStyle w:val="Cuerpodeltexto0"/>
        <w:tabs>
          <w:tab w:val="left" w:pos="0"/>
        </w:tabs>
        <w:spacing w:after="0" w:line="276" w:lineRule="auto"/>
        <w:ind w:firstLine="0"/>
        <w:rPr>
          <w:rFonts w:ascii="Arial" w:hAnsi="Arial" w:cs="Arial"/>
        </w:rPr>
      </w:pPr>
      <w:r w:rsidRPr="00B32754">
        <w:rPr>
          <w:rFonts w:ascii="Arial" w:hAnsi="Arial" w:cs="Arial"/>
        </w:rPr>
        <w:t xml:space="preserve">Dentro de la planificación de actividades del Ministerio de Transporte y obras Públicas – MTOP, a través de la Subsecretaría de Puertos y Transporte Marítimo y Fluvial – SPTMF; constantemente y a pesar de la Emergencia Sanitaria y Estado de Excepción por la pandemia por coronavirus a nivel nacional, se trabajaron en las “campañas de regularización de operadores marítimos y fluviales”. Dentro de este trabajo se establecieron cronogramas de visitas de socialización y de regularización dirigido a los armadores que operan en las zonas costeras ecuatorianas y en las zonas fluviales interiores del país; concretamente las provincias donde se han venido realizando estas campañas son: Manabí, Galápagos, Guayas, Francisco de Orellana, Sucumbíos, Napo, Morona Santiago, Pastaza. </w:t>
      </w:r>
    </w:p>
    <w:p w14:paraId="1F72F3FE" w14:textId="77777777" w:rsidR="00972440" w:rsidRPr="00B32754" w:rsidRDefault="00972440" w:rsidP="00C66DC1">
      <w:pPr>
        <w:pStyle w:val="Cuerpodeltexto0"/>
        <w:tabs>
          <w:tab w:val="left" w:pos="0"/>
        </w:tabs>
        <w:spacing w:after="0" w:line="276" w:lineRule="auto"/>
        <w:ind w:firstLine="0"/>
        <w:rPr>
          <w:rFonts w:ascii="Arial" w:hAnsi="Arial" w:cs="Arial"/>
        </w:rPr>
      </w:pPr>
    </w:p>
    <w:p w14:paraId="18071577" w14:textId="77777777" w:rsidR="00972440" w:rsidRPr="00B32754" w:rsidRDefault="00972440" w:rsidP="00C66DC1">
      <w:pPr>
        <w:pStyle w:val="Cuerpodeltexto0"/>
        <w:tabs>
          <w:tab w:val="left" w:pos="0"/>
        </w:tabs>
        <w:spacing w:after="0" w:line="276" w:lineRule="auto"/>
        <w:ind w:firstLine="0"/>
        <w:rPr>
          <w:rFonts w:ascii="Arial" w:hAnsi="Arial" w:cs="Arial"/>
        </w:rPr>
      </w:pPr>
      <w:r w:rsidRPr="00B32754">
        <w:rPr>
          <w:rFonts w:ascii="Arial" w:hAnsi="Arial" w:cs="Arial"/>
        </w:rPr>
        <w:t>En el 2020, se realizaron las siguientes actividades:</w:t>
      </w:r>
    </w:p>
    <w:p w14:paraId="62CF46ED" w14:textId="77777777" w:rsidR="00972440" w:rsidRPr="00B32754" w:rsidRDefault="00972440" w:rsidP="00C66DC1">
      <w:pPr>
        <w:pStyle w:val="Cuerpodeltexto0"/>
        <w:tabs>
          <w:tab w:val="left" w:pos="0"/>
        </w:tabs>
        <w:spacing w:after="0" w:line="276" w:lineRule="auto"/>
        <w:ind w:firstLine="0"/>
        <w:rPr>
          <w:rFonts w:ascii="Arial" w:hAnsi="Arial" w:cs="Arial"/>
        </w:rPr>
      </w:pPr>
    </w:p>
    <w:p w14:paraId="44E0E3FD" w14:textId="529FE0B2" w:rsidR="00972440" w:rsidRPr="00B32754" w:rsidRDefault="00972440" w:rsidP="00C66DC1">
      <w:pPr>
        <w:pStyle w:val="Cuerpodeltexto0"/>
        <w:tabs>
          <w:tab w:val="left" w:pos="0"/>
        </w:tabs>
        <w:spacing w:after="0" w:line="276" w:lineRule="auto"/>
        <w:ind w:firstLine="0"/>
        <w:rPr>
          <w:rFonts w:ascii="Arial" w:hAnsi="Arial" w:cs="Arial"/>
        </w:rPr>
      </w:pPr>
      <w:r w:rsidRPr="00B32754">
        <w:rPr>
          <w:rFonts w:ascii="Arial" w:hAnsi="Arial" w:cs="Arial"/>
        </w:rPr>
        <w:t>La Subsecretaría dentro de su planificación de actividades, tiene contemplado el Proyecto I011-Campaña de Regularización de Armadores de naves que prestan el servicio de transporte público de pasajeros (taxis acuáticos y naves inter-islas)" en el GPR (Gobierno por Resultados), cuyos avances son reportados a la Secretaria Nacional de Planificación y Desarrollo.</w:t>
      </w:r>
    </w:p>
    <w:p w14:paraId="02973E5A" w14:textId="77777777" w:rsidR="00972440" w:rsidRPr="00B32754" w:rsidRDefault="00972440" w:rsidP="00C66DC1">
      <w:pPr>
        <w:pStyle w:val="Cuerpodeltexto0"/>
        <w:tabs>
          <w:tab w:val="left" w:pos="0"/>
        </w:tabs>
        <w:spacing w:after="0" w:line="276" w:lineRule="auto"/>
        <w:ind w:firstLine="0"/>
        <w:rPr>
          <w:rFonts w:ascii="Arial" w:hAnsi="Arial" w:cs="Arial"/>
        </w:rPr>
      </w:pPr>
    </w:p>
    <w:p w14:paraId="7F3FA336" w14:textId="27850EB1" w:rsidR="00972440" w:rsidRPr="00B32754" w:rsidRDefault="00757C5B" w:rsidP="00C66DC1">
      <w:pPr>
        <w:pStyle w:val="Cuerpodeltexto0"/>
        <w:tabs>
          <w:tab w:val="left" w:pos="0"/>
        </w:tabs>
        <w:spacing w:after="0" w:line="276" w:lineRule="auto"/>
        <w:ind w:firstLine="0"/>
        <w:rPr>
          <w:rFonts w:ascii="Arial" w:hAnsi="Arial" w:cs="Arial"/>
        </w:rPr>
      </w:pPr>
      <w:r w:rsidRPr="00B32754">
        <w:rPr>
          <w:rFonts w:ascii="Arial" w:hAnsi="Arial" w:cs="Arial"/>
        </w:rPr>
        <w:t>De acuerdo con el</w:t>
      </w:r>
      <w:r w:rsidR="00972440" w:rsidRPr="00B32754">
        <w:rPr>
          <w:rFonts w:ascii="Arial" w:hAnsi="Arial" w:cs="Arial"/>
        </w:rPr>
        <w:t xml:space="preserve"> cronograma de los hitos se fueron regularizando en las islas de Santa Cruz, San Cristóbal, Isabela, Floreana y Canal de </w:t>
      </w:r>
      <w:proofErr w:type="spellStart"/>
      <w:r w:rsidR="00972440" w:rsidRPr="00B32754">
        <w:rPr>
          <w:rFonts w:ascii="Arial" w:hAnsi="Arial" w:cs="Arial"/>
        </w:rPr>
        <w:t>Itabaca</w:t>
      </w:r>
      <w:proofErr w:type="spellEnd"/>
      <w:r w:rsidR="00972440" w:rsidRPr="00B32754">
        <w:rPr>
          <w:rFonts w:ascii="Arial" w:hAnsi="Arial" w:cs="Arial"/>
        </w:rPr>
        <w:t>.</w:t>
      </w:r>
    </w:p>
    <w:p w14:paraId="72E22D17" w14:textId="7FC1CBAA" w:rsidR="005B1F28" w:rsidRDefault="005B1F28" w:rsidP="00C66DC1">
      <w:pPr>
        <w:jc w:val="both"/>
        <w:rPr>
          <w:rFonts w:ascii="Arial" w:hAnsi="Arial" w:cs="Arial"/>
        </w:rPr>
      </w:pPr>
      <w:r>
        <w:rPr>
          <w:rFonts w:ascii="Arial" w:hAnsi="Arial" w:cs="Arial"/>
        </w:rPr>
        <w:br w:type="page"/>
      </w:r>
    </w:p>
    <w:p w14:paraId="48AF40C1" w14:textId="77777777" w:rsidR="008E5D18" w:rsidRPr="00B32754" w:rsidRDefault="008E5D18" w:rsidP="00C66DC1">
      <w:pPr>
        <w:spacing w:after="0"/>
        <w:jc w:val="both"/>
        <w:rPr>
          <w:rFonts w:ascii="Arial" w:hAnsi="Arial" w:cs="Arial"/>
        </w:rPr>
      </w:pPr>
    </w:p>
    <w:tbl>
      <w:tblPr>
        <w:tblpPr w:leftFromText="141" w:rightFromText="141" w:bottomFromText="200" w:vertAnchor="text" w:tblpXSpec="center" w:tblpY="1"/>
        <w:tblOverlap w:val="never"/>
        <w:tblW w:w="6445" w:type="dxa"/>
        <w:tblCellMar>
          <w:left w:w="70" w:type="dxa"/>
          <w:right w:w="70" w:type="dxa"/>
        </w:tblCellMar>
        <w:tblLook w:val="04A0" w:firstRow="1" w:lastRow="0" w:firstColumn="1" w:lastColumn="0" w:noHBand="0" w:noVBand="1"/>
      </w:tblPr>
      <w:tblGrid>
        <w:gridCol w:w="1998"/>
        <w:gridCol w:w="898"/>
        <w:gridCol w:w="1424"/>
        <w:gridCol w:w="1180"/>
        <w:gridCol w:w="1363"/>
        <w:gridCol w:w="1363"/>
      </w:tblGrid>
      <w:tr w:rsidR="008E5D18" w:rsidRPr="00B32754" w14:paraId="126DC8A9" w14:textId="77777777" w:rsidTr="00CD6275">
        <w:trPr>
          <w:trHeight w:val="221"/>
        </w:trPr>
        <w:tc>
          <w:tcPr>
            <w:tcW w:w="1520" w:type="dxa"/>
            <w:tcBorders>
              <w:top w:val="single" w:sz="8" w:space="0" w:color="auto"/>
              <w:left w:val="single" w:sz="8" w:space="0" w:color="auto"/>
              <w:bottom w:val="nil"/>
              <w:right w:val="nil"/>
            </w:tcBorders>
            <w:shd w:val="clear" w:color="auto" w:fill="B8CCE4"/>
            <w:vAlign w:val="bottom"/>
            <w:hideMark/>
          </w:tcPr>
          <w:p w14:paraId="69E8C21D" w14:textId="77777777" w:rsidR="008E5D18" w:rsidRPr="00B32754" w:rsidRDefault="008E5D18" w:rsidP="00C66DC1">
            <w:pPr>
              <w:spacing w:after="0" w:line="240" w:lineRule="auto"/>
              <w:jc w:val="both"/>
              <w:rPr>
                <w:rFonts w:ascii="Arial" w:eastAsia="Times New Roman" w:hAnsi="Arial" w:cs="Arial"/>
                <w:b/>
                <w:bCs/>
                <w:color w:val="000000"/>
                <w:lang w:eastAsia="es-EC"/>
              </w:rPr>
            </w:pPr>
            <w:r w:rsidRPr="00B32754">
              <w:rPr>
                <w:rFonts w:ascii="Arial" w:eastAsia="Times New Roman" w:hAnsi="Arial" w:cs="Arial"/>
                <w:b/>
                <w:bCs/>
                <w:color w:val="000000"/>
                <w:lang w:eastAsia="es-EC"/>
              </w:rPr>
              <w:t>MATRICULACION</w:t>
            </w:r>
          </w:p>
        </w:tc>
        <w:tc>
          <w:tcPr>
            <w:tcW w:w="798" w:type="dxa"/>
            <w:tcBorders>
              <w:top w:val="single" w:sz="8" w:space="0" w:color="auto"/>
              <w:left w:val="single" w:sz="8" w:space="0" w:color="auto"/>
              <w:bottom w:val="nil"/>
              <w:right w:val="single" w:sz="8" w:space="0" w:color="auto"/>
            </w:tcBorders>
            <w:shd w:val="clear" w:color="auto" w:fill="B8CCE4"/>
            <w:vAlign w:val="bottom"/>
            <w:hideMark/>
          </w:tcPr>
          <w:p w14:paraId="216BCEFE" w14:textId="77777777" w:rsidR="008E5D18" w:rsidRPr="00B32754" w:rsidRDefault="008E5D18" w:rsidP="00C66DC1">
            <w:pPr>
              <w:spacing w:after="0" w:line="240" w:lineRule="auto"/>
              <w:jc w:val="both"/>
              <w:rPr>
                <w:rFonts w:ascii="Arial" w:eastAsia="Times New Roman" w:hAnsi="Arial" w:cs="Arial"/>
                <w:b/>
                <w:bCs/>
                <w:color w:val="000000"/>
                <w:lang w:eastAsia="es-EC"/>
              </w:rPr>
            </w:pPr>
            <w:r w:rsidRPr="00B32754">
              <w:rPr>
                <w:rFonts w:ascii="Arial" w:eastAsia="Times New Roman" w:hAnsi="Arial" w:cs="Arial"/>
                <w:b/>
                <w:bCs/>
                <w:color w:val="000000"/>
                <w:lang w:eastAsia="es-EC"/>
              </w:rPr>
              <w:t>SANTA CRUZ</w:t>
            </w:r>
          </w:p>
        </w:tc>
        <w:tc>
          <w:tcPr>
            <w:tcW w:w="1093" w:type="dxa"/>
            <w:tcBorders>
              <w:top w:val="single" w:sz="8" w:space="0" w:color="auto"/>
              <w:left w:val="nil"/>
              <w:bottom w:val="nil"/>
              <w:right w:val="nil"/>
            </w:tcBorders>
            <w:shd w:val="clear" w:color="auto" w:fill="B8CCE4"/>
            <w:vAlign w:val="bottom"/>
            <w:hideMark/>
          </w:tcPr>
          <w:p w14:paraId="3FF0B4CC" w14:textId="77777777" w:rsidR="008E5D18" w:rsidRPr="00B32754" w:rsidRDefault="008E5D18" w:rsidP="00C66DC1">
            <w:pPr>
              <w:spacing w:after="0" w:line="240" w:lineRule="auto"/>
              <w:jc w:val="both"/>
              <w:rPr>
                <w:rFonts w:ascii="Arial" w:eastAsia="Times New Roman" w:hAnsi="Arial" w:cs="Arial"/>
                <w:b/>
                <w:bCs/>
                <w:color w:val="000000"/>
                <w:lang w:eastAsia="es-EC"/>
              </w:rPr>
            </w:pPr>
            <w:r w:rsidRPr="00B32754">
              <w:rPr>
                <w:rFonts w:ascii="Arial" w:eastAsia="Times New Roman" w:hAnsi="Arial" w:cs="Arial"/>
                <w:b/>
                <w:bCs/>
                <w:color w:val="000000"/>
                <w:lang w:eastAsia="es-EC"/>
              </w:rPr>
              <w:t>SAN CRISTOBAL</w:t>
            </w:r>
          </w:p>
        </w:tc>
        <w:tc>
          <w:tcPr>
            <w:tcW w:w="948" w:type="dxa"/>
            <w:tcBorders>
              <w:top w:val="single" w:sz="8" w:space="0" w:color="auto"/>
              <w:left w:val="single" w:sz="8" w:space="0" w:color="auto"/>
              <w:bottom w:val="nil"/>
              <w:right w:val="single" w:sz="8" w:space="0" w:color="auto"/>
            </w:tcBorders>
            <w:shd w:val="clear" w:color="auto" w:fill="B8CCE4"/>
            <w:noWrap/>
            <w:vAlign w:val="bottom"/>
            <w:hideMark/>
          </w:tcPr>
          <w:p w14:paraId="1054DDBD" w14:textId="77777777" w:rsidR="008E5D18" w:rsidRPr="00B32754" w:rsidRDefault="008E5D18" w:rsidP="00C66DC1">
            <w:pPr>
              <w:spacing w:after="0" w:line="240" w:lineRule="auto"/>
              <w:jc w:val="both"/>
              <w:rPr>
                <w:rFonts w:ascii="Arial" w:eastAsia="Times New Roman" w:hAnsi="Arial" w:cs="Arial"/>
                <w:b/>
                <w:bCs/>
                <w:color w:val="000000"/>
                <w:lang w:eastAsia="es-EC"/>
              </w:rPr>
            </w:pPr>
            <w:r w:rsidRPr="00B32754">
              <w:rPr>
                <w:rFonts w:ascii="Arial" w:eastAsia="Times New Roman" w:hAnsi="Arial" w:cs="Arial"/>
                <w:b/>
                <w:bCs/>
                <w:color w:val="000000"/>
                <w:lang w:eastAsia="es-EC"/>
              </w:rPr>
              <w:t>ISABELA</w:t>
            </w:r>
          </w:p>
        </w:tc>
        <w:tc>
          <w:tcPr>
            <w:tcW w:w="1047" w:type="dxa"/>
            <w:tcBorders>
              <w:top w:val="single" w:sz="8" w:space="0" w:color="auto"/>
              <w:left w:val="nil"/>
              <w:bottom w:val="nil"/>
              <w:right w:val="single" w:sz="8" w:space="0" w:color="auto"/>
            </w:tcBorders>
            <w:shd w:val="clear" w:color="auto" w:fill="B8CCE4"/>
            <w:noWrap/>
            <w:vAlign w:val="bottom"/>
            <w:hideMark/>
          </w:tcPr>
          <w:p w14:paraId="22CB5728" w14:textId="77777777" w:rsidR="008E5D18" w:rsidRPr="00B32754" w:rsidRDefault="008E5D18" w:rsidP="00C66DC1">
            <w:pPr>
              <w:spacing w:after="0" w:line="240" w:lineRule="auto"/>
              <w:jc w:val="both"/>
              <w:rPr>
                <w:rFonts w:ascii="Arial" w:eastAsia="Times New Roman" w:hAnsi="Arial" w:cs="Arial"/>
                <w:b/>
                <w:bCs/>
                <w:color w:val="000000"/>
                <w:lang w:eastAsia="es-EC"/>
              </w:rPr>
            </w:pPr>
            <w:r w:rsidRPr="00B32754">
              <w:rPr>
                <w:rFonts w:ascii="Arial" w:eastAsia="Times New Roman" w:hAnsi="Arial" w:cs="Arial"/>
                <w:b/>
                <w:bCs/>
                <w:color w:val="000000"/>
                <w:lang w:eastAsia="es-EC"/>
              </w:rPr>
              <w:t>FLOREANA</w:t>
            </w:r>
          </w:p>
        </w:tc>
        <w:tc>
          <w:tcPr>
            <w:tcW w:w="1039" w:type="dxa"/>
            <w:tcBorders>
              <w:top w:val="single" w:sz="8" w:space="0" w:color="auto"/>
              <w:left w:val="nil"/>
              <w:bottom w:val="nil"/>
              <w:right w:val="single" w:sz="8" w:space="0" w:color="auto"/>
            </w:tcBorders>
            <w:shd w:val="clear" w:color="auto" w:fill="B8CCE4"/>
            <w:vAlign w:val="bottom"/>
            <w:hideMark/>
          </w:tcPr>
          <w:p w14:paraId="6DDB558C" w14:textId="77777777" w:rsidR="008E5D18" w:rsidRPr="00B32754" w:rsidRDefault="008E5D18" w:rsidP="00C66DC1">
            <w:pPr>
              <w:spacing w:after="0" w:line="240" w:lineRule="auto"/>
              <w:jc w:val="both"/>
              <w:rPr>
                <w:rFonts w:ascii="Arial" w:eastAsia="Times New Roman" w:hAnsi="Arial" w:cs="Arial"/>
                <w:b/>
                <w:bCs/>
                <w:color w:val="000000"/>
                <w:lang w:eastAsia="es-EC"/>
              </w:rPr>
            </w:pPr>
            <w:r w:rsidRPr="00B32754">
              <w:rPr>
                <w:rFonts w:ascii="Arial" w:eastAsia="Times New Roman" w:hAnsi="Arial" w:cs="Arial"/>
                <w:b/>
                <w:bCs/>
                <w:color w:val="000000"/>
                <w:lang w:eastAsia="es-EC"/>
              </w:rPr>
              <w:t>CANAL DE ITABACA</w:t>
            </w:r>
          </w:p>
        </w:tc>
      </w:tr>
      <w:tr w:rsidR="008E5D18" w:rsidRPr="00B32754" w14:paraId="6B0037C8" w14:textId="77777777" w:rsidTr="00CD6275">
        <w:trPr>
          <w:trHeight w:val="176"/>
        </w:trPr>
        <w:tc>
          <w:tcPr>
            <w:tcW w:w="1520" w:type="dxa"/>
            <w:tcBorders>
              <w:top w:val="single" w:sz="8" w:space="0" w:color="auto"/>
              <w:left w:val="single" w:sz="8" w:space="0" w:color="auto"/>
              <w:bottom w:val="single" w:sz="8" w:space="0" w:color="auto"/>
              <w:right w:val="nil"/>
            </w:tcBorders>
            <w:vAlign w:val="bottom"/>
            <w:hideMark/>
          </w:tcPr>
          <w:p w14:paraId="18B7A4FC" w14:textId="77777777" w:rsidR="008E5D18" w:rsidRPr="00B32754" w:rsidRDefault="008E5D18" w:rsidP="00C66DC1">
            <w:pPr>
              <w:spacing w:after="0" w:line="240" w:lineRule="auto"/>
              <w:jc w:val="both"/>
              <w:rPr>
                <w:rFonts w:ascii="Arial" w:eastAsia="Times New Roman" w:hAnsi="Arial" w:cs="Arial"/>
                <w:color w:val="000000"/>
                <w:lang w:eastAsia="es-EC"/>
              </w:rPr>
            </w:pPr>
            <w:r w:rsidRPr="00B32754">
              <w:rPr>
                <w:rFonts w:ascii="Arial" w:eastAsia="Times New Roman" w:hAnsi="Arial" w:cs="Arial"/>
                <w:color w:val="000000"/>
                <w:lang w:eastAsia="es-EC"/>
              </w:rPr>
              <w:t>Primera vez Menor a 50 TRB</w:t>
            </w:r>
          </w:p>
        </w:tc>
        <w:tc>
          <w:tcPr>
            <w:tcW w:w="798" w:type="dxa"/>
            <w:tcBorders>
              <w:top w:val="single" w:sz="8" w:space="0" w:color="auto"/>
              <w:left w:val="single" w:sz="8" w:space="0" w:color="auto"/>
              <w:bottom w:val="single" w:sz="8" w:space="0" w:color="auto"/>
              <w:right w:val="single" w:sz="8" w:space="0" w:color="auto"/>
            </w:tcBorders>
            <w:noWrap/>
            <w:vAlign w:val="bottom"/>
            <w:hideMark/>
          </w:tcPr>
          <w:p w14:paraId="584103C1" w14:textId="77777777" w:rsidR="008E5D18" w:rsidRPr="00B32754" w:rsidRDefault="008E5D18" w:rsidP="00C66DC1">
            <w:pPr>
              <w:spacing w:after="0" w:line="240" w:lineRule="auto"/>
              <w:jc w:val="both"/>
              <w:rPr>
                <w:rFonts w:ascii="Arial" w:eastAsia="Times New Roman" w:hAnsi="Arial" w:cs="Arial"/>
                <w:color w:val="000000"/>
                <w:lang w:eastAsia="es-EC"/>
              </w:rPr>
            </w:pPr>
            <w:r w:rsidRPr="00B32754">
              <w:rPr>
                <w:rFonts w:ascii="Arial" w:eastAsia="Times New Roman" w:hAnsi="Arial" w:cs="Arial"/>
                <w:color w:val="000000"/>
                <w:lang w:eastAsia="es-EC"/>
              </w:rPr>
              <w:t>9</w:t>
            </w:r>
          </w:p>
        </w:tc>
        <w:tc>
          <w:tcPr>
            <w:tcW w:w="1093" w:type="dxa"/>
            <w:tcBorders>
              <w:top w:val="single" w:sz="8" w:space="0" w:color="auto"/>
              <w:left w:val="nil"/>
              <w:bottom w:val="single" w:sz="8" w:space="0" w:color="auto"/>
              <w:right w:val="nil"/>
            </w:tcBorders>
            <w:noWrap/>
            <w:vAlign w:val="bottom"/>
            <w:hideMark/>
          </w:tcPr>
          <w:p w14:paraId="5139E365" w14:textId="77777777" w:rsidR="008E5D18" w:rsidRPr="00B32754" w:rsidRDefault="008E5D18" w:rsidP="00C66DC1">
            <w:pPr>
              <w:spacing w:after="0" w:line="240" w:lineRule="auto"/>
              <w:jc w:val="both"/>
              <w:rPr>
                <w:rFonts w:ascii="Arial" w:eastAsia="Times New Roman" w:hAnsi="Arial" w:cs="Arial"/>
                <w:color w:val="000000"/>
                <w:lang w:eastAsia="es-EC"/>
              </w:rPr>
            </w:pPr>
            <w:r w:rsidRPr="00B32754">
              <w:rPr>
                <w:rFonts w:ascii="Arial" w:eastAsia="Times New Roman" w:hAnsi="Arial" w:cs="Arial"/>
                <w:color w:val="000000"/>
                <w:lang w:eastAsia="es-EC"/>
              </w:rPr>
              <w:t>6</w:t>
            </w:r>
          </w:p>
        </w:tc>
        <w:tc>
          <w:tcPr>
            <w:tcW w:w="948" w:type="dxa"/>
            <w:tcBorders>
              <w:top w:val="single" w:sz="8" w:space="0" w:color="auto"/>
              <w:left w:val="single" w:sz="8" w:space="0" w:color="auto"/>
              <w:bottom w:val="single" w:sz="8" w:space="0" w:color="auto"/>
              <w:right w:val="single" w:sz="8" w:space="0" w:color="auto"/>
            </w:tcBorders>
            <w:noWrap/>
            <w:vAlign w:val="bottom"/>
            <w:hideMark/>
          </w:tcPr>
          <w:p w14:paraId="34D58331" w14:textId="77777777" w:rsidR="008E5D18" w:rsidRPr="00B32754" w:rsidRDefault="008E5D18" w:rsidP="00C66DC1">
            <w:pPr>
              <w:spacing w:after="0" w:line="240" w:lineRule="auto"/>
              <w:jc w:val="both"/>
              <w:rPr>
                <w:rFonts w:ascii="Arial" w:eastAsia="Times New Roman" w:hAnsi="Arial" w:cs="Arial"/>
                <w:color w:val="000000"/>
                <w:lang w:eastAsia="es-EC"/>
              </w:rPr>
            </w:pPr>
            <w:r w:rsidRPr="00B32754">
              <w:rPr>
                <w:rFonts w:ascii="Arial" w:eastAsia="Times New Roman" w:hAnsi="Arial" w:cs="Arial"/>
                <w:color w:val="000000"/>
                <w:lang w:eastAsia="es-EC"/>
              </w:rPr>
              <w:t>1</w:t>
            </w:r>
          </w:p>
        </w:tc>
        <w:tc>
          <w:tcPr>
            <w:tcW w:w="1047" w:type="dxa"/>
            <w:tcBorders>
              <w:top w:val="single" w:sz="8" w:space="0" w:color="auto"/>
              <w:left w:val="nil"/>
              <w:bottom w:val="single" w:sz="8" w:space="0" w:color="auto"/>
              <w:right w:val="single" w:sz="8" w:space="0" w:color="auto"/>
            </w:tcBorders>
            <w:noWrap/>
            <w:vAlign w:val="bottom"/>
            <w:hideMark/>
          </w:tcPr>
          <w:p w14:paraId="7E16BF0C" w14:textId="77777777" w:rsidR="008E5D18" w:rsidRPr="00B32754" w:rsidRDefault="008E5D18" w:rsidP="00C66DC1">
            <w:pPr>
              <w:spacing w:after="0" w:line="240" w:lineRule="auto"/>
              <w:jc w:val="both"/>
              <w:rPr>
                <w:rFonts w:ascii="Arial" w:eastAsia="Times New Roman" w:hAnsi="Arial" w:cs="Arial"/>
                <w:color w:val="000000"/>
                <w:lang w:eastAsia="es-EC"/>
              </w:rPr>
            </w:pPr>
            <w:r w:rsidRPr="00B32754">
              <w:rPr>
                <w:rFonts w:ascii="Arial" w:eastAsia="Times New Roman" w:hAnsi="Arial" w:cs="Arial"/>
                <w:color w:val="000000"/>
                <w:lang w:eastAsia="es-EC"/>
              </w:rPr>
              <w:t> </w:t>
            </w:r>
          </w:p>
        </w:tc>
        <w:tc>
          <w:tcPr>
            <w:tcW w:w="1039" w:type="dxa"/>
            <w:tcBorders>
              <w:top w:val="single" w:sz="8" w:space="0" w:color="auto"/>
              <w:left w:val="nil"/>
              <w:bottom w:val="single" w:sz="8" w:space="0" w:color="auto"/>
              <w:right w:val="single" w:sz="8" w:space="0" w:color="auto"/>
            </w:tcBorders>
            <w:noWrap/>
            <w:vAlign w:val="bottom"/>
            <w:hideMark/>
          </w:tcPr>
          <w:p w14:paraId="49AC1DCE" w14:textId="77777777" w:rsidR="008E5D18" w:rsidRPr="00B32754" w:rsidRDefault="008E5D18" w:rsidP="00C66DC1">
            <w:pPr>
              <w:spacing w:after="0" w:line="240" w:lineRule="auto"/>
              <w:jc w:val="both"/>
              <w:rPr>
                <w:rFonts w:ascii="Arial" w:eastAsia="Times New Roman" w:hAnsi="Arial" w:cs="Arial"/>
                <w:color w:val="000000"/>
                <w:lang w:eastAsia="es-EC"/>
              </w:rPr>
            </w:pPr>
            <w:r w:rsidRPr="00B32754">
              <w:rPr>
                <w:rFonts w:ascii="Arial" w:eastAsia="Times New Roman" w:hAnsi="Arial" w:cs="Arial"/>
                <w:color w:val="000000"/>
                <w:lang w:eastAsia="es-EC"/>
              </w:rPr>
              <w:t>3</w:t>
            </w:r>
          </w:p>
        </w:tc>
      </w:tr>
      <w:tr w:rsidR="008E5D18" w:rsidRPr="00B32754" w14:paraId="11F57DD0" w14:textId="77777777" w:rsidTr="00CD6275">
        <w:trPr>
          <w:trHeight w:val="221"/>
        </w:trPr>
        <w:tc>
          <w:tcPr>
            <w:tcW w:w="1520" w:type="dxa"/>
            <w:tcBorders>
              <w:top w:val="nil"/>
              <w:left w:val="single" w:sz="8" w:space="0" w:color="auto"/>
              <w:bottom w:val="single" w:sz="8" w:space="0" w:color="auto"/>
              <w:right w:val="nil"/>
            </w:tcBorders>
            <w:vAlign w:val="bottom"/>
            <w:hideMark/>
          </w:tcPr>
          <w:p w14:paraId="0268EC98" w14:textId="77777777" w:rsidR="008E5D18" w:rsidRPr="00B32754" w:rsidRDefault="008E5D18" w:rsidP="00C66DC1">
            <w:pPr>
              <w:spacing w:after="0" w:line="240" w:lineRule="auto"/>
              <w:jc w:val="both"/>
              <w:rPr>
                <w:rFonts w:ascii="Arial" w:eastAsia="Times New Roman" w:hAnsi="Arial" w:cs="Arial"/>
                <w:color w:val="000000"/>
                <w:lang w:eastAsia="es-EC"/>
              </w:rPr>
            </w:pPr>
            <w:r w:rsidRPr="00B32754">
              <w:rPr>
                <w:rFonts w:ascii="Arial" w:eastAsia="Times New Roman" w:hAnsi="Arial" w:cs="Arial"/>
                <w:color w:val="000000"/>
                <w:lang w:eastAsia="es-EC"/>
              </w:rPr>
              <w:t>Renovación Menor a 50 TRB</w:t>
            </w:r>
          </w:p>
        </w:tc>
        <w:tc>
          <w:tcPr>
            <w:tcW w:w="798" w:type="dxa"/>
            <w:tcBorders>
              <w:top w:val="nil"/>
              <w:left w:val="single" w:sz="8" w:space="0" w:color="auto"/>
              <w:bottom w:val="single" w:sz="8" w:space="0" w:color="auto"/>
              <w:right w:val="single" w:sz="8" w:space="0" w:color="auto"/>
            </w:tcBorders>
            <w:noWrap/>
            <w:vAlign w:val="bottom"/>
            <w:hideMark/>
          </w:tcPr>
          <w:p w14:paraId="0E493D4B" w14:textId="77777777" w:rsidR="008E5D18" w:rsidRPr="00B32754" w:rsidRDefault="008E5D18" w:rsidP="00C66DC1">
            <w:pPr>
              <w:spacing w:after="0" w:line="240" w:lineRule="auto"/>
              <w:jc w:val="both"/>
              <w:rPr>
                <w:rFonts w:ascii="Arial" w:eastAsia="Times New Roman" w:hAnsi="Arial" w:cs="Arial"/>
                <w:color w:val="000000"/>
                <w:lang w:eastAsia="es-EC"/>
              </w:rPr>
            </w:pPr>
            <w:r w:rsidRPr="00B32754">
              <w:rPr>
                <w:rFonts w:ascii="Arial" w:eastAsia="Times New Roman" w:hAnsi="Arial" w:cs="Arial"/>
                <w:color w:val="000000"/>
                <w:lang w:eastAsia="es-EC"/>
              </w:rPr>
              <w:t>9</w:t>
            </w:r>
          </w:p>
        </w:tc>
        <w:tc>
          <w:tcPr>
            <w:tcW w:w="1093" w:type="dxa"/>
            <w:tcBorders>
              <w:top w:val="nil"/>
              <w:left w:val="nil"/>
              <w:bottom w:val="single" w:sz="8" w:space="0" w:color="auto"/>
              <w:right w:val="nil"/>
            </w:tcBorders>
            <w:noWrap/>
            <w:vAlign w:val="bottom"/>
            <w:hideMark/>
          </w:tcPr>
          <w:p w14:paraId="2AC110F6" w14:textId="77777777" w:rsidR="008E5D18" w:rsidRPr="00B32754" w:rsidRDefault="008E5D18" w:rsidP="00C66DC1">
            <w:pPr>
              <w:spacing w:after="0" w:line="240" w:lineRule="auto"/>
              <w:jc w:val="both"/>
              <w:rPr>
                <w:rFonts w:ascii="Arial" w:eastAsia="Times New Roman" w:hAnsi="Arial" w:cs="Arial"/>
                <w:color w:val="000000"/>
                <w:lang w:eastAsia="es-EC"/>
              </w:rPr>
            </w:pPr>
            <w:r w:rsidRPr="00B32754">
              <w:rPr>
                <w:rFonts w:ascii="Arial" w:eastAsia="Times New Roman" w:hAnsi="Arial" w:cs="Arial"/>
                <w:color w:val="000000"/>
                <w:lang w:eastAsia="es-EC"/>
              </w:rPr>
              <w:t>23</w:t>
            </w:r>
          </w:p>
        </w:tc>
        <w:tc>
          <w:tcPr>
            <w:tcW w:w="948" w:type="dxa"/>
            <w:tcBorders>
              <w:top w:val="nil"/>
              <w:left w:val="single" w:sz="8" w:space="0" w:color="auto"/>
              <w:bottom w:val="single" w:sz="8" w:space="0" w:color="auto"/>
              <w:right w:val="single" w:sz="8" w:space="0" w:color="auto"/>
            </w:tcBorders>
            <w:noWrap/>
            <w:vAlign w:val="bottom"/>
            <w:hideMark/>
          </w:tcPr>
          <w:p w14:paraId="4BB46603" w14:textId="77777777" w:rsidR="008E5D18" w:rsidRPr="00B32754" w:rsidRDefault="008E5D18" w:rsidP="00C66DC1">
            <w:pPr>
              <w:spacing w:after="0" w:line="240" w:lineRule="auto"/>
              <w:jc w:val="both"/>
              <w:rPr>
                <w:rFonts w:ascii="Arial" w:eastAsia="Times New Roman" w:hAnsi="Arial" w:cs="Arial"/>
                <w:color w:val="000000"/>
                <w:lang w:eastAsia="es-EC"/>
              </w:rPr>
            </w:pPr>
            <w:r w:rsidRPr="00B32754">
              <w:rPr>
                <w:rFonts w:ascii="Arial" w:eastAsia="Times New Roman" w:hAnsi="Arial" w:cs="Arial"/>
                <w:color w:val="000000"/>
                <w:lang w:eastAsia="es-EC"/>
              </w:rPr>
              <w:t>1</w:t>
            </w:r>
          </w:p>
        </w:tc>
        <w:tc>
          <w:tcPr>
            <w:tcW w:w="1047" w:type="dxa"/>
            <w:tcBorders>
              <w:top w:val="nil"/>
              <w:left w:val="nil"/>
              <w:bottom w:val="single" w:sz="8" w:space="0" w:color="auto"/>
              <w:right w:val="single" w:sz="8" w:space="0" w:color="auto"/>
            </w:tcBorders>
            <w:noWrap/>
            <w:vAlign w:val="bottom"/>
            <w:hideMark/>
          </w:tcPr>
          <w:p w14:paraId="62BA6737" w14:textId="77777777" w:rsidR="008E5D18" w:rsidRPr="00B32754" w:rsidRDefault="008E5D18" w:rsidP="00C66DC1">
            <w:pPr>
              <w:spacing w:after="0" w:line="240" w:lineRule="auto"/>
              <w:jc w:val="both"/>
              <w:rPr>
                <w:rFonts w:ascii="Arial" w:eastAsia="Times New Roman" w:hAnsi="Arial" w:cs="Arial"/>
                <w:color w:val="000000"/>
                <w:lang w:eastAsia="es-EC"/>
              </w:rPr>
            </w:pPr>
            <w:r w:rsidRPr="00B32754">
              <w:rPr>
                <w:rFonts w:ascii="Arial" w:eastAsia="Times New Roman" w:hAnsi="Arial" w:cs="Arial"/>
                <w:color w:val="000000"/>
                <w:lang w:eastAsia="es-EC"/>
              </w:rPr>
              <w:t>1</w:t>
            </w:r>
          </w:p>
        </w:tc>
        <w:tc>
          <w:tcPr>
            <w:tcW w:w="1039" w:type="dxa"/>
            <w:tcBorders>
              <w:top w:val="nil"/>
              <w:left w:val="nil"/>
              <w:bottom w:val="single" w:sz="8" w:space="0" w:color="auto"/>
              <w:right w:val="single" w:sz="8" w:space="0" w:color="auto"/>
            </w:tcBorders>
            <w:noWrap/>
            <w:vAlign w:val="bottom"/>
            <w:hideMark/>
          </w:tcPr>
          <w:p w14:paraId="241698ED" w14:textId="77777777" w:rsidR="008E5D18" w:rsidRPr="00B32754" w:rsidRDefault="008E5D18" w:rsidP="00C66DC1">
            <w:pPr>
              <w:spacing w:after="0" w:line="240" w:lineRule="auto"/>
              <w:jc w:val="both"/>
              <w:rPr>
                <w:rFonts w:ascii="Arial" w:eastAsia="Times New Roman" w:hAnsi="Arial" w:cs="Arial"/>
                <w:color w:val="000000"/>
                <w:lang w:eastAsia="es-EC"/>
              </w:rPr>
            </w:pPr>
            <w:r w:rsidRPr="00B32754">
              <w:rPr>
                <w:rFonts w:ascii="Arial" w:eastAsia="Times New Roman" w:hAnsi="Arial" w:cs="Arial"/>
                <w:color w:val="000000"/>
                <w:lang w:eastAsia="es-EC"/>
              </w:rPr>
              <w:t>19</w:t>
            </w:r>
          </w:p>
        </w:tc>
      </w:tr>
      <w:tr w:rsidR="008E5D18" w:rsidRPr="00B32754" w14:paraId="1AA308DB" w14:textId="77777777" w:rsidTr="00CD6275">
        <w:trPr>
          <w:trHeight w:val="223"/>
        </w:trPr>
        <w:tc>
          <w:tcPr>
            <w:tcW w:w="1520" w:type="dxa"/>
            <w:tcBorders>
              <w:top w:val="nil"/>
              <w:left w:val="single" w:sz="8" w:space="0" w:color="auto"/>
              <w:bottom w:val="single" w:sz="8" w:space="0" w:color="auto"/>
              <w:right w:val="nil"/>
            </w:tcBorders>
            <w:vAlign w:val="bottom"/>
            <w:hideMark/>
          </w:tcPr>
          <w:p w14:paraId="11E85381" w14:textId="77777777" w:rsidR="008E5D18" w:rsidRPr="00B32754" w:rsidRDefault="008E5D18" w:rsidP="00C66DC1">
            <w:pPr>
              <w:spacing w:after="0" w:line="240" w:lineRule="auto"/>
              <w:jc w:val="both"/>
              <w:rPr>
                <w:rFonts w:ascii="Arial" w:eastAsia="Times New Roman" w:hAnsi="Arial" w:cs="Arial"/>
                <w:color w:val="000000"/>
                <w:lang w:eastAsia="es-EC"/>
              </w:rPr>
            </w:pPr>
            <w:r w:rsidRPr="00B32754">
              <w:rPr>
                <w:rFonts w:ascii="Arial" w:eastAsia="Times New Roman" w:hAnsi="Arial" w:cs="Arial"/>
                <w:color w:val="000000"/>
                <w:lang w:eastAsia="es-EC"/>
              </w:rPr>
              <w:t>Renovación Mayor a 50 TRB</w:t>
            </w:r>
          </w:p>
        </w:tc>
        <w:tc>
          <w:tcPr>
            <w:tcW w:w="798" w:type="dxa"/>
            <w:tcBorders>
              <w:top w:val="nil"/>
              <w:left w:val="single" w:sz="8" w:space="0" w:color="auto"/>
              <w:bottom w:val="single" w:sz="8" w:space="0" w:color="auto"/>
              <w:right w:val="single" w:sz="8" w:space="0" w:color="auto"/>
            </w:tcBorders>
            <w:noWrap/>
            <w:vAlign w:val="bottom"/>
            <w:hideMark/>
          </w:tcPr>
          <w:p w14:paraId="18D84585" w14:textId="77777777" w:rsidR="008E5D18" w:rsidRPr="00B32754" w:rsidRDefault="008E5D18" w:rsidP="00C66DC1">
            <w:pPr>
              <w:spacing w:after="0" w:line="240" w:lineRule="auto"/>
              <w:jc w:val="both"/>
              <w:rPr>
                <w:rFonts w:ascii="Arial" w:eastAsia="Times New Roman" w:hAnsi="Arial" w:cs="Arial"/>
                <w:color w:val="000000"/>
                <w:lang w:eastAsia="es-EC"/>
              </w:rPr>
            </w:pPr>
            <w:r w:rsidRPr="00B32754">
              <w:rPr>
                <w:rFonts w:ascii="Arial" w:eastAsia="Times New Roman" w:hAnsi="Arial" w:cs="Arial"/>
                <w:color w:val="000000"/>
                <w:lang w:eastAsia="es-EC"/>
              </w:rPr>
              <w:t>31</w:t>
            </w:r>
          </w:p>
        </w:tc>
        <w:tc>
          <w:tcPr>
            <w:tcW w:w="1093" w:type="dxa"/>
            <w:tcBorders>
              <w:top w:val="nil"/>
              <w:left w:val="nil"/>
              <w:bottom w:val="single" w:sz="8" w:space="0" w:color="auto"/>
              <w:right w:val="nil"/>
            </w:tcBorders>
            <w:noWrap/>
            <w:vAlign w:val="bottom"/>
            <w:hideMark/>
          </w:tcPr>
          <w:p w14:paraId="3BEFC7FF" w14:textId="77777777" w:rsidR="008E5D18" w:rsidRPr="00B32754" w:rsidRDefault="008E5D18" w:rsidP="00C66DC1">
            <w:pPr>
              <w:spacing w:after="0" w:line="240" w:lineRule="auto"/>
              <w:jc w:val="both"/>
              <w:rPr>
                <w:rFonts w:ascii="Arial" w:eastAsia="Times New Roman" w:hAnsi="Arial" w:cs="Arial"/>
                <w:color w:val="000000"/>
                <w:lang w:eastAsia="es-EC"/>
              </w:rPr>
            </w:pPr>
            <w:r w:rsidRPr="00B32754">
              <w:rPr>
                <w:rFonts w:ascii="Arial" w:eastAsia="Times New Roman" w:hAnsi="Arial" w:cs="Arial"/>
                <w:color w:val="000000"/>
                <w:lang w:eastAsia="es-EC"/>
              </w:rPr>
              <w:t>3</w:t>
            </w:r>
          </w:p>
        </w:tc>
        <w:tc>
          <w:tcPr>
            <w:tcW w:w="948" w:type="dxa"/>
            <w:tcBorders>
              <w:top w:val="nil"/>
              <w:left w:val="single" w:sz="8" w:space="0" w:color="auto"/>
              <w:bottom w:val="single" w:sz="8" w:space="0" w:color="auto"/>
              <w:right w:val="single" w:sz="8" w:space="0" w:color="auto"/>
            </w:tcBorders>
            <w:noWrap/>
            <w:vAlign w:val="bottom"/>
            <w:hideMark/>
          </w:tcPr>
          <w:p w14:paraId="78D862D1" w14:textId="3F3711D3" w:rsidR="008E5D18" w:rsidRPr="00B32754" w:rsidRDefault="000231F7" w:rsidP="00C66DC1">
            <w:pPr>
              <w:spacing w:after="0" w:line="240" w:lineRule="auto"/>
              <w:jc w:val="both"/>
              <w:rPr>
                <w:rFonts w:ascii="Arial" w:eastAsia="Times New Roman" w:hAnsi="Arial" w:cs="Arial"/>
                <w:color w:val="000000"/>
                <w:lang w:eastAsia="es-EC"/>
              </w:rPr>
            </w:pPr>
            <w:r w:rsidRPr="00B32754">
              <w:rPr>
                <w:rFonts w:ascii="Arial" w:eastAsia="Times New Roman" w:hAnsi="Arial" w:cs="Arial"/>
                <w:color w:val="000000"/>
                <w:lang w:eastAsia="es-EC"/>
              </w:rPr>
              <w:t xml:space="preserve">              </w:t>
            </w:r>
            <w:r w:rsidR="008E5D18" w:rsidRPr="00B32754">
              <w:rPr>
                <w:rFonts w:ascii="Arial" w:eastAsia="Times New Roman" w:hAnsi="Arial" w:cs="Arial"/>
                <w:color w:val="000000"/>
                <w:lang w:eastAsia="es-EC"/>
              </w:rPr>
              <w:t> </w:t>
            </w:r>
            <w:r w:rsidRPr="00B32754">
              <w:rPr>
                <w:rFonts w:ascii="Arial" w:eastAsia="Times New Roman" w:hAnsi="Arial" w:cs="Arial"/>
                <w:color w:val="000000"/>
                <w:lang w:eastAsia="es-EC"/>
              </w:rPr>
              <w:t>3</w:t>
            </w:r>
          </w:p>
        </w:tc>
        <w:tc>
          <w:tcPr>
            <w:tcW w:w="1047" w:type="dxa"/>
            <w:tcBorders>
              <w:top w:val="nil"/>
              <w:left w:val="nil"/>
              <w:bottom w:val="single" w:sz="8" w:space="0" w:color="auto"/>
              <w:right w:val="single" w:sz="8" w:space="0" w:color="auto"/>
            </w:tcBorders>
            <w:noWrap/>
            <w:vAlign w:val="bottom"/>
            <w:hideMark/>
          </w:tcPr>
          <w:p w14:paraId="2053DC52" w14:textId="77777777" w:rsidR="008E5D18" w:rsidRPr="00B32754" w:rsidRDefault="008E5D18" w:rsidP="00C66DC1">
            <w:pPr>
              <w:spacing w:after="0" w:line="240" w:lineRule="auto"/>
              <w:jc w:val="both"/>
              <w:rPr>
                <w:rFonts w:ascii="Arial" w:eastAsia="Times New Roman" w:hAnsi="Arial" w:cs="Arial"/>
                <w:color w:val="000000"/>
                <w:lang w:eastAsia="es-EC"/>
              </w:rPr>
            </w:pPr>
            <w:r w:rsidRPr="00B32754">
              <w:rPr>
                <w:rFonts w:ascii="Arial" w:eastAsia="Times New Roman" w:hAnsi="Arial" w:cs="Arial"/>
                <w:color w:val="000000"/>
                <w:lang w:eastAsia="es-EC"/>
              </w:rPr>
              <w:t> </w:t>
            </w:r>
          </w:p>
        </w:tc>
        <w:tc>
          <w:tcPr>
            <w:tcW w:w="1039" w:type="dxa"/>
            <w:tcBorders>
              <w:top w:val="nil"/>
              <w:left w:val="nil"/>
              <w:bottom w:val="single" w:sz="8" w:space="0" w:color="auto"/>
              <w:right w:val="single" w:sz="8" w:space="0" w:color="auto"/>
            </w:tcBorders>
            <w:noWrap/>
            <w:vAlign w:val="bottom"/>
            <w:hideMark/>
          </w:tcPr>
          <w:p w14:paraId="4C37FAF3" w14:textId="0CCF653A" w:rsidR="008E5D18" w:rsidRPr="00B32754" w:rsidRDefault="008E5D18" w:rsidP="00C66DC1">
            <w:pPr>
              <w:spacing w:after="0" w:line="240" w:lineRule="auto"/>
              <w:jc w:val="both"/>
              <w:rPr>
                <w:rFonts w:ascii="Arial" w:eastAsia="Times New Roman" w:hAnsi="Arial" w:cs="Arial"/>
                <w:color w:val="000000"/>
                <w:lang w:eastAsia="es-EC"/>
              </w:rPr>
            </w:pPr>
            <w:r w:rsidRPr="00B32754">
              <w:rPr>
                <w:rFonts w:ascii="Arial" w:eastAsia="Times New Roman" w:hAnsi="Arial" w:cs="Arial"/>
                <w:color w:val="000000"/>
                <w:lang w:eastAsia="es-EC"/>
              </w:rPr>
              <w:t> </w:t>
            </w:r>
            <w:r w:rsidR="000231F7" w:rsidRPr="00B32754">
              <w:rPr>
                <w:rFonts w:ascii="Arial" w:eastAsia="Times New Roman" w:hAnsi="Arial" w:cs="Arial"/>
                <w:color w:val="000000"/>
                <w:lang w:eastAsia="es-EC"/>
              </w:rPr>
              <w:t xml:space="preserve">                 4    </w:t>
            </w:r>
          </w:p>
        </w:tc>
      </w:tr>
    </w:tbl>
    <w:p w14:paraId="7B978575" w14:textId="3B92F4DF" w:rsidR="008E5D18" w:rsidRPr="00B32754" w:rsidRDefault="008E5D18" w:rsidP="00C66DC1">
      <w:pPr>
        <w:pStyle w:val="Prrafodelista"/>
        <w:spacing w:after="0"/>
        <w:ind w:left="360"/>
        <w:jc w:val="both"/>
        <w:rPr>
          <w:rFonts w:ascii="Arial" w:hAnsi="Arial" w:cs="Arial"/>
          <w:color w:val="000000"/>
        </w:rPr>
      </w:pPr>
    </w:p>
    <w:p w14:paraId="7EE7D9C7" w14:textId="7EC7718E" w:rsidR="008E5D18" w:rsidRPr="00B32754" w:rsidRDefault="006F5A42" w:rsidP="00C66DC1">
      <w:pPr>
        <w:spacing w:after="0"/>
        <w:jc w:val="both"/>
        <w:rPr>
          <w:rFonts w:ascii="Arial" w:hAnsi="Arial" w:cs="Arial"/>
        </w:rPr>
      </w:pPr>
      <w:r w:rsidRPr="00B32754">
        <w:rPr>
          <w:rFonts w:ascii="Arial" w:hAnsi="Arial" w:cs="Arial"/>
        </w:rPr>
        <w:t>Asimismo, con el</w:t>
      </w:r>
      <w:r w:rsidR="008E5D18" w:rsidRPr="00B32754">
        <w:rPr>
          <w:rFonts w:ascii="Arial" w:hAnsi="Arial" w:cs="Arial"/>
        </w:rPr>
        <w:t xml:space="preserve"> fin de cumplir con el indicador </w:t>
      </w:r>
      <w:r w:rsidR="00AA42D0" w:rsidRPr="00B32754">
        <w:rPr>
          <w:rFonts w:ascii="Arial" w:hAnsi="Arial" w:cs="Arial"/>
        </w:rPr>
        <w:t>“</w:t>
      </w:r>
      <w:r w:rsidR="008E5D18" w:rsidRPr="00B32754">
        <w:rPr>
          <w:rFonts w:ascii="Arial" w:hAnsi="Arial" w:cs="Arial"/>
        </w:rPr>
        <w:t>Número de Autorizaciones de Ruta, Horario e Itinerario</w:t>
      </w:r>
      <w:r w:rsidR="00AA42D0" w:rsidRPr="00B32754">
        <w:rPr>
          <w:rFonts w:ascii="Arial" w:hAnsi="Arial" w:cs="Arial"/>
        </w:rPr>
        <w:t>”</w:t>
      </w:r>
      <w:r w:rsidR="008E5D18" w:rsidRPr="00B32754">
        <w:rPr>
          <w:rFonts w:ascii="Arial" w:hAnsi="Arial" w:cs="Arial"/>
        </w:rPr>
        <w:t xml:space="preserve"> emitida a los Armadores de naves el servicio de transporte marítimo público entre los puertos poblados </w:t>
      </w:r>
      <w:r w:rsidR="00652D8B" w:rsidRPr="00B32754">
        <w:rPr>
          <w:rFonts w:ascii="Arial" w:hAnsi="Arial" w:cs="Arial"/>
        </w:rPr>
        <w:t xml:space="preserve">de la provincia de Galápagos </w:t>
      </w:r>
      <w:r w:rsidR="008E5D18" w:rsidRPr="00B32754">
        <w:rPr>
          <w:rFonts w:ascii="Arial" w:hAnsi="Arial" w:cs="Arial"/>
        </w:rPr>
        <w:t>se cumplieron las metas acumuladas.</w:t>
      </w:r>
    </w:p>
    <w:p w14:paraId="1F9AA64C" w14:textId="77777777" w:rsidR="008E5D18" w:rsidRPr="00B32754" w:rsidRDefault="008E5D18" w:rsidP="00C66DC1">
      <w:pPr>
        <w:pStyle w:val="Cuerpodeltexto30"/>
        <w:shd w:val="clear" w:color="auto" w:fill="auto"/>
        <w:spacing w:before="0" w:after="120" w:line="240" w:lineRule="auto"/>
        <w:jc w:val="both"/>
        <w:rPr>
          <w:rFonts w:ascii="Arial" w:hAnsi="Arial" w:cs="Arial"/>
          <w:color w:val="000000"/>
        </w:rPr>
      </w:pPr>
    </w:p>
    <w:p w14:paraId="0AEA86F5" w14:textId="77777777" w:rsidR="008E5D18" w:rsidRPr="00B32754" w:rsidRDefault="008E5D18" w:rsidP="00C66DC1">
      <w:pPr>
        <w:pStyle w:val="Cuerpodeltexto30"/>
        <w:shd w:val="clear" w:color="auto" w:fill="auto"/>
        <w:spacing w:before="0" w:after="120" w:line="240" w:lineRule="auto"/>
        <w:jc w:val="both"/>
        <w:rPr>
          <w:rFonts w:ascii="Arial" w:hAnsi="Arial" w:cs="Arial"/>
          <w:color w:val="000000"/>
        </w:rPr>
      </w:pPr>
      <w:r w:rsidRPr="00B32754">
        <w:rPr>
          <w:rFonts w:ascii="Arial" w:hAnsi="Arial" w:cs="Arial"/>
          <w:color w:val="000000"/>
        </w:rPr>
        <w:t>Centros de Capacitación Marítimo – Portuario</w:t>
      </w:r>
    </w:p>
    <w:p w14:paraId="78DBB345" w14:textId="5EDB6663" w:rsidR="00972440" w:rsidRPr="00B32754" w:rsidRDefault="00972440" w:rsidP="00C66DC1">
      <w:pPr>
        <w:autoSpaceDE w:val="0"/>
        <w:autoSpaceDN w:val="0"/>
        <w:adjustRightInd w:val="0"/>
        <w:spacing w:after="0" w:line="240" w:lineRule="auto"/>
        <w:jc w:val="both"/>
        <w:rPr>
          <w:rFonts w:ascii="Arial" w:hAnsi="Arial" w:cs="Arial"/>
          <w:color w:val="000000"/>
        </w:rPr>
      </w:pPr>
      <w:r w:rsidRPr="00B32754">
        <w:rPr>
          <w:rFonts w:ascii="Arial" w:hAnsi="Arial" w:cs="Arial"/>
          <w:color w:val="000000"/>
        </w:rPr>
        <w:t xml:space="preserve">Debido a la </w:t>
      </w:r>
      <w:r w:rsidRPr="00B32754">
        <w:rPr>
          <w:rFonts w:ascii="Arial" w:hAnsi="Arial" w:cs="Arial"/>
        </w:rPr>
        <w:t>Emergencia Sanitaria y Estado de Excepción</w:t>
      </w:r>
      <w:r w:rsidRPr="00B32754">
        <w:rPr>
          <w:rFonts w:ascii="Arial" w:hAnsi="Arial" w:cs="Arial"/>
          <w:color w:val="000000"/>
        </w:rPr>
        <w:t xml:space="preserve"> decretado por el </w:t>
      </w:r>
      <w:r w:rsidR="00A779CD">
        <w:rPr>
          <w:rFonts w:ascii="Arial" w:hAnsi="Arial" w:cs="Arial"/>
          <w:color w:val="000000"/>
        </w:rPr>
        <w:t>P</w:t>
      </w:r>
      <w:r w:rsidR="00757C5B" w:rsidRPr="00B32754">
        <w:rPr>
          <w:rFonts w:ascii="Arial" w:hAnsi="Arial" w:cs="Arial"/>
          <w:color w:val="000000"/>
        </w:rPr>
        <w:t>residente</w:t>
      </w:r>
      <w:r w:rsidR="00A779CD">
        <w:rPr>
          <w:rFonts w:ascii="Arial" w:hAnsi="Arial" w:cs="Arial"/>
          <w:color w:val="000000"/>
        </w:rPr>
        <w:t xml:space="preserve"> de la Repú</w:t>
      </w:r>
      <w:r w:rsidRPr="00B32754">
        <w:rPr>
          <w:rFonts w:ascii="Arial" w:hAnsi="Arial" w:cs="Arial"/>
          <w:color w:val="000000"/>
        </w:rPr>
        <w:t xml:space="preserve">blica todos los centros de capacitación para personal marítimo portuario continuaron prestando las debidas capacitaciones a través de la modalidad on-line. </w:t>
      </w:r>
    </w:p>
    <w:p w14:paraId="1F796444" w14:textId="77777777" w:rsidR="00972440" w:rsidRPr="00B32754" w:rsidRDefault="00972440" w:rsidP="00C66DC1">
      <w:pPr>
        <w:autoSpaceDE w:val="0"/>
        <w:autoSpaceDN w:val="0"/>
        <w:adjustRightInd w:val="0"/>
        <w:spacing w:after="0" w:line="240" w:lineRule="auto"/>
        <w:jc w:val="both"/>
        <w:rPr>
          <w:rFonts w:ascii="Arial" w:hAnsi="Arial" w:cs="Arial"/>
          <w:color w:val="000000"/>
        </w:rPr>
      </w:pPr>
    </w:p>
    <w:p w14:paraId="0F084478" w14:textId="77777777" w:rsidR="00972440" w:rsidRPr="00B32754" w:rsidRDefault="00972440" w:rsidP="00C66DC1">
      <w:pPr>
        <w:pStyle w:val="Prrafodelista"/>
        <w:autoSpaceDE w:val="0"/>
        <w:autoSpaceDN w:val="0"/>
        <w:adjustRightInd w:val="0"/>
        <w:spacing w:after="0"/>
        <w:ind w:left="0"/>
        <w:jc w:val="both"/>
        <w:rPr>
          <w:rFonts w:ascii="Arial" w:hAnsi="Arial" w:cs="Arial"/>
          <w:lang w:val="es-ES"/>
        </w:rPr>
      </w:pPr>
      <w:r w:rsidRPr="00B32754">
        <w:rPr>
          <w:rFonts w:ascii="Arial" w:hAnsi="Arial" w:cs="Arial"/>
          <w:lang w:val="es-ES"/>
        </w:rPr>
        <w:t xml:space="preserve">Es así que, a fin de fortalecer el sector Marítimo – Portuario, durante el año 2020 se autorizaron cursos a los 3 Centros de Capacitación autorizados: </w:t>
      </w:r>
    </w:p>
    <w:p w14:paraId="023C1FBB" w14:textId="77777777" w:rsidR="008E5D18" w:rsidRPr="00B32754" w:rsidRDefault="008E5D18" w:rsidP="00C66DC1">
      <w:pPr>
        <w:pStyle w:val="Prrafodelista"/>
        <w:autoSpaceDE w:val="0"/>
        <w:autoSpaceDN w:val="0"/>
        <w:adjustRightInd w:val="0"/>
        <w:spacing w:after="0"/>
        <w:ind w:left="360"/>
        <w:jc w:val="both"/>
        <w:rPr>
          <w:rFonts w:ascii="Arial" w:hAnsi="Arial" w:cs="Arial"/>
          <w:color w:val="000000"/>
        </w:rPr>
      </w:pPr>
    </w:p>
    <w:p w14:paraId="579A00AE" w14:textId="39E36BC9" w:rsidR="008E5D18" w:rsidRPr="00B32754" w:rsidRDefault="008E5D18" w:rsidP="00C66DC1">
      <w:pPr>
        <w:pStyle w:val="Prrafodelista"/>
        <w:numPr>
          <w:ilvl w:val="0"/>
          <w:numId w:val="15"/>
        </w:numPr>
        <w:autoSpaceDE w:val="0"/>
        <w:autoSpaceDN w:val="0"/>
        <w:adjustRightInd w:val="0"/>
        <w:spacing w:after="0"/>
        <w:jc w:val="both"/>
        <w:rPr>
          <w:rFonts w:ascii="Arial" w:hAnsi="Arial" w:cs="Arial"/>
          <w:lang w:val="es-ES"/>
        </w:rPr>
      </w:pPr>
      <w:r w:rsidRPr="00B32754">
        <w:rPr>
          <w:rFonts w:ascii="Arial" w:hAnsi="Arial" w:cs="Arial"/>
          <w:lang w:val="es-ES"/>
        </w:rPr>
        <w:t>Fundación Educativa CAMAE:</w:t>
      </w:r>
      <w:r w:rsidR="00340A37" w:rsidRPr="00B32754">
        <w:rPr>
          <w:rFonts w:ascii="Arial" w:hAnsi="Arial" w:cs="Arial"/>
          <w:lang w:val="es-ES"/>
        </w:rPr>
        <w:t xml:space="preserve"> 792 certificados de cursos registrados</w:t>
      </w:r>
    </w:p>
    <w:p w14:paraId="4A18F272" w14:textId="3E74AD86" w:rsidR="008E5D18" w:rsidRPr="00B32754" w:rsidRDefault="008E5D18" w:rsidP="00C66DC1">
      <w:pPr>
        <w:pStyle w:val="Prrafodelista"/>
        <w:numPr>
          <w:ilvl w:val="0"/>
          <w:numId w:val="15"/>
        </w:numPr>
        <w:autoSpaceDE w:val="0"/>
        <w:autoSpaceDN w:val="0"/>
        <w:adjustRightInd w:val="0"/>
        <w:spacing w:after="0"/>
        <w:jc w:val="both"/>
        <w:rPr>
          <w:rFonts w:ascii="Arial" w:hAnsi="Arial" w:cs="Arial"/>
          <w:lang w:val="es-ES"/>
        </w:rPr>
      </w:pPr>
      <w:r w:rsidRPr="00B32754">
        <w:rPr>
          <w:rFonts w:ascii="Arial" w:hAnsi="Arial" w:cs="Arial"/>
          <w:lang w:val="es-ES"/>
        </w:rPr>
        <w:t>Fundación Educativa F</w:t>
      </w:r>
      <w:r w:rsidR="005A544B" w:rsidRPr="00B32754">
        <w:rPr>
          <w:rFonts w:ascii="Arial" w:hAnsi="Arial" w:cs="Arial"/>
          <w:lang w:val="es-ES"/>
        </w:rPr>
        <w:t>UNDEMAR</w:t>
      </w:r>
      <w:r w:rsidRPr="00B32754">
        <w:rPr>
          <w:rFonts w:ascii="Arial" w:hAnsi="Arial" w:cs="Arial"/>
          <w:lang w:val="es-ES"/>
        </w:rPr>
        <w:t>:</w:t>
      </w:r>
      <w:r w:rsidR="00340A37" w:rsidRPr="00B32754">
        <w:rPr>
          <w:rFonts w:ascii="Arial" w:hAnsi="Arial" w:cs="Arial"/>
          <w:lang w:val="es-ES"/>
        </w:rPr>
        <w:t xml:space="preserve"> 1230 certificados de cursos registrados</w:t>
      </w:r>
    </w:p>
    <w:p w14:paraId="3A19EB16" w14:textId="1B9956F0" w:rsidR="008E5D18" w:rsidRPr="00B32754" w:rsidRDefault="008E5D18" w:rsidP="00C66DC1">
      <w:pPr>
        <w:pStyle w:val="Prrafodelista"/>
        <w:numPr>
          <w:ilvl w:val="0"/>
          <w:numId w:val="15"/>
        </w:numPr>
        <w:autoSpaceDE w:val="0"/>
        <w:autoSpaceDN w:val="0"/>
        <w:adjustRightInd w:val="0"/>
        <w:spacing w:after="0"/>
        <w:jc w:val="both"/>
        <w:rPr>
          <w:rFonts w:ascii="Arial" w:hAnsi="Arial" w:cs="Arial"/>
          <w:lang w:val="es-ES"/>
        </w:rPr>
      </w:pPr>
      <w:r w:rsidRPr="00B32754">
        <w:rPr>
          <w:rFonts w:ascii="Arial" w:hAnsi="Arial" w:cs="Arial"/>
          <w:lang w:val="es-ES"/>
        </w:rPr>
        <w:t>Fundación G</w:t>
      </w:r>
      <w:r w:rsidR="005A544B" w:rsidRPr="00B32754">
        <w:rPr>
          <w:rFonts w:ascii="Arial" w:hAnsi="Arial" w:cs="Arial"/>
          <w:lang w:val="es-ES"/>
        </w:rPr>
        <w:t>ENMAR</w:t>
      </w:r>
      <w:r w:rsidRPr="00B32754">
        <w:rPr>
          <w:rFonts w:ascii="Arial" w:hAnsi="Arial" w:cs="Arial"/>
          <w:lang w:val="es-ES"/>
        </w:rPr>
        <w:t>:</w:t>
      </w:r>
      <w:r w:rsidR="00340A37" w:rsidRPr="00B32754">
        <w:rPr>
          <w:rFonts w:ascii="Arial" w:hAnsi="Arial" w:cs="Arial"/>
          <w:lang w:val="es-ES"/>
        </w:rPr>
        <w:t xml:space="preserve"> 270 certificados de cursos registrados</w:t>
      </w:r>
    </w:p>
    <w:p w14:paraId="0F5C8582" w14:textId="77777777" w:rsidR="008E5D18" w:rsidRPr="00B32754" w:rsidRDefault="008E5D18" w:rsidP="00C66DC1">
      <w:pPr>
        <w:pStyle w:val="Prrafodelista"/>
        <w:autoSpaceDE w:val="0"/>
        <w:autoSpaceDN w:val="0"/>
        <w:adjustRightInd w:val="0"/>
        <w:spacing w:after="0" w:line="240" w:lineRule="auto"/>
        <w:ind w:left="360"/>
        <w:jc w:val="both"/>
        <w:rPr>
          <w:rFonts w:ascii="Arial" w:hAnsi="Arial" w:cs="Arial"/>
          <w:color w:val="000000"/>
        </w:rPr>
      </w:pPr>
    </w:p>
    <w:p w14:paraId="4D7A8823" w14:textId="68483F89" w:rsidR="008E5D18" w:rsidRDefault="005B1F28" w:rsidP="00C66DC1">
      <w:pPr>
        <w:pStyle w:val="Cuerpodeltexto30"/>
        <w:shd w:val="clear" w:color="auto" w:fill="auto"/>
        <w:spacing w:before="0" w:after="120" w:line="240" w:lineRule="exact"/>
        <w:jc w:val="both"/>
        <w:rPr>
          <w:rFonts w:ascii="Arial" w:hAnsi="Arial" w:cs="Arial"/>
        </w:rPr>
      </w:pPr>
      <w:r>
        <w:rPr>
          <w:rFonts w:ascii="Arial" w:hAnsi="Arial" w:cs="Arial"/>
        </w:rPr>
        <w:t>Procesos</w:t>
      </w:r>
      <w:r w:rsidR="008E5D18" w:rsidRPr="00B32754">
        <w:rPr>
          <w:rFonts w:ascii="Arial" w:hAnsi="Arial" w:cs="Arial"/>
        </w:rPr>
        <w:t xml:space="preserve"> LEFORTAAC</w:t>
      </w:r>
    </w:p>
    <w:p w14:paraId="4493F425" w14:textId="77777777" w:rsidR="00C66DC1" w:rsidRPr="00B32754" w:rsidRDefault="00C66DC1" w:rsidP="00C66DC1">
      <w:pPr>
        <w:pStyle w:val="Cuerpodeltexto30"/>
        <w:shd w:val="clear" w:color="auto" w:fill="auto"/>
        <w:spacing w:before="0" w:after="120" w:line="240" w:lineRule="exact"/>
        <w:jc w:val="both"/>
        <w:rPr>
          <w:rFonts w:ascii="Arial" w:hAnsi="Arial" w:cs="Arial"/>
        </w:rPr>
      </w:pPr>
    </w:p>
    <w:p w14:paraId="70C580A0" w14:textId="46E71251" w:rsidR="008E5D18" w:rsidRDefault="008E5D18" w:rsidP="00C66DC1">
      <w:pPr>
        <w:spacing w:after="0"/>
        <w:jc w:val="both"/>
        <w:rPr>
          <w:rFonts w:ascii="Arial" w:hAnsi="Arial" w:cs="Arial"/>
        </w:rPr>
      </w:pPr>
      <w:r w:rsidRPr="00B32754">
        <w:rPr>
          <w:rFonts w:ascii="Arial" w:hAnsi="Arial" w:cs="Arial"/>
        </w:rPr>
        <w:t>A continuación</w:t>
      </w:r>
      <w:r w:rsidR="006F5A42" w:rsidRPr="00B32754">
        <w:rPr>
          <w:rFonts w:ascii="Arial" w:hAnsi="Arial" w:cs="Arial"/>
        </w:rPr>
        <w:t>,</w:t>
      </w:r>
      <w:r w:rsidRPr="00B32754">
        <w:rPr>
          <w:rFonts w:ascii="Arial" w:hAnsi="Arial" w:cs="Arial"/>
        </w:rPr>
        <w:t xml:space="preserve"> se presenta un cuadro comparativo de los trámites realizados en los años 201</w:t>
      </w:r>
      <w:r w:rsidR="00B50B75" w:rsidRPr="00B32754">
        <w:rPr>
          <w:rFonts w:ascii="Arial" w:hAnsi="Arial" w:cs="Arial"/>
        </w:rPr>
        <w:t>9</w:t>
      </w:r>
      <w:r w:rsidRPr="00B32754">
        <w:rPr>
          <w:rFonts w:ascii="Arial" w:hAnsi="Arial" w:cs="Arial"/>
        </w:rPr>
        <w:t xml:space="preserve"> y 20</w:t>
      </w:r>
      <w:r w:rsidR="00B50B75" w:rsidRPr="00B32754">
        <w:rPr>
          <w:rFonts w:ascii="Arial" w:hAnsi="Arial" w:cs="Arial"/>
        </w:rPr>
        <w:t>20</w:t>
      </w:r>
      <w:r w:rsidRPr="00B32754">
        <w:rPr>
          <w:rFonts w:ascii="Arial" w:hAnsi="Arial" w:cs="Arial"/>
        </w:rPr>
        <w:t xml:space="preserve"> </w:t>
      </w:r>
      <w:r w:rsidR="00223660" w:rsidRPr="00B32754">
        <w:rPr>
          <w:rFonts w:ascii="Arial" w:hAnsi="Arial" w:cs="Arial"/>
        </w:rPr>
        <w:t>en lo relacionado</w:t>
      </w:r>
      <w:r w:rsidRPr="00B32754">
        <w:rPr>
          <w:rFonts w:ascii="Arial" w:hAnsi="Arial" w:cs="Arial"/>
        </w:rPr>
        <w:t xml:space="preserve"> a la Ley de Fortalecimiento del Transporte Acuático y Actividades Conexas: </w:t>
      </w:r>
    </w:p>
    <w:p w14:paraId="7B0A1232" w14:textId="77777777" w:rsidR="00C66DC1" w:rsidRPr="00B32754" w:rsidRDefault="00C66DC1" w:rsidP="00C66DC1">
      <w:pPr>
        <w:spacing w:after="0"/>
        <w:jc w:val="both"/>
        <w:rPr>
          <w:rFonts w:ascii="Arial" w:hAnsi="Arial" w:cs="Arial"/>
        </w:rPr>
      </w:pPr>
    </w:p>
    <w:p w14:paraId="63E47920" w14:textId="77777777" w:rsidR="00652D8B" w:rsidRPr="00B32754" w:rsidRDefault="00652D8B" w:rsidP="00C66DC1">
      <w:pPr>
        <w:spacing w:after="0"/>
        <w:jc w:val="both"/>
        <w:rPr>
          <w:rFonts w:ascii="Arial" w:hAnsi="Arial" w:cs="Arial"/>
        </w:rPr>
      </w:pPr>
    </w:p>
    <w:tbl>
      <w:tblPr>
        <w:tblW w:w="7824" w:type="dxa"/>
        <w:jc w:val="center"/>
        <w:tblCellMar>
          <w:left w:w="70" w:type="dxa"/>
          <w:right w:w="70" w:type="dxa"/>
        </w:tblCellMar>
        <w:tblLook w:val="04A0" w:firstRow="1" w:lastRow="0" w:firstColumn="1" w:lastColumn="0" w:noHBand="0" w:noVBand="1"/>
      </w:tblPr>
      <w:tblGrid>
        <w:gridCol w:w="5912"/>
        <w:gridCol w:w="956"/>
        <w:gridCol w:w="956"/>
      </w:tblGrid>
      <w:tr w:rsidR="008E5D18" w:rsidRPr="00B32754" w14:paraId="08D2D3A7" w14:textId="77777777" w:rsidTr="00CD6275">
        <w:trPr>
          <w:trHeight w:val="259"/>
          <w:jc w:val="center"/>
        </w:trPr>
        <w:tc>
          <w:tcPr>
            <w:tcW w:w="5912" w:type="dxa"/>
            <w:tcBorders>
              <w:top w:val="single" w:sz="4" w:space="0" w:color="auto"/>
              <w:left w:val="nil"/>
              <w:bottom w:val="single" w:sz="4" w:space="0" w:color="auto"/>
              <w:right w:val="nil"/>
            </w:tcBorders>
            <w:shd w:val="clear" w:color="auto" w:fill="auto"/>
            <w:noWrap/>
            <w:vAlign w:val="bottom"/>
            <w:hideMark/>
          </w:tcPr>
          <w:p w14:paraId="4F07BC55" w14:textId="77777777" w:rsidR="008E5D18" w:rsidRPr="00B103B3" w:rsidRDefault="008E5D18" w:rsidP="00C66DC1">
            <w:pPr>
              <w:spacing w:after="0" w:line="240" w:lineRule="auto"/>
              <w:jc w:val="both"/>
              <w:rPr>
                <w:rFonts w:ascii="Arial" w:eastAsia="Times New Roman" w:hAnsi="Arial" w:cs="Arial"/>
                <w:b/>
                <w:bCs/>
                <w:color w:val="000000"/>
                <w:sz w:val="20"/>
                <w:szCs w:val="20"/>
                <w:lang w:eastAsia="es-EC"/>
              </w:rPr>
            </w:pPr>
            <w:r w:rsidRPr="00B103B3">
              <w:rPr>
                <w:rFonts w:ascii="Arial" w:eastAsia="Times New Roman" w:hAnsi="Arial" w:cs="Arial"/>
                <w:b/>
                <w:bCs/>
                <w:color w:val="000000"/>
                <w:sz w:val="20"/>
                <w:szCs w:val="20"/>
                <w:lang w:eastAsia="es-EC"/>
              </w:rPr>
              <w:t xml:space="preserve">Tipo de Trámite </w:t>
            </w:r>
          </w:p>
        </w:tc>
        <w:tc>
          <w:tcPr>
            <w:tcW w:w="956" w:type="dxa"/>
            <w:tcBorders>
              <w:top w:val="single" w:sz="4" w:space="0" w:color="auto"/>
              <w:left w:val="nil"/>
              <w:bottom w:val="single" w:sz="4" w:space="0" w:color="auto"/>
              <w:right w:val="nil"/>
            </w:tcBorders>
            <w:shd w:val="clear" w:color="auto" w:fill="auto"/>
            <w:noWrap/>
            <w:vAlign w:val="bottom"/>
            <w:hideMark/>
          </w:tcPr>
          <w:p w14:paraId="76D0DE72" w14:textId="77777777" w:rsidR="008E5D18" w:rsidRPr="00B103B3" w:rsidRDefault="008E5D18" w:rsidP="00C66DC1">
            <w:pPr>
              <w:spacing w:after="0" w:line="240" w:lineRule="auto"/>
              <w:jc w:val="both"/>
              <w:rPr>
                <w:rFonts w:ascii="Arial" w:eastAsia="Times New Roman" w:hAnsi="Arial" w:cs="Arial"/>
                <w:b/>
                <w:bCs/>
                <w:color w:val="000000"/>
                <w:sz w:val="20"/>
                <w:szCs w:val="20"/>
                <w:lang w:eastAsia="es-EC"/>
              </w:rPr>
            </w:pPr>
            <w:r w:rsidRPr="00B103B3">
              <w:rPr>
                <w:rFonts w:ascii="Arial" w:eastAsia="Times New Roman" w:hAnsi="Arial" w:cs="Arial"/>
                <w:b/>
                <w:bCs/>
                <w:color w:val="000000"/>
                <w:sz w:val="20"/>
                <w:szCs w:val="20"/>
                <w:lang w:eastAsia="es-EC"/>
              </w:rPr>
              <w:t>201</w:t>
            </w:r>
            <w:r w:rsidR="00B50B75" w:rsidRPr="00B103B3">
              <w:rPr>
                <w:rFonts w:ascii="Arial" w:eastAsia="Times New Roman" w:hAnsi="Arial" w:cs="Arial"/>
                <w:b/>
                <w:bCs/>
                <w:color w:val="000000"/>
                <w:sz w:val="20"/>
                <w:szCs w:val="20"/>
                <w:lang w:eastAsia="es-EC"/>
              </w:rPr>
              <w:t>9</w:t>
            </w:r>
          </w:p>
        </w:tc>
        <w:tc>
          <w:tcPr>
            <w:tcW w:w="956" w:type="dxa"/>
            <w:tcBorders>
              <w:top w:val="single" w:sz="4" w:space="0" w:color="auto"/>
              <w:left w:val="nil"/>
              <w:bottom w:val="single" w:sz="4" w:space="0" w:color="auto"/>
              <w:right w:val="nil"/>
            </w:tcBorders>
            <w:shd w:val="clear" w:color="auto" w:fill="auto"/>
            <w:noWrap/>
            <w:vAlign w:val="bottom"/>
            <w:hideMark/>
          </w:tcPr>
          <w:p w14:paraId="45F2A5E3" w14:textId="77777777" w:rsidR="008E5D18" w:rsidRPr="00B103B3" w:rsidRDefault="008E5D18" w:rsidP="00C66DC1">
            <w:pPr>
              <w:spacing w:after="0" w:line="240" w:lineRule="auto"/>
              <w:jc w:val="both"/>
              <w:rPr>
                <w:rFonts w:ascii="Arial" w:eastAsia="Times New Roman" w:hAnsi="Arial" w:cs="Arial"/>
                <w:b/>
                <w:bCs/>
                <w:color w:val="000000"/>
                <w:sz w:val="20"/>
                <w:szCs w:val="20"/>
                <w:lang w:eastAsia="es-EC"/>
              </w:rPr>
            </w:pPr>
            <w:r w:rsidRPr="00B103B3">
              <w:rPr>
                <w:rFonts w:ascii="Arial" w:eastAsia="Times New Roman" w:hAnsi="Arial" w:cs="Arial"/>
                <w:b/>
                <w:bCs/>
                <w:color w:val="000000"/>
                <w:sz w:val="20"/>
                <w:szCs w:val="20"/>
                <w:lang w:eastAsia="es-EC"/>
              </w:rPr>
              <w:t>20</w:t>
            </w:r>
            <w:r w:rsidR="00B50B75" w:rsidRPr="00B103B3">
              <w:rPr>
                <w:rFonts w:ascii="Arial" w:eastAsia="Times New Roman" w:hAnsi="Arial" w:cs="Arial"/>
                <w:b/>
                <w:bCs/>
                <w:color w:val="000000"/>
                <w:sz w:val="20"/>
                <w:szCs w:val="20"/>
                <w:lang w:eastAsia="es-EC"/>
              </w:rPr>
              <w:t>20</w:t>
            </w:r>
          </w:p>
        </w:tc>
      </w:tr>
      <w:tr w:rsidR="008E5D18" w:rsidRPr="00B32754" w14:paraId="0708BAC8" w14:textId="77777777" w:rsidTr="00CD6275">
        <w:trPr>
          <w:trHeight w:val="259"/>
          <w:jc w:val="center"/>
        </w:trPr>
        <w:tc>
          <w:tcPr>
            <w:tcW w:w="5912" w:type="dxa"/>
            <w:tcBorders>
              <w:top w:val="nil"/>
              <w:left w:val="nil"/>
              <w:bottom w:val="nil"/>
              <w:right w:val="nil"/>
            </w:tcBorders>
            <w:shd w:val="clear" w:color="auto" w:fill="auto"/>
            <w:noWrap/>
            <w:vAlign w:val="bottom"/>
            <w:hideMark/>
          </w:tcPr>
          <w:p w14:paraId="1B0E6D82" w14:textId="77777777" w:rsidR="008E5D18" w:rsidRPr="00B103B3" w:rsidRDefault="008E5D18" w:rsidP="00C66DC1">
            <w:pPr>
              <w:spacing w:after="0" w:line="240" w:lineRule="auto"/>
              <w:jc w:val="both"/>
              <w:rPr>
                <w:rFonts w:ascii="Arial" w:eastAsia="Times New Roman" w:hAnsi="Arial" w:cs="Arial"/>
                <w:color w:val="000000"/>
                <w:sz w:val="20"/>
                <w:szCs w:val="20"/>
                <w:lang w:eastAsia="es-EC"/>
              </w:rPr>
            </w:pPr>
            <w:r w:rsidRPr="00B103B3">
              <w:rPr>
                <w:rFonts w:ascii="Arial" w:eastAsia="Times New Roman" w:hAnsi="Arial" w:cs="Arial"/>
                <w:color w:val="000000"/>
                <w:sz w:val="20"/>
                <w:szCs w:val="20"/>
                <w:lang w:eastAsia="es-EC"/>
              </w:rPr>
              <w:t>Calificaciones y Registro de Beneficiario</w:t>
            </w:r>
          </w:p>
        </w:tc>
        <w:tc>
          <w:tcPr>
            <w:tcW w:w="956" w:type="dxa"/>
            <w:tcBorders>
              <w:top w:val="nil"/>
              <w:left w:val="nil"/>
              <w:bottom w:val="nil"/>
              <w:right w:val="nil"/>
            </w:tcBorders>
            <w:shd w:val="clear" w:color="auto" w:fill="auto"/>
            <w:noWrap/>
            <w:vAlign w:val="bottom"/>
            <w:hideMark/>
          </w:tcPr>
          <w:p w14:paraId="138BE4C7" w14:textId="77777777" w:rsidR="008E5D18" w:rsidRPr="00B103B3" w:rsidRDefault="008E5D18" w:rsidP="00C66DC1">
            <w:pPr>
              <w:spacing w:after="0" w:line="240" w:lineRule="auto"/>
              <w:jc w:val="both"/>
              <w:rPr>
                <w:rFonts w:ascii="Arial" w:eastAsia="Times New Roman" w:hAnsi="Arial" w:cs="Arial"/>
                <w:color w:val="000000"/>
                <w:sz w:val="20"/>
                <w:szCs w:val="20"/>
                <w:lang w:eastAsia="es-EC"/>
              </w:rPr>
            </w:pPr>
            <w:r w:rsidRPr="00B103B3">
              <w:rPr>
                <w:rFonts w:ascii="Arial" w:eastAsia="Times New Roman" w:hAnsi="Arial" w:cs="Arial"/>
                <w:color w:val="000000"/>
                <w:sz w:val="20"/>
                <w:szCs w:val="20"/>
                <w:lang w:eastAsia="es-EC"/>
              </w:rPr>
              <w:t>1</w:t>
            </w:r>
            <w:r w:rsidR="001D54AE" w:rsidRPr="00B103B3">
              <w:rPr>
                <w:rFonts w:ascii="Arial" w:eastAsia="Times New Roman" w:hAnsi="Arial" w:cs="Arial"/>
                <w:color w:val="000000"/>
                <w:sz w:val="20"/>
                <w:szCs w:val="20"/>
                <w:lang w:eastAsia="es-EC"/>
              </w:rPr>
              <w:t>5</w:t>
            </w:r>
          </w:p>
        </w:tc>
        <w:tc>
          <w:tcPr>
            <w:tcW w:w="956" w:type="dxa"/>
            <w:tcBorders>
              <w:top w:val="nil"/>
              <w:left w:val="nil"/>
              <w:bottom w:val="nil"/>
              <w:right w:val="nil"/>
            </w:tcBorders>
            <w:shd w:val="clear" w:color="auto" w:fill="auto"/>
            <w:noWrap/>
            <w:vAlign w:val="bottom"/>
            <w:hideMark/>
          </w:tcPr>
          <w:p w14:paraId="78D463E2" w14:textId="4967A783" w:rsidR="008E5D18" w:rsidRPr="00B103B3" w:rsidRDefault="00EA6DE5" w:rsidP="00C66DC1">
            <w:pPr>
              <w:spacing w:after="0" w:line="240" w:lineRule="auto"/>
              <w:jc w:val="both"/>
              <w:rPr>
                <w:rFonts w:ascii="Arial" w:eastAsia="Times New Roman" w:hAnsi="Arial" w:cs="Arial"/>
                <w:color w:val="000000"/>
                <w:sz w:val="20"/>
                <w:szCs w:val="20"/>
                <w:lang w:eastAsia="es-EC"/>
              </w:rPr>
            </w:pPr>
            <w:r w:rsidRPr="00B103B3">
              <w:rPr>
                <w:rFonts w:ascii="Arial" w:eastAsia="Times New Roman" w:hAnsi="Arial" w:cs="Arial"/>
                <w:color w:val="000000"/>
                <w:sz w:val="20"/>
                <w:szCs w:val="20"/>
                <w:lang w:eastAsia="es-EC"/>
              </w:rPr>
              <w:t>10</w:t>
            </w:r>
          </w:p>
        </w:tc>
      </w:tr>
      <w:tr w:rsidR="008E5D18" w:rsidRPr="00B32754" w14:paraId="65FF54F4" w14:textId="77777777" w:rsidTr="00CD6275">
        <w:trPr>
          <w:trHeight w:val="259"/>
          <w:jc w:val="center"/>
        </w:trPr>
        <w:tc>
          <w:tcPr>
            <w:tcW w:w="5912" w:type="dxa"/>
            <w:tcBorders>
              <w:top w:val="nil"/>
              <w:left w:val="nil"/>
              <w:bottom w:val="nil"/>
              <w:right w:val="nil"/>
            </w:tcBorders>
            <w:shd w:val="clear" w:color="auto" w:fill="auto"/>
            <w:noWrap/>
            <w:vAlign w:val="bottom"/>
            <w:hideMark/>
          </w:tcPr>
          <w:p w14:paraId="74F250DC" w14:textId="77777777" w:rsidR="008E5D18" w:rsidRPr="00B103B3" w:rsidRDefault="008E5D18" w:rsidP="00C66DC1">
            <w:pPr>
              <w:spacing w:after="0" w:line="240" w:lineRule="auto"/>
              <w:jc w:val="both"/>
              <w:rPr>
                <w:rFonts w:ascii="Arial" w:eastAsia="Times New Roman" w:hAnsi="Arial" w:cs="Arial"/>
                <w:color w:val="000000"/>
                <w:sz w:val="20"/>
                <w:szCs w:val="20"/>
                <w:lang w:eastAsia="es-EC"/>
              </w:rPr>
            </w:pPr>
            <w:r w:rsidRPr="00B103B3">
              <w:rPr>
                <w:rFonts w:ascii="Arial" w:eastAsia="Times New Roman" w:hAnsi="Arial" w:cs="Arial"/>
                <w:color w:val="000000"/>
                <w:sz w:val="20"/>
                <w:szCs w:val="20"/>
                <w:lang w:eastAsia="es-EC"/>
              </w:rPr>
              <w:t xml:space="preserve">Beneficio por importación de bienes </w:t>
            </w:r>
          </w:p>
        </w:tc>
        <w:tc>
          <w:tcPr>
            <w:tcW w:w="956" w:type="dxa"/>
            <w:tcBorders>
              <w:top w:val="nil"/>
              <w:left w:val="nil"/>
              <w:bottom w:val="nil"/>
              <w:right w:val="nil"/>
            </w:tcBorders>
            <w:shd w:val="clear" w:color="auto" w:fill="auto"/>
            <w:noWrap/>
            <w:vAlign w:val="bottom"/>
            <w:hideMark/>
          </w:tcPr>
          <w:p w14:paraId="0F150FB2" w14:textId="77777777" w:rsidR="008E5D18" w:rsidRPr="00B103B3" w:rsidRDefault="001D54AE" w:rsidP="00C66DC1">
            <w:pPr>
              <w:spacing w:after="0" w:line="240" w:lineRule="auto"/>
              <w:jc w:val="both"/>
              <w:rPr>
                <w:rFonts w:ascii="Arial" w:eastAsia="Times New Roman" w:hAnsi="Arial" w:cs="Arial"/>
                <w:color w:val="000000"/>
                <w:sz w:val="20"/>
                <w:szCs w:val="20"/>
                <w:lang w:eastAsia="es-EC"/>
              </w:rPr>
            </w:pPr>
            <w:r w:rsidRPr="00B103B3">
              <w:rPr>
                <w:rFonts w:ascii="Arial" w:eastAsia="Times New Roman" w:hAnsi="Arial" w:cs="Arial"/>
                <w:color w:val="000000"/>
                <w:sz w:val="20"/>
                <w:szCs w:val="20"/>
                <w:lang w:eastAsia="es-EC"/>
              </w:rPr>
              <w:t>3</w:t>
            </w:r>
          </w:p>
        </w:tc>
        <w:tc>
          <w:tcPr>
            <w:tcW w:w="956" w:type="dxa"/>
            <w:tcBorders>
              <w:top w:val="nil"/>
              <w:left w:val="nil"/>
              <w:bottom w:val="nil"/>
              <w:right w:val="nil"/>
            </w:tcBorders>
            <w:shd w:val="clear" w:color="auto" w:fill="auto"/>
            <w:noWrap/>
            <w:vAlign w:val="bottom"/>
            <w:hideMark/>
          </w:tcPr>
          <w:p w14:paraId="3607D83C" w14:textId="1F8B4811" w:rsidR="008E5D18" w:rsidRPr="00B103B3" w:rsidRDefault="00EA6DE5" w:rsidP="00C66DC1">
            <w:pPr>
              <w:spacing w:after="0" w:line="240" w:lineRule="auto"/>
              <w:jc w:val="both"/>
              <w:rPr>
                <w:rFonts w:ascii="Arial" w:eastAsia="Times New Roman" w:hAnsi="Arial" w:cs="Arial"/>
                <w:color w:val="000000"/>
                <w:sz w:val="20"/>
                <w:szCs w:val="20"/>
                <w:lang w:eastAsia="es-EC"/>
              </w:rPr>
            </w:pPr>
            <w:r w:rsidRPr="00B103B3">
              <w:rPr>
                <w:rFonts w:ascii="Arial" w:eastAsia="Times New Roman" w:hAnsi="Arial" w:cs="Arial"/>
                <w:color w:val="000000"/>
                <w:sz w:val="20"/>
                <w:szCs w:val="20"/>
                <w:lang w:eastAsia="es-EC"/>
              </w:rPr>
              <w:t>1</w:t>
            </w:r>
            <w:r w:rsidR="00D907BF" w:rsidRPr="00B103B3">
              <w:rPr>
                <w:rFonts w:ascii="Arial" w:eastAsia="Times New Roman" w:hAnsi="Arial" w:cs="Arial"/>
                <w:color w:val="000000"/>
                <w:sz w:val="20"/>
                <w:szCs w:val="20"/>
                <w:lang w:eastAsia="es-EC"/>
              </w:rPr>
              <w:t>6</w:t>
            </w:r>
          </w:p>
        </w:tc>
      </w:tr>
      <w:tr w:rsidR="008E5D18" w:rsidRPr="00B32754" w14:paraId="034AA2FA" w14:textId="77777777" w:rsidTr="00CD6275">
        <w:trPr>
          <w:trHeight w:val="259"/>
          <w:jc w:val="center"/>
        </w:trPr>
        <w:tc>
          <w:tcPr>
            <w:tcW w:w="5912" w:type="dxa"/>
            <w:tcBorders>
              <w:top w:val="nil"/>
              <w:left w:val="nil"/>
              <w:bottom w:val="nil"/>
              <w:right w:val="nil"/>
            </w:tcBorders>
            <w:shd w:val="clear" w:color="auto" w:fill="auto"/>
            <w:noWrap/>
            <w:vAlign w:val="bottom"/>
            <w:hideMark/>
          </w:tcPr>
          <w:p w14:paraId="0F6B08B5" w14:textId="77777777" w:rsidR="008E5D18" w:rsidRPr="00B103B3" w:rsidRDefault="008E5D18" w:rsidP="00C66DC1">
            <w:pPr>
              <w:spacing w:after="0" w:line="240" w:lineRule="auto"/>
              <w:jc w:val="both"/>
              <w:rPr>
                <w:rFonts w:ascii="Arial" w:eastAsia="Times New Roman" w:hAnsi="Arial" w:cs="Arial"/>
                <w:color w:val="000000"/>
                <w:sz w:val="20"/>
                <w:szCs w:val="20"/>
                <w:lang w:eastAsia="es-EC"/>
              </w:rPr>
            </w:pPr>
            <w:r w:rsidRPr="00B103B3">
              <w:rPr>
                <w:rFonts w:ascii="Arial" w:eastAsia="Times New Roman" w:hAnsi="Arial" w:cs="Arial"/>
                <w:color w:val="000000"/>
                <w:sz w:val="20"/>
                <w:szCs w:val="20"/>
                <w:lang w:eastAsia="es-EC"/>
              </w:rPr>
              <w:t>Beneficio por construcción, mantenimiento y reparación de naves con IVA 0%</w:t>
            </w:r>
          </w:p>
        </w:tc>
        <w:tc>
          <w:tcPr>
            <w:tcW w:w="956" w:type="dxa"/>
            <w:tcBorders>
              <w:top w:val="nil"/>
              <w:left w:val="nil"/>
              <w:bottom w:val="nil"/>
              <w:right w:val="nil"/>
            </w:tcBorders>
            <w:shd w:val="clear" w:color="auto" w:fill="auto"/>
            <w:noWrap/>
            <w:vAlign w:val="bottom"/>
            <w:hideMark/>
          </w:tcPr>
          <w:p w14:paraId="1839C918" w14:textId="77777777" w:rsidR="008E5D18" w:rsidRPr="00B103B3" w:rsidRDefault="001D54AE" w:rsidP="00C66DC1">
            <w:pPr>
              <w:spacing w:after="0" w:line="240" w:lineRule="auto"/>
              <w:jc w:val="both"/>
              <w:rPr>
                <w:rFonts w:ascii="Arial" w:eastAsia="Times New Roman" w:hAnsi="Arial" w:cs="Arial"/>
                <w:color w:val="000000"/>
                <w:sz w:val="20"/>
                <w:szCs w:val="20"/>
                <w:lang w:eastAsia="es-EC"/>
              </w:rPr>
            </w:pPr>
            <w:r w:rsidRPr="00B103B3">
              <w:rPr>
                <w:rFonts w:ascii="Arial" w:eastAsia="Times New Roman" w:hAnsi="Arial" w:cs="Arial"/>
                <w:color w:val="000000"/>
                <w:sz w:val="20"/>
                <w:szCs w:val="20"/>
                <w:lang w:eastAsia="es-EC"/>
              </w:rPr>
              <w:t>2</w:t>
            </w:r>
          </w:p>
        </w:tc>
        <w:tc>
          <w:tcPr>
            <w:tcW w:w="956" w:type="dxa"/>
            <w:tcBorders>
              <w:top w:val="nil"/>
              <w:left w:val="nil"/>
              <w:bottom w:val="nil"/>
              <w:right w:val="nil"/>
            </w:tcBorders>
            <w:shd w:val="clear" w:color="auto" w:fill="auto"/>
            <w:noWrap/>
            <w:vAlign w:val="bottom"/>
            <w:hideMark/>
          </w:tcPr>
          <w:p w14:paraId="7BE4602D" w14:textId="6F8E6AA4" w:rsidR="008E5D18" w:rsidRPr="00B103B3" w:rsidRDefault="00EA6DE5" w:rsidP="00C66DC1">
            <w:pPr>
              <w:spacing w:after="0" w:line="240" w:lineRule="auto"/>
              <w:jc w:val="both"/>
              <w:rPr>
                <w:rFonts w:ascii="Arial" w:eastAsia="Times New Roman" w:hAnsi="Arial" w:cs="Arial"/>
                <w:color w:val="000000"/>
                <w:sz w:val="20"/>
                <w:szCs w:val="20"/>
                <w:lang w:eastAsia="es-EC"/>
              </w:rPr>
            </w:pPr>
            <w:r w:rsidRPr="00B103B3">
              <w:rPr>
                <w:rFonts w:ascii="Arial" w:eastAsia="Times New Roman" w:hAnsi="Arial" w:cs="Arial"/>
                <w:color w:val="000000"/>
                <w:sz w:val="20"/>
                <w:szCs w:val="20"/>
                <w:lang w:eastAsia="es-EC"/>
              </w:rPr>
              <w:t>2</w:t>
            </w:r>
          </w:p>
        </w:tc>
      </w:tr>
      <w:tr w:rsidR="008E5D18" w:rsidRPr="00B32754" w14:paraId="37473649" w14:textId="77777777" w:rsidTr="00CD6275">
        <w:trPr>
          <w:trHeight w:val="259"/>
          <w:jc w:val="center"/>
        </w:trPr>
        <w:tc>
          <w:tcPr>
            <w:tcW w:w="5912" w:type="dxa"/>
            <w:tcBorders>
              <w:top w:val="nil"/>
              <w:left w:val="nil"/>
              <w:bottom w:val="nil"/>
              <w:right w:val="nil"/>
            </w:tcBorders>
            <w:shd w:val="clear" w:color="auto" w:fill="auto"/>
            <w:noWrap/>
            <w:vAlign w:val="bottom"/>
            <w:hideMark/>
          </w:tcPr>
          <w:p w14:paraId="615AF16A" w14:textId="77777777" w:rsidR="008E5D18" w:rsidRPr="00B103B3" w:rsidRDefault="008E5D18" w:rsidP="00C66DC1">
            <w:pPr>
              <w:spacing w:after="0" w:line="240" w:lineRule="auto"/>
              <w:jc w:val="both"/>
              <w:rPr>
                <w:rFonts w:ascii="Arial" w:eastAsia="Times New Roman" w:hAnsi="Arial" w:cs="Arial"/>
                <w:color w:val="000000"/>
                <w:sz w:val="20"/>
                <w:szCs w:val="20"/>
                <w:lang w:eastAsia="es-EC"/>
              </w:rPr>
            </w:pPr>
            <w:r w:rsidRPr="00B103B3">
              <w:rPr>
                <w:rFonts w:ascii="Arial" w:eastAsia="Times New Roman" w:hAnsi="Arial" w:cs="Arial"/>
                <w:color w:val="000000"/>
                <w:sz w:val="20"/>
                <w:szCs w:val="20"/>
                <w:lang w:eastAsia="es-EC"/>
              </w:rPr>
              <w:t>Beneficio de importación de naves</w:t>
            </w:r>
          </w:p>
        </w:tc>
        <w:tc>
          <w:tcPr>
            <w:tcW w:w="956" w:type="dxa"/>
            <w:tcBorders>
              <w:top w:val="nil"/>
              <w:left w:val="nil"/>
              <w:bottom w:val="nil"/>
              <w:right w:val="nil"/>
            </w:tcBorders>
            <w:shd w:val="clear" w:color="auto" w:fill="auto"/>
            <w:noWrap/>
            <w:vAlign w:val="bottom"/>
            <w:hideMark/>
          </w:tcPr>
          <w:p w14:paraId="78EC49DF" w14:textId="77777777" w:rsidR="008E5D18" w:rsidRPr="00B103B3" w:rsidRDefault="001D54AE" w:rsidP="00C66DC1">
            <w:pPr>
              <w:spacing w:after="0" w:line="240" w:lineRule="auto"/>
              <w:jc w:val="both"/>
              <w:rPr>
                <w:rFonts w:ascii="Arial" w:eastAsia="Times New Roman" w:hAnsi="Arial" w:cs="Arial"/>
                <w:color w:val="000000"/>
                <w:sz w:val="20"/>
                <w:szCs w:val="20"/>
                <w:lang w:eastAsia="es-EC"/>
              </w:rPr>
            </w:pPr>
            <w:r w:rsidRPr="00B103B3">
              <w:rPr>
                <w:rFonts w:ascii="Arial" w:eastAsia="Times New Roman" w:hAnsi="Arial" w:cs="Arial"/>
                <w:color w:val="000000"/>
                <w:sz w:val="20"/>
                <w:szCs w:val="20"/>
                <w:lang w:eastAsia="es-EC"/>
              </w:rPr>
              <w:t>5</w:t>
            </w:r>
          </w:p>
        </w:tc>
        <w:tc>
          <w:tcPr>
            <w:tcW w:w="956" w:type="dxa"/>
            <w:tcBorders>
              <w:top w:val="nil"/>
              <w:left w:val="nil"/>
              <w:bottom w:val="nil"/>
              <w:right w:val="nil"/>
            </w:tcBorders>
            <w:shd w:val="clear" w:color="auto" w:fill="auto"/>
            <w:noWrap/>
            <w:vAlign w:val="bottom"/>
            <w:hideMark/>
          </w:tcPr>
          <w:p w14:paraId="1BDAE31B" w14:textId="59553267" w:rsidR="008E5D18" w:rsidRPr="00B103B3" w:rsidRDefault="00EA6DE5" w:rsidP="00C66DC1">
            <w:pPr>
              <w:spacing w:after="0" w:line="240" w:lineRule="auto"/>
              <w:jc w:val="both"/>
              <w:rPr>
                <w:rFonts w:ascii="Arial" w:eastAsia="Times New Roman" w:hAnsi="Arial" w:cs="Arial"/>
                <w:color w:val="000000"/>
                <w:sz w:val="20"/>
                <w:szCs w:val="20"/>
                <w:lang w:eastAsia="es-EC"/>
              </w:rPr>
            </w:pPr>
            <w:r w:rsidRPr="00B103B3">
              <w:rPr>
                <w:rFonts w:ascii="Arial" w:eastAsia="Times New Roman" w:hAnsi="Arial" w:cs="Arial"/>
                <w:color w:val="000000"/>
                <w:sz w:val="20"/>
                <w:szCs w:val="20"/>
                <w:lang w:eastAsia="es-EC"/>
              </w:rPr>
              <w:t>7</w:t>
            </w:r>
          </w:p>
        </w:tc>
      </w:tr>
      <w:tr w:rsidR="008E5D18" w:rsidRPr="00B32754" w14:paraId="2DEEFF4C" w14:textId="77777777" w:rsidTr="00CD6275">
        <w:trPr>
          <w:trHeight w:val="259"/>
          <w:jc w:val="center"/>
        </w:trPr>
        <w:tc>
          <w:tcPr>
            <w:tcW w:w="5912" w:type="dxa"/>
            <w:tcBorders>
              <w:top w:val="nil"/>
              <w:left w:val="nil"/>
              <w:bottom w:val="single" w:sz="4" w:space="0" w:color="auto"/>
              <w:right w:val="nil"/>
            </w:tcBorders>
            <w:shd w:val="clear" w:color="auto" w:fill="auto"/>
            <w:noWrap/>
            <w:vAlign w:val="bottom"/>
            <w:hideMark/>
          </w:tcPr>
          <w:p w14:paraId="41FA6031" w14:textId="77777777" w:rsidR="008E5D18" w:rsidRPr="00B103B3" w:rsidRDefault="008E5D18" w:rsidP="00C66DC1">
            <w:pPr>
              <w:spacing w:after="0" w:line="240" w:lineRule="auto"/>
              <w:jc w:val="both"/>
              <w:rPr>
                <w:rFonts w:ascii="Arial" w:eastAsia="Times New Roman" w:hAnsi="Arial" w:cs="Arial"/>
                <w:color w:val="000000"/>
                <w:sz w:val="20"/>
                <w:szCs w:val="20"/>
                <w:lang w:eastAsia="es-EC"/>
              </w:rPr>
            </w:pPr>
            <w:r w:rsidRPr="00B103B3">
              <w:rPr>
                <w:rFonts w:ascii="Arial" w:eastAsia="Times New Roman" w:hAnsi="Arial" w:cs="Arial"/>
                <w:color w:val="000000"/>
                <w:sz w:val="20"/>
                <w:szCs w:val="20"/>
                <w:lang w:eastAsia="es-EC"/>
              </w:rPr>
              <w:t>Reportes cuatrimestrales</w:t>
            </w:r>
          </w:p>
        </w:tc>
        <w:tc>
          <w:tcPr>
            <w:tcW w:w="956" w:type="dxa"/>
            <w:tcBorders>
              <w:top w:val="nil"/>
              <w:left w:val="nil"/>
              <w:bottom w:val="single" w:sz="4" w:space="0" w:color="auto"/>
              <w:right w:val="nil"/>
            </w:tcBorders>
            <w:shd w:val="clear" w:color="auto" w:fill="auto"/>
            <w:noWrap/>
            <w:vAlign w:val="bottom"/>
            <w:hideMark/>
          </w:tcPr>
          <w:p w14:paraId="3D491131" w14:textId="77777777" w:rsidR="008E5D18" w:rsidRPr="00B103B3" w:rsidRDefault="001D54AE" w:rsidP="00C66DC1">
            <w:pPr>
              <w:spacing w:after="0" w:line="240" w:lineRule="auto"/>
              <w:jc w:val="both"/>
              <w:rPr>
                <w:rFonts w:ascii="Arial" w:eastAsia="Times New Roman" w:hAnsi="Arial" w:cs="Arial"/>
                <w:color w:val="000000"/>
                <w:sz w:val="20"/>
                <w:szCs w:val="20"/>
                <w:lang w:eastAsia="es-EC"/>
              </w:rPr>
            </w:pPr>
            <w:r w:rsidRPr="00B103B3">
              <w:rPr>
                <w:rFonts w:ascii="Arial" w:eastAsia="Times New Roman" w:hAnsi="Arial" w:cs="Arial"/>
                <w:color w:val="000000"/>
                <w:sz w:val="20"/>
                <w:szCs w:val="20"/>
                <w:lang w:eastAsia="es-EC"/>
              </w:rPr>
              <w:t>3</w:t>
            </w:r>
          </w:p>
        </w:tc>
        <w:tc>
          <w:tcPr>
            <w:tcW w:w="956" w:type="dxa"/>
            <w:tcBorders>
              <w:top w:val="nil"/>
              <w:left w:val="nil"/>
              <w:bottom w:val="single" w:sz="4" w:space="0" w:color="auto"/>
              <w:right w:val="nil"/>
            </w:tcBorders>
            <w:shd w:val="clear" w:color="auto" w:fill="auto"/>
            <w:noWrap/>
            <w:vAlign w:val="bottom"/>
            <w:hideMark/>
          </w:tcPr>
          <w:p w14:paraId="37255307" w14:textId="77777777" w:rsidR="008E5D18" w:rsidRPr="00B103B3" w:rsidRDefault="00074E09" w:rsidP="00C66DC1">
            <w:pPr>
              <w:spacing w:after="0" w:line="240" w:lineRule="auto"/>
              <w:jc w:val="both"/>
              <w:rPr>
                <w:rFonts w:ascii="Arial" w:eastAsia="Times New Roman" w:hAnsi="Arial" w:cs="Arial"/>
                <w:color w:val="000000"/>
                <w:sz w:val="20"/>
                <w:szCs w:val="20"/>
                <w:lang w:eastAsia="es-EC"/>
              </w:rPr>
            </w:pPr>
            <w:r w:rsidRPr="00B103B3">
              <w:rPr>
                <w:rFonts w:ascii="Arial" w:eastAsia="Times New Roman" w:hAnsi="Arial" w:cs="Arial"/>
                <w:color w:val="000000"/>
                <w:sz w:val="20"/>
                <w:szCs w:val="20"/>
                <w:lang w:eastAsia="es-EC"/>
              </w:rPr>
              <w:t>4</w:t>
            </w:r>
          </w:p>
        </w:tc>
      </w:tr>
      <w:tr w:rsidR="008E5D18" w:rsidRPr="00B32754" w14:paraId="7E028055" w14:textId="77777777" w:rsidTr="00CD6275">
        <w:trPr>
          <w:trHeight w:val="259"/>
          <w:jc w:val="center"/>
        </w:trPr>
        <w:tc>
          <w:tcPr>
            <w:tcW w:w="5912" w:type="dxa"/>
            <w:tcBorders>
              <w:top w:val="nil"/>
              <w:left w:val="nil"/>
              <w:bottom w:val="single" w:sz="4" w:space="0" w:color="auto"/>
              <w:right w:val="nil"/>
            </w:tcBorders>
            <w:shd w:val="clear" w:color="auto" w:fill="auto"/>
            <w:noWrap/>
            <w:vAlign w:val="bottom"/>
            <w:hideMark/>
          </w:tcPr>
          <w:p w14:paraId="44C4D296" w14:textId="77777777" w:rsidR="008E5D18" w:rsidRPr="00B103B3" w:rsidRDefault="008E5D18" w:rsidP="00C66DC1">
            <w:pPr>
              <w:spacing w:after="0" w:line="240" w:lineRule="auto"/>
              <w:jc w:val="both"/>
              <w:rPr>
                <w:rFonts w:ascii="Arial" w:eastAsia="Times New Roman" w:hAnsi="Arial" w:cs="Arial"/>
                <w:color w:val="000000"/>
                <w:sz w:val="20"/>
                <w:szCs w:val="20"/>
                <w:lang w:eastAsia="es-EC"/>
              </w:rPr>
            </w:pPr>
            <w:r w:rsidRPr="00B103B3">
              <w:rPr>
                <w:rFonts w:ascii="Arial" w:eastAsia="Times New Roman" w:hAnsi="Arial" w:cs="Arial"/>
                <w:color w:val="000000"/>
                <w:sz w:val="20"/>
                <w:szCs w:val="20"/>
                <w:lang w:eastAsia="es-EC"/>
              </w:rPr>
              <w:t>TOTAL</w:t>
            </w:r>
          </w:p>
        </w:tc>
        <w:tc>
          <w:tcPr>
            <w:tcW w:w="956" w:type="dxa"/>
            <w:tcBorders>
              <w:top w:val="nil"/>
              <w:left w:val="nil"/>
              <w:bottom w:val="single" w:sz="4" w:space="0" w:color="auto"/>
              <w:right w:val="nil"/>
            </w:tcBorders>
            <w:shd w:val="clear" w:color="auto" w:fill="auto"/>
            <w:noWrap/>
            <w:vAlign w:val="bottom"/>
            <w:hideMark/>
          </w:tcPr>
          <w:p w14:paraId="4DCFA560" w14:textId="77777777" w:rsidR="008E5D18" w:rsidRPr="00B103B3" w:rsidRDefault="008E5D18" w:rsidP="00C66DC1">
            <w:pPr>
              <w:spacing w:after="0" w:line="240" w:lineRule="auto"/>
              <w:jc w:val="both"/>
              <w:rPr>
                <w:rFonts w:ascii="Arial" w:eastAsia="Times New Roman" w:hAnsi="Arial" w:cs="Arial"/>
                <w:color w:val="000000"/>
                <w:sz w:val="20"/>
                <w:szCs w:val="20"/>
                <w:lang w:eastAsia="es-EC"/>
              </w:rPr>
            </w:pPr>
            <w:r w:rsidRPr="00B103B3">
              <w:rPr>
                <w:rFonts w:ascii="Arial" w:eastAsia="Times New Roman" w:hAnsi="Arial" w:cs="Arial"/>
                <w:color w:val="000000"/>
                <w:sz w:val="20"/>
                <w:szCs w:val="20"/>
                <w:lang w:eastAsia="es-EC"/>
              </w:rPr>
              <w:t>2</w:t>
            </w:r>
            <w:r w:rsidR="001D54AE" w:rsidRPr="00B103B3">
              <w:rPr>
                <w:rFonts w:ascii="Arial" w:eastAsia="Times New Roman" w:hAnsi="Arial" w:cs="Arial"/>
                <w:color w:val="000000"/>
                <w:sz w:val="20"/>
                <w:szCs w:val="20"/>
                <w:lang w:eastAsia="es-EC"/>
              </w:rPr>
              <w:t>8</w:t>
            </w:r>
          </w:p>
        </w:tc>
        <w:tc>
          <w:tcPr>
            <w:tcW w:w="956" w:type="dxa"/>
            <w:tcBorders>
              <w:top w:val="nil"/>
              <w:left w:val="nil"/>
              <w:bottom w:val="single" w:sz="4" w:space="0" w:color="auto"/>
              <w:right w:val="nil"/>
            </w:tcBorders>
            <w:shd w:val="clear" w:color="auto" w:fill="auto"/>
            <w:noWrap/>
            <w:vAlign w:val="bottom"/>
            <w:hideMark/>
          </w:tcPr>
          <w:p w14:paraId="32082865" w14:textId="51509AB2" w:rsidR="008E5D18" w:rsidRPr="00B103B3" w:rsidRDefault="00155434" w:rsidP="00C66DC1">
            <w:pPr>
              <w:spacing w:after="0" w:line="240" w:lineRule="auto"/>
              <w:jc w:val="both"/>
              <w:rPr>
                <w:rFonts w:ascii="Arial" w:eastAsia="Times New Roman" w:hAnsi="Arial" w:cs="Arial"/>
                <w:color w:val="000000"/>
                <w:sz w:val="20"/>
                <w:szCs w:val="20"/>
                <w:lang w:eastAsia="es-EC"/>
              </w:rPr>
            </w:pPr>
            <w:r w:rsidRPr="00B103B3">
              <w:rPr>
                <w:rFonts w:ascii="Arial" w:eastAsia="Times New Roman" w:hAnsi="Arial" w:cs="Arial"/>
                <w:color w:val="000000"/>
                <w:sz w:val="20"/>
                <w:szCs w:val="20"/>
                <w:lang w:eastAsia="es-EC"/>
              </w:rPr>
              <w:t>39</w:t>
            </w:r>
          </w:p>
        </w:tc>
      </w:tr>
    </w:tbl>
    <w:p w14:paraId="41022E52" w14:textId="77777777" w:rsidR="00784C98" w:rsidRDefault="00784C98" w:rsidP="00C66DC1">
      <w:pPr>
        <w:pStyle w:val="Cuerpodeltexto0"/>
        <w:shd w:val="clear" w:color="auto" w:fill="auto"/>
        <w:tabs>
          <w:tab w:val="left" w:pos="0"/>
        </w:tabs>
        <w:spacing w:after="183" w:line="288" w:lineRule="exact"/>
        <w:ind w:firstLine="0"/>
        <w:rPr>
          <w:rFonts w:ascii="Arial" w:hAnsi="Arial" w:cs="Arial"/>
        </w:rPr>
      </w:pPr>
    </w:p>
    <w:p w14:paraId="4C68F170" w14:textId="77777777" w:rsidR="00C66DC1" w:rsidRPr="00B32754" w:rsidRDefault="00C66DC1" w:rsidP="00C66DC1">
      <w:pPr>
        <w:pStyle w:val="Cuerpodeltexto0"/>
        <w:shd w:val="clear" w:color="auto" w:fill="auto"/>
        <w:tabs>
          <w:tab w:val="left" w:pos="0"/>
        </w:tabs>
        <w:spacing w:after="183" w:line="288" w:lineRule="exact"/>
        <w:ind w:firstLine="0"/>
        <w:rPr>
          <w:rFonts w:ascii="Arial" w:hAnsi="Arial" w:cs="Arial"/>
        </w:rPr>
      </w:pPr>
    </w:p>
    <w:p w14:paraId="71033777" w14:textId="77777777" w:rsidR="00C66DC1" w:rsidRDefault="00C66DC1" w:rsidP="00C66DC1">
      <w:pPr>
        <w:spacing w:after="0"/>
        <w:jc w:val="both"/>
        <w:rPr>
          <w:rFonts w:ascii="Arial" w:hAnsi="Arial" w:cs="Arial"/>
        </w:rPr>
      </w:pPr>
    </w:p>
    <w:p w14:paraId="0BB7D9EE" w14:textId="5A7A1A08" w:rsidR="008E5D18" w:rsidRPr="00B32754" w:rsidRDefault="008E5D18" w:rsidP="00C66DC1">
      <w:pPr>
        <w:spacing w:after="0"/>
        <w:jc w:val="both"/>
        <w:rPr>
          <w:rFonts w:ascii="Arial" w:hAnsi="Arial" w:cs="Arial"/>
        </w:rPr>
      </w:pPr>
      <w:r w:rsidRPr="00B32754">
        <w:rPr>
          <w:rFonts w:ascii="Arial" w:hAnsi="Arial" w:cs="Arial"/>
        </w:rPr>
        <w:t>De acuerdo al cuadro presentado</w:t>
      </w:r>
      <w:r w:rsidR="00F13890" w:rsidRPr="00B32754">
        <w:rPr>
          <w:rFonts w:ascii="Arial" w:hAnsi="Arial" w:cs="Arial"/>
        </w:rPr>
        <w:t>,</w:t>
      </w:r>
      <w:r w:rsidRPr="00B32754">
        <w:rPr>
          <w:rFonts w:ascii="Arial" w:hAnsi="Arial" w:cs="Arial"/>
        </w:rPr>
        <w:t xml:space="preserve"> respecto a los trámites realizados para la aplicación de la LEFORTAAC en el período comprendido en los años 201</w:t>
      </w:r>
      <w:r w:rsidR="00B50B75" w:rsidRPr="00B32754">
        <w:rPr>
          <w:rFonts w:ascii="Arial" w:hAnsi="Arial" w:cs="Arial"/>
        </w:rPr>
        <w:t>9</w:t>
      </w:r>
      <w:r w:rsidRPr="00B32754">
        <w:rPr>
          <w:rFonts w:ascii="Arial" w:hAnsi="Arial" w:cs="Arial"/>
        </w:rPr>
        <w:t xml:space="preserve"> y 20</w:t>
      </w:r>
      <w:r w:rsidR="00B50B75" w:rsidRPr="00B32754">
        <w:rPr>
          <w:rFonts w:ascii="Arial" w:hAnsi="Arial" w:cs="Arial"/>
        </w:rPr>
        <w:t>20</w:t>
      </w:r>
      <w:r w:rsidRPr="00B32754">
        <w:rPr>
          <w:rFonts w:ascii="Arial" w:hAnsi="Arial" w:cs="Arial"/>
        </w:rPr>
        <w:t xml:space="preserve">, se  puede observar que existe un incremento en los servicios y beneficios que se establecen en esta ley, lo cual indica que </w:t>
      </w:r>
      <w:r w:rsidR="00B50B75" w:rsidRPr="00B32754">
        <w:rPr>
          <w:rFonts w:ascii="Arial" w:hAnsi="Arial" w:cs="Arial"/>
        </w:rPr>
        <w:t xml:space="preserve">a pesar de </w:t>
      </w:r>
      <w:r w:rsidR="00DA5A8A" w:rsidRPr="00B32754">
        <w:rPr>
          <w:rFonts w:ascii="Arial" w:hAnsi="Arial" w:cs="Arial"/>
        </w:rPr>
        <w:t>lo sucedido el 11 de marzo de 2020, donde el Director General de la Organización Mundial de la Salud calificó el brote del coronavirus (COVID-19) como una pandemia global y solicitó a los países incrementar sus acciones para mitigar la propagación del virus y proteger a las personas</w:t>
      </w:r>
      <w:r w:rsidR="00647DFC" w:rsidRPr="00B32754">
        <w:rPr>
          <w:rFonts w:ascii="Arial" w:hAnsi="Arial" w:cs="Arial"/>
        </w:rPr>
        <w:t xml:space="preserve">, por </w:t>
      </w:r>
      <w:r w:rsidR="00FF2D8E" w:rsidRPr="00B32754">
        <w:rPr>
          <w:rFonts w:ascii="Arial" w:hAnsi="Arial" w:cs="Arial"/>
        </w:rPr>
        <w:t>lo que</w:t>
      </w:r>
      <w:r w:rsidR="00647DFC" w:rsidRPr="00B32754">
        <w:rPr>
          <w:rFonts w:ascii="Arial" w:hAnsi="Arial" w:cs="Arial"/>
        </w:rPr>
        <w:t xml:space="preserve"> el Ministerio de Salud Pública del país</w:t>
      </w:r>
      <w:r w:rsidR="00FF2D8E" w:rsidRPr="00B32754">
        <w:rPr>
          <w:rFonts w:ascii="Arial" w:hAnsi="Arial" w:cs="Arial"/>
        </w:rPr>
        <w:t>, declaró</w:t>
      </w:r>
      <w:r w:rsidR="00647DFC" w:rsidRPr="00B32754">
        <w:rPr>
          <w:rFonts w:ascii="Arial" w:hAnsi="Arial" w:cs="Arial"/>
        </w:rPr>
        <w:t xml:space="preserve"> el Estado de Emergencia Sanitaria, para impedir la propagación del COVID-19 y prevenir un posible contagio masivo de población</w:t>
      </w:r>
      <w:r w:rsidR="00FF2D8E" w:rsidRPr="00B32754">
        <w:rPr>
          <w:rFonts w:ascii="Arial" w:hAnsi="Arial" w:cs="Arial"/>
        </w:rPr>
        <w:t>. S</w:t>
      </w:r>
      <w:r w:rsidR="00647DFC" w:rsidRPr="00B32754">
        <w:rPr>
          <w:rFonts w:ascii="Arial" w:hAnsi="Arial" w:cs="Arial"/>
        </w:rPr>
        <w:t>in embargo</w:t>
      </w:r>
      <w:r w:rsidR="00223660" w:rsidRPr="00B32754">
        <w:rPr>
          <w:rFonts w:ascii="Arial" w:hAnsi="Arial" w:cs="Arial"/>
        </w:rPr>
        <w:t>,</w:t>
      </w:r>
      <w:r w:rsidR="00647DFC" w:rsidRPr="00B32754">
        <w:rPr>
          <w:rFonts w:ascii="Arial" w:hAnsi="Arial" w:cs="Arial"/>
        </w:rPr>
        <w:t xml:space="preserve"> a pesar de lo acontecido los usuarios continuaron realizando su</w:t>
      </w:r>
      <w:r w:rsidR="00FF2D8E" w:rsidRPr="00B32754">
        <w:rPr>
          <w:rFonts w:ascii="Arial" w:hAnsi="Arial" w:cs="Arial"/>
        </w:rPr>
        <w:t xml:space="preserve">s trámites, </w:t>
      </w:r>
      <w:r w:rsidR="00647DFC" w:rsidRPr="00B32754">
        <w:rPr>
          <w:rFonts w:ascii="Arial" w:hAnsi="Arial" w:cs="Arial"/>
        </w:rPr>
        <w:t xml:space="preserve">con la finalidad de </w:t>
      </w:r>
      <w:r w:rsidRPr="00B32754">
        <w:rPr>
          <w:rFonts w:ascii="Arial" w:hAnsi="Arial" w:cs="Arial"/>
        </w:rPr>
        <w:t xml:space="preserve">recibir los beneficios que otorga la LEFORTAAC, </w:t>
      </w:r>
      <w:r w:rsidR="00EA6DE5" w:rsidRPr="00B32754">
        <w:rPr>
          <w:rFonts w:ascii="Arial" w:hAnsi="Arial" w:cs="Arial"/>
        </w:rPr>
        <w:t>ley</w:t>
      </w:r>
      <w:r w:rsidRPr="00B32754">
        <w:rPr>
          <w:rFonts w:ascii="Arial" w:hAnsi="Arial" w:cs="Arial"/>
        </w:rPr>
        <w:t xml:space="preserve"> que contribuye al fortalecimiento de la Industria naviera nacional y de sus actividades conexas.</w:t>
      </w:r>
    </w:p>
    <w:p w14:paraId="273046A5" w14:textId="77777777" w:rsidR="008E5D18" w:rsidRPr="00B32754" w:rsidRDefault="008E5D18" w:rsidP="00C66DC1">
      <w:pPr>
        <w:pStyle w:val="Cuerpodeltexto0"/>
        <w:shd w:val="clear" w:color="auto" w:fill="auto"/>
        <w:tabs>
          <w:tab w:val="left" w:pos="0"/>
        </w:tabs>
        <w:spacing w:after="0" w:line="240" w:lineRule="auto"/>
        <w:ind w:left="720" w:firstLine="0"/>
        <w:rPr>
          <w:rFonts w:ascii="Arial" w:hAnsi="Arial" w:cs="Arial"/>
        </w:rPr>
      </w:pPr>
    </w:p>
    <w:p w14:paraId="0212F0DA" w14:textId="77777777" w:rsidR="008E5D18" w:rsidRPr="00B32754" w:rsidRDefault="008E5D18" w:rsidP="00C66DC1">
      <w:pPr>
        <w:pStyle w:val="Cuerpodeltexto30"/>
        <w:shd w:val="clear" w:color="auto" w:fill="auto"/>
        <w:spacing w:before="0" w:after="120" w:line="240" w:lineRule="exact"/>
        <w:jc w:val="both"/>
        <w:rPr>
          <w:rFonts w:ascii="Arial" w:hAnsi="Arial" w:cs="Arial"/>
        </w:rPr>
      </w:pPr>
      <w:r w:rsidRPr="00B32754">
        <w:rPr>
          <w:rFonts w:ascii="Arial" w:hAnsi="Arial" w:cs="Arial"/>
        </w:rPr>
        <w:t xml:space="preserve">Inspecciones Estatutarias </w:t>
      </w:r>
    </w:p>
    <w:p w14:paraId="2BAE848F" w14:textId="670F76CA" w:rsidR="008E5D18" w:rsidRPr="00B32754" w:rsidRDefault="008E5D18" w:rsidP="00C66DC1">
      <w:pPr>
        <w:spacing w:after="0"/>
        <w:jc w:val="both"/>
        <w:rPr>
          <w:rFonts w:ascii="Arial" w:hAnsi="Arial" w:cs="Arial"/>
        </w:rPr>
      </w:pPr>
      <w:r w:rsidRPr="00B32754">
        <w:rPr>
          <w:rFonts w:ascii="Arial" w:hAnsi="Arial" w:cs="Arial"/>
        </w:rPr>
        <w:t>Conforme al registro obtenido del Sistema Integral de Gestión Marítima y Portuaria (SIGMAP), en el año 20</w:t>
      </w:r>
      <w:r w:rsidR="00FF2D8E" w:rsidRPr="00B32754">
        <w:rPr>
          <w:rFonts w:ascii="Arial" w:hAnsi="Arial" w:cs="Arial"/>
        </w:rPr>
        <w:t>20</w:t>
      </w:r>
      <w:r w:rsidRPr="00B32754">
        <w:rPr>
          <w:rFonts w:ascii="Arial" w:hAnsi="Arial" w:cs="Arial"/>
        </w:rPr>
        <w:t xml:space="preserve">, se inspeccionaron </w:t>
      </w:r>
      <w:r w:rsidR="00A83803">
        <w:rPr>
          <w:rFonts w:ascii="Arial" w:hAnsi="Arial" w:cs="Arial"/>
        </w:rPr>
        <w:t>110</w:t>
      </w:r>
      <w:r w:rsidRPr="00B32754">
        <w:rPr>
          <w:rFonts w:ascii="Arial" w:hAnsi="Arial" w:cs="Arial"/>
        </w:rPr>
        <w:t xml:space="preserve"> naves según el Convenio Internacional pertinente:  </w:t>
      </w:r>
    </w:p>
    <w:p w14:paraId="7DC0DDF6" w14:textId="77777777" w:rsidR="001D7FA0" w:rsidRPr="00B32754" w:rsidRDefault="001D7FA0" w:rsidP="00C66DC1">
      <w:pPr>
        <w:spacing w:after="0"/>
        <w:jc w:val="both"/>
        <w:rPr>
          <w:rFonts w:ascii="Arial" w:hAnsi="Arial" w:cs="Arial"/>
        </w:rPr>
      </w:pPr>
    </w:p>
    <w:tbl>
      <w:tblPr>
        <w:tblW w:w="7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20"/>
        <w:gridCol w:w="893"/>
        <w:gridCol w:w="893"/>
      </w:tblGrid>
      <w:tr w:rsidR="008E5D18" w:rsidRPr="00B32754" w14:paraId="105D66BE" w14:textId="77777777" w:rsidTr="00CD6275">
        <w:trPr>
          <w:trHeight w:val="253"/>
          <w:jc w:val="center"/>
        </w:trPr>
        <w:tc>
          <w:tcPr>
            <w:tcW w:w="5520" w:type="dxa"/>
            <w:shd w:val="clear" w:color="auto" w:fill="auto"/>
            <w:noWrap/>
            <w:vAlign w:val="bottom"/>
            <w:hideMark/>
          </w:tcPr>
          <w:p w14:paraId="61201F9E" w14:textId="77777777" w:rsidR="008E5D18" w:rsidRPr="00835AF4" w:rsidRDefault="008E5D18" w:rsidP="00C66DC1">
            <w:pPr>
              <w:spacing w:after="0" w:line="240" w:lineRule="auto"/>
              <w:jc w:val="both"/>
              <w:rPr>
                <w:rFonts w:ascii="Arial" w:eastAsia="Times New Roman" w:hAnsi="Arial" w:cs="Arial"/>
                <w:b/>
                <w:bCs/>
                <w:color w:val="000000"/>
                <w:sz w:val="20"/>
                <w:szCs w:val="20"/>
                <w:lang w:eastAsia="es-EC"/>
              </w:rPr>
            </w:pPr>
            <w:r w:rsidRPr="00835AF4">
              <w:rPr>
                <w:rFonts w:ascii="Arial" w:eastAsia="Times New Roman" w:hAnsi="Arial" w:cs="Arial"/>
                <w:b/>
                <w:bCs/>
                <w:color w:val="000000"/>
                <w:sz w:val="20"/>
                <w:szCs w:val="20"/>
                <w:lang w:eastAsia="es-EC"/>
              </w:rPr>
              <w:t>Tipo de Inspección</w:t>
            </w:r>
          </w:p>
        </w:tc>
        <w:tc>
          <w:tcPr>
            <w:tcW w:w="893" w:type="dxa"/>
            <w:shd w:val="clear" w:color="auto" w:fill="auto"/>
            <w:noWrap/>
            <w:vAlign w:val="bottom"/>
            <w:hideMark/>
          </w:tcPr>
          <w:p w14:paraId="2869CDB0" w14:textId="77777777" w:rsidR="008E5D18" w:rsidRPr="00835AF4" w:rsidRDefault="008E5D18" w:rsidP="00C66DC1">
            <w:pPr>
              <w:spacing w:after="0" w:line="240" w:lineRule="auto"/>
              <w:jc w:val="both"/>
              <w:rPr>
                <w:rFonts w:ascii="Arial" w:eastAsia="Times New Roman" w:hAnsi="Arial" w:cs="Arial"/>
                <w:b/>
                <w:bCs/>
                <w:color w:val="000000"/>
                <w:sz w:val="20"/>
                <w:szCs w:val="20"/>
                <w:lang w:eastAsia="es-EC"/>
              </w:rPr>
            </w:pPr>
            <w:r w:rsidRPr="00835AF4">
              <w:rPr>
                <w:rFonts w:ascii="Arial" w:eastAsia="Times New Roman" w:hAnsi="Arial" w:cs="Arial"/>
                <w:b/>
                <w:bCs/>
                <w:color w:val="000000"/>
                <w:sz w:val="20"/>
                <w:szCs w:val="20"/>
                <w:lang w:eastAsia="es-EC"/>
              </w:rPr>
              <w:t>201</w:t>
            </w:r>
            <w:r w:rsidR="00A93C6E" w:rsidRPr="00835AF4">
              <w:rPr>
                <w:rFonts w:ascii="Arial" w:eastAsia="Times New Roman" w:hAnsi="Arial" w:cs="Arial"/>
                <w:b/>
                <w:bCs/>
                <w:color w:val="000000"/>
                <w:sz w:val="20"/>
                <w:szCs w:val="20"/>
                <w:lang w:eastAsia="es-EC"/>
              </w:rPr>
              <w:t>9</w:t>
            </w:r>
          </w:p>
        </w:tc>
        <w:tc>
          <w:tcPr>
            <w:tcW w:w="893" w:type="dxa"/>
            <w:shd w:val="clear" w:color="auto" w:fill="auto"/>
            <w:noWrap/>
            <w:vAlign w:val="bottom"/>
            <w:hideMark/>
          </w:tcPr>
          <w:p w14:paraId="7E0491E1" w14:textId="77777777" w:rsidR="008E5D18" w:rsidRPr="00835AF4" w:rsidRDefault="008E5D18" w:rsidP="00C66DC1">
            <w:pPr>
              <w:spacing w:after="0" w:line="240" w:lineRule="auto"/>
              <w:jc w:val="both"/>
              <w:rPr>
                <w:rFonts w:ascii="Arial" w:eastAsia="Times New Roman" w:hAnsi="Arial" w:cs="Arial"/>
                <w:b/>
                <w:bCs/>
                <w:color w:val="000000"/>
                <w:sz w:val="20"/>
                <w:szCs w:val="20"/>
                <w:lang w:eastAsia="es-EC"/>
              </w:rPr>
            </w:pPr>
            <w:r w:rsidRPr="00835AF4">
              <w:rPr>
                <w:rFonts w:ascii="Arial" w:eastAsia="Times New Roman" w:hAnsi="Arial" w:cs="Arial"/>
                <w:b/>
                <w:bCs/>
                <w:color w:val="000000"/>
                <w:sz w:val="20"/>
                <w:szCs w:val="20"/>
                <w:lang w:eastAsia="es-EC"/>
              </w:rPr>
              <w:t>20</w:t>
            </w:r>
            <w:r w:rsidR="00A93C6E" w:rsidRPr="00835AF4">
              <w:rPr>
                <w:rFonts w:ascii="Arial" w:eastAsia="Times New Roman" w:hAnsi="Arial" w:cs="Arial"/>
                <w:b/>
                <w:bCs/>
                <w:color w:val="000000"/>
                <w:sz w:val="20"/>
                <w:szCs w:val="20"/>
                <w:lang w:eastAsia="es-EC"/>
              </w:rPr>
              <w:t>20</w:t>
            </w:r>
          </w:p>
        </w:tc>
      </w:tr>
      <w:tr w:rsidR="008E5D18" w:rsidRPr="00B32754" w14:paraId="61312F95" w14:textId="77777777" w:rsidTr="00CD6275">
        <w:trPr>
          <w:trHeight w:val="253"/>
          <w:jc w:val="center"/>
        </w:trPr>
        <w:tc>
          <w:tcPr>
            <w:tcW w:w="5520" w:type="dxa"/>
            <w:shd w:val="clear" w:color="auto" w:fill="auto"/>
            <w:noWrap/>
            <w:vAlign w:val="bottom"/>
            <w:hideMark/>
          </w:tcPr>
          <w:p w14:paraId="6A3B4031" w14:textId="77777777" w:rsidR="008E5D18" w:rsidRPr="00835AF4" w:rsidRDefault="008E5D18" w:rsidP="00C66DC1">
            <w:pPr>
              <w:spacing w:after="0" w:line="240" w:lineRule="auto"/>
              <w:jc w:val="both"/>
              <w:rPr>
                <w:rFonts w:ascii="Arial" w:eastAsia="Times New Roman" w:hAnsi="Arial" w:cs="Arial"/>
                <w:color w:val="000000"/>
                <w:sz w:val="20"/>
                <w:szCs w:val="20"/>
                <w:lang w:eastAsia="es-EC"/>
              </w:rPr>
            </w:pPr>
            <w:r w:rsidRPr="00835AF4">
              <w:rPr>
                <w:rFonts w:ascii="Arial" w:eastAsia="Times New Roman" w:hAnsi="Arial" w:cs="Arial"/>
                <w:color w:val="000000"/>
                <w:sz w:val="20"/>
                <w:szCs w:val="20"/>
                <w:lang w:eastAsia="es-EC"/>
              </w:rPr>
              <w:t>Prevención de contaminación por hidrocarburos - IOPP</w:t>
            </w:r>
          </w:p>
        </w:tc>
        <w:tc>
          <w:tcPr>
            <w:tcW w:w="893" w:type="dxa"/>
            <w:shd w:val="clear" w:color="auto" w:fill="auto"/>
            <w:noWrap/>
            <w:vAlign w:val="bottom"/>
            <w:hideMark/>
          </w:tcPr>
          <w:p w14:paraId="7E1A8857" w14:textId="77777777" w:rsidR="008E5D18" w:rsidRPr="00835AF4" w:rsidRDefault="008E5D18" w:rsidP="00C66DC1">
            <w:pPr>
              <w:spacing w:after="0" w:line="240" w:lineRule="auto"/>
              <w:jc w:val="both"/>
              <w:rPr>
                <w:rFonts w:ascii="Arial" w:eastAsia="Times New Roman" w:hAnsi="Arial" w:cs="Arial"/>
                <w:color w:val="000000"/>
                <w:sz w:val="20"/>
                <w:szCs w:val="20"/>
                <w:lang w:eastAsia="es-EC"/>
              </w:rPr>
            </w:pPr>
            <w:r w:rsidRPr="00835AF4">
              <w:rPr>
                <w:rFonts w:ascii="Arial" w:eastAsia="Times New Roman" w:hAnsi="Arial" w:cs="Arial"/>
                <w:color w:val="000000"/>
                <w:sz w:val="20"/>
                <w:szCs w:val="20"/>
                <w:lang w:eastAsia="es-EC"/>
              </w:rPr>
              <w:t>35</w:t>
            </w:r>
          </w:p>
        </w:tc>
        <w:tc>
          <w:tcPr>
            <w:tcW w:w="893" w:type="dxa"/>
            <w:shd w:val="clear" w:color="auto" w:fill="auto"/>
            <w:noWrap/>
            <w:vAlign w:val="bottom"/>
            <w:hideMark/>
          </w:tcPr>
          <w:p w14:paraId="5AED6B10" w14:textId="77777777" w:rsidR="008E5D18" w:rsidRPr="00835AF4" w:rsidRDefault="008E5D18" w:rsidP="00C66DC1">
            <w:pPr>
              <w:spacing w:after="0" w:line="240" w:lineRule="auto"/>
              <w:jc w:val="both"/>
              <w:rPr>
                <w:rFonts w:ascii="Arial" w:eastAsia="Times New Roman" w:hAnsi="Arial" w:cs="Arial"/>
                <w:color w:val="000000"/>
                <w:sz w:val="20"/>
                <w:szCs w:val="20"/>
                <w:lang w:eastAsia="es-EC"/>
              </w:rPr>
            </w:pPr>
            <w:r w:rsidRPr="00835AF4">
              <w:rPr>
                <w:rFonts w:ascii="Arial" w:eastAsia="Times New Roman" w:hAnsi="Arial" w:cs="Arial"/>
                <w:color w:val="000000"/>
                <w:sz w:val="20"/>
                <w:szCs w:val="20"/>
                <w:lang w:eastAsia="es-EC"/>
              </w:rPr>
              <w:t>9</w:t>
            </w:r>
          </w:p>
        </w:tc>
      </w:tr>
      <w:tr w:rsidR="008E5D18" w:rsidRPr="00B32754" w14:paraId="6721A76E" w14:textId="77777777" w:rsidTr="00CD6275">
        <w:trPr>
          <w:trHeight w:val="253"/>
          <w:jc w:val="center"/>
        </w:trPr>
        <w:tc>
          <w:tcPr>
            <w:tcW w:w="5520" w:type="dxa"/>
            <w:shd w:val="clear" w:color="auto" w:fill="auto"/>
            <w:noWrap/>
            <w:vAlign w:val="bottom"/>
            <w:hideMark/>
          </w:tcPr>
          <w:p w14:paraId="36FB611D" w14:textId="77777777" w:rsidR="008E5D18" w:rsidRPr="00835AF4" w:rsidRDefault="008E5D18" w:rsidP="00C66DC1">
            <w:pPr>
              <w:spacing w:after="0" w:line="240" w:lineRule="auto"/>
              <w:jc w:val="both"/>
              <w:rPr>
                <w:rFonts w:ascii="Arial" w:eastAsia="Times New Roman" w:hAnsi="Arial" w:cs="Arial"/>
                <w:color w:val="000000"/>
                <w:sz w:val="20"/>
                <w:szCs w:val="20"/>
                <w:lang w:eastAsia="es-EC"/>
              </w:rPr>
            </w:pPr>
            <w:r w:rsidRPr="00835AF4">
              <w:rPr>
                <w:rFonts w:ascii="Arial" w:eastAsia="Times New Roman" w:hAnsi="Arial" w:cs="Arial"/>
                <w:color w:val="000000"/>
                <w:sz w:val="20"/>
                <w:szCs w:val="20"/>
                <w:lang w:eastAsia="es-EC"/>
              </w:rPr>
              <w:t xml:space="preserve">Líneas de carga internacional </w:t>
            </w:r>
            <w:r w:rsidR="000566DC" w:rsidRPr="00835AF4">
              <w:rPr>
                <w:rFonts w:ascii="Arial" w:eastAsia="Times New Roman" w:hAnsi="Arial" w:cs="Arial"/>
                <w:color w:val="000000"/>
                <w:sz w:val="20"/>
                <w:szCs w:val="20"/>
                <w:lang w:eastAsia="es-EC"/>
              </w:rPr>
              <w:t>–</w:t>
            </w:r>
            <w:r w:rsidRPr="00835AF4">
              <w:rPr>
                <w:rFonts w:ascii="Arial" w:eastAsia="Times New Roman" w:hAnsi="Arial" w:cs="Arial"/>
                <w:color w:val="000000"/>
                <w:sz w:val="20"/>
                <w:szCs w:val="20"/>
                <w:lang w:eastAsia="es-EC"/>
              </w:rPr>
              <w:t xml:space="preserve"> LL</w:t>
            </w:r>
          </w:p>
        </w:tc>
        <w:tc>
          <w:tcPr>
            <w:tcW w:w="893" w:type="dxa"/>
            <w:shd w:val="clear" w:color="auto" w:fill="auto"/>
            <w:noWrap/>
            <w:vAlign w:val="bottom"/>
            <w:hideMark/>
          </w:tcPr>
          <w:p w14:paraId="64C96448" w14:textId="77777777" w:rsidR="008E5D18" w:rsidRPr="00835AF4" w:rsidRDefault="008E5D18" w:rsidP="00C66DC1">
            <w:pPr>
              <w:spacing w:after="0" w:line="240" w:lineRule="auto"/>
              <w:jc w:val="both"/>
              <w:rPr>
                <w:rFonts w:ascii="Arial" w:eastAsia="Times New Roman" w:hAnsi="Arial" w:cs="Arial"/>
                <w:color w:val="000000"/>
                <w:sz w:val="20"/>
                <w:szCs w:val="20"/>
                <w:lang w:eastAsia="es-EC"/>
              </w:rPr>
            </w:pPr>
            <w:r w:rsidRPr="00835AF4">
              <w:rPr>
                <w:rFonts w:ascii="Arial" w:eastAsia="Times New Roman" w:hAnsi="Arial" w:cs="Arial"/>
                <w:color w:val="000000"/>
                <w:sz w:val="20"/>
                <w:szCs w:val="20"/>
                <w:lang w:eastAsia="es-EC"/>
              </w:rPr>
              <w:t>128</w:t>
            </w:r>
          </w:p>
        </w:tc>
        <w:tc>
          <w:tcPr>
            <w:tcW w:w="893" w:type="dxa"/>
            <w:shd w:val="clear" w:color="auto" w:fill="auto"/>
            <w:noWrap/>
            <w:vAlign w:val="bottom"/>
            <w:hideMark/>
          </w:tcPr>
          <w:p w14:paraId="1D191AB1" w14:textId="77777777" w:rsidR="008E5D18" w:rsidRPr="00835AF4" w:rsidRDefault="008E5D18" w:rsidP="00C66DC1">
            <w:pPr>
              <w:spacing w:after="0" w:line="240" w:lineRule="auto"/>
              <w:jc w:val="both"/>
              <w:rPr>
                <w:rFonts w:ascii="Arial" w:eastAsia="Times New Roman" w:hAnsi="Arial" w:cs="Arial"/>
                <w:color w:val="000000"/>
                <w:sz w:val="20"/>
                <w:szCs w:val="20"/>
                <w:lang w:eastAsia="es-EC"/>
              </w:rPr>
            </w:pPr>
            <w:r w:rsidRPr="00835AF4">
              <w:rPr>
                <w:rFonts w:ascii="Arial" w:eastAsia="Times New Roman" w:hAnsi="Arial" w:cs="Arial"/>
                <w:color w:val="000000"/>
                <w:sz w:val="20"/>
                <w:szCs w:val="20"/>
                <w:lang w:eastAsia="es-EC"/>
              </w:rPr>
              <w:t>2</w:t>
            </w:r>
            <w:r w:rsidR="00DC38DD" w:rsidRPr="00835AF4">
              <w:rPr>
                <w:rFonts w:ascii="Arial" w:eastAsia="Times New Roman" w:hAnsi="Arial" w:cs="Arial"/>
                <w:color w:val="000000"/>
                <w:sz w:val="20"/>
                <w:szCs w:val="20"/>
                <w:lang w:eastAsia="es-EC"/>
              </w:rPr>
              <w:t>5</w:t>
            </w:r>
          </w:p>
        </w:tc>
      </w:tr>
      <w:tr w:rsidR="008E5D18" w:rsidRPr="00B32754" w14:paraId="62DDD1C2" w14:textId="77777777" w:rsidTr="00CD6275">
        <w:trPr>
          <w:trHeight w:val="253"/>
          <w:jc w:val="center"/>
        </w:trPr>
        <w:tc>
          <w:tcPr>
            <w:tcW w:w="5520" w:type="dxa"/>
            <w:shd w:val="clear" w:color="auto" w:fill="auto"/>
            <w:noWrap/>
            <w:vAlign w:val="bottom"/>
            <w:hideMark/>
          </w:tcPr>
          <w:p w14:paraId="11210A78" w14:textId="77777777" w:rsidR="008E5D18" w:rsidRPr="00835AF4" w:rsidRDefault="008E5D18" w:rsidP="00C66DC1">
            <w:pPr>
              <w:spacing w:after="0" w:line="240" w:lineRule="auto"/>
              <w:jc w:val="both"/>
              <w:rPr>
                <w:rFonts w:ascii="Arial" w:eastAsia="Times New Roman" w:hAnsi="Arial" w:cs="Arial"/>
                <w:color w:val="000000"/>
                <w:sz w:val="20"/>
                <w:szCs w:val="20"/>
                <w:lang w:eastAsia="es-EC"/>
              </w:rPr>
            </w:pPr>
            <w:r w:rsidRPr="00835AF4">
              <w:rPr>
                <w:rFonts w:ascii="Arial" w:eastAsia="Times New Roman" w:hAnsi="Arial" w:cs="Arial"/>
                <w:color w:val="000000"/>
                <w:sz w:val="20"/>
                <w:szCs w:val="20"/>
                <w:lang w:eastAsia="es-EC"/>
              </w:rPr>
              <w:t>Prevención de la contaminación por aguas sucias - ISPP</w:t>
            </w:r>
          </w:p>
        </w:tc>
        <w:tc>
          <w:tcPr>
            <w:tcW w:w="893" w:type="dxa"/>
            <w:shd w:val="clear" w:color="auto" w:fill="auto"/>
            <w:noWrap/>
            <w:vAlign w:val="bottom"/>
            <w:hideMark/>
          </w:tcPr>
          <w:p w14:paraId="3B9B5976" w14:textId="77777777" w:rsidR="008E5D18" w:rsidRPr="00835AF4" w:rsidRDefault="008E5D18" w:rsidP="00C66DC1">
            <w:pPr>
              <w:spacing w:after="0" w:line="240" w:lineRule="auto"/>
              <w:jc w:val="both"/>
              <w:rPr>
                <w:rFonts w:ascii="Arial" w:eastAsia="Times New Roman" w:hAnsi="Arial" w:cs="Arial"/>
                <w:color w:val="000000"/>
                <w:sz w:val="20"/>
                <w:szCs w:val="20"/>
                <w:lang w:eastAsia="es-EC"/>
              </w:rPr>
            </w:pPr>
            <w:r w:rsidRPr="00835AF4">
              <w:rPr>
                <w:rFonts w:ascii="Arial" w:eastAsia="Times New Roman" w:hAnsi="Arial" w:cs="Arial"/>
                <w:color w:val="000000"/>
                <w:sz w:val="20"/>
                <w:szCs w:val="20"/>
                <w:lang w:eastAsia="es-EC"/>
              </w:rPr>
              <w:t>49</w:t>
            </w:r>
          </w:p>
        </w:tc>
        <w:tc>
          <w:tcPr>
            <w:tcW w:w="893" w:type="dxa"/>
            <w:shd w:val="clear" w:color="auto" w:fill="auto"/>
            <w:noWrap/>
            <w:vAlign w:val="bottom"/>
            <w:hideMark/>
          </w:tcPr>
          <w:p w14:paraId="51C3E2BA" w14:textId="77777777" w:rsidR="008E5D18" w:rsidRPr="00835AF4" w:rsidRDefault="008E5D18" w:rsidP="00C66DC1">
            <w:pPr>
              <w:spacing w:after="0" w:line="240" w:lineRule="auto"/>
              <w:jc w:val="both"/>
              <w:rPr>
                <w:rFonts w:ascii="Arial" w:eastAsia="Times New Roman" w:hAnsi="Arial" w:cs="Arial"/>
                <w:color w:val="000000"/>
                <w:sz w:val="20"/>
                <w:szCs w:val="20"/>
                <w:lang w:eastAsia="es-EC"/>
              </w:rPr>
            </w:pPr>
            <w:r w:rsidRPr="00835AF4">
              <w:rPr>
                <w:rFonts w:ascii="Arial" w:eastAsia="Times New Roman" w:hAnsi="Arial" w:cs="Arial"/>
                <w:color w:val="000000"/>
                <w:sz w:val="20"/>
                <w:szCs w:val="20"/>
                <w:lang w:eastAsia="es-EC"/>
              </w:rPr>
              <w:t>1</w:t>
            </w:r>
            <w:r w:rsidR="00DC38DD" w:rsidRPr="00835AF4">
              <w:rPr>
                <w:rFonts w:ascii="Arial" w:eastAsia="Times New Roman" w:hAnsi="Arial" w:cs="Arial"/>
                <w:color w:val="000000"/>
                <w:sz w:val="20"/>
                <w:szCs w:val="20"/>
                <w:lang w:eastAsia="es-EC"/>
              </w:rPr>
              <w:t>5</w:t>
            </w:r>
          </w:p>
        </w:tc>
      </w:tr>
      <w:tr w:rsidR="008E5D18" w:rsidRPr="00B32754" w14:paraId="7F4D842B" w14:textId="77777777" w:rsidTr="00CD6275">
        <w:trPr>
          <w:trHeight w:val="253"/>
          <w:jc w:val="center"/>
        </w:trPr>
        <w:tc>
          <w:tcPr>
            <w:tcW w:w="5520" w:type="dxa"/>
            <w:shd w:val="clear" w:color="auto" w:fill="auto"/>
            <w:noWrap/>
            <w:vAlign w:val="bottom"/>
            <w:hideMark/>
          </w:tcPr>
          <w:p w14:paraId="72C4F7A9" w14:textId="77777777" w:rsidR="008E5D18" w:rsidRPr="00835AF4" w:rsidRDefault="008E5D18" w:rsidP="00C66DC1">
            <w:pPr>
              <w:spacing w:after="0" w:line="240" w:lineRule="auto"/>
              <w:jc w:val="both"/>
              <w:rPr>
                <w:rFonts w:ascii="Arial" w:eastAsia="Times New Roman" w:hAnsi="Arial" w:cs="Arial"/>
                <w:color w:val="000000"/>
                <w:sz w:val="20"/>
                <w:szCs w:val="20"/>
                <w:lang w:eastAsia="es-EC"/>
              </w:rPr>
            </w:pPr>
            <w:r w:rsidRPr="00835AF4">
              <w:rPr>
                <w:rFonts w:ascii="Arial" w:eastAsia="Times New Roman" w:hAnsi="Arial" w:cs="Arial"/>
                <w:color w:val="000000"/>
                <w:sz w:val="20"/>
                <w:szCs w:val="20"/>
                <w:lang w:eastAsia="es-EC"/>
              </w:rPr>
              <w:t xml:space="preserve">Seguridad para buques de carga </w:t>
            </w:r>
            <w:r w:rsidR="000566DC" w:rsidRPr="00835AF4">
              <w:rPr>
                <w:rFonts w:ascii="Arial" w:eastAsia="Times New Roman" w:hAnsi="Arial" w:cs="Arial"/>
                <w:color w:val="000000"/>
                <w:sz w:val="20"/>
                <w:szCs w:val="20"/>
                <w:lang w:eastAsia="es-EC"/>
              </w:rPr>
              <w:t>–</w:t>
            </w:r>
            <w:r w:rsidRPr="00835AF4">
              <w:rPr>
                <w:rFonts w:ascii="Arial" w:eastAsia="Times New Roman" w:hAnsi="Arial" w:cs="Arial"/>
                <w:color w:val="000000"/>
                <w:sz w:val="20"/>
                <w:szCs w:val="20"/>
                <w:lang w:eastAsia="es-EC"/>
              </w:rPr>
              <w:t xml:space="preserve"> SBC</w:t>
            </w:r>
          </w:p>
        </w:tc>
        <w:tc>
          <w:tcPr>
            <w:tcW w:w="893" w:type="dxa"/>
            <w:shd w:val="clear" w:color="auto" w:fill="auto"/>
            <w:noWrap/>
            <w:vAlign w:val="bottom"/>
            <w:hideMark/>
          </w:tcPr>
          <w:p w14:paraId="095DF5B9" w14:textId="77777777" w:rsidR="008E5D18" w:rsidRPr="00835AF4" w:rsidRDefault="008E5D18" w:rsidP="00C66DC1">
            <w:pPr>
              <w:spacing w:after="0" w:line="240" w:lineRule="auto"/>
              <w:jc w:val="both"/>
              <w:rPr>
                <w:rFonts w:ascii="Arial" w:eastAsia="Times New Roman" w:hAnsi="Arial" w:cs="Arial"/>
                <w:color w:val="000000"/>
                <w:sz w:val="20"/>
                <w:szCs w:val="20"/>
                <w:lang w:eastAsia="es-EC"/>
              </w:rPr>
            </w:pPr>
            <w:r w:rsidRPr="00835AF4">
              <w:rPr>
                <w:rFonts w:ascii="Arial" w:eastAsia="Times New Roman" w:hAnsi="Arial" w:cs="Arial"/>
                <w:color w:val="000000"/>
                <w:sz w:val="20"/>
                <w:szCs w:val="20"/>
                <w:lang w:eastAsia="es-EC"/>
              </w:rPr>
              <w:t>30</w:t>
            </w:r>
          </w:p>
        </w:tc>
        <w:tc>
          <w:tcPr>
            <w:tcW w:w="893" w:type="dxa"/>
            <w:shd w:val="clear" w:color="auto" w:fill="auto"/>
            <w:noWrap/>
            <w:vAlign w:val="bottom"/>
            <w:hideMark/>
          </w:tcPr>
          <w:p w14:paraId="74A88043" w14:textId="77777777" w:rsidR="008E5D18" w:rsidRPr="00835AF4" w:rsidRDefault="00DC38DD" w:rsidP="00C66DC1">
            <w:pPr>
              <w:spacing w:after="0" w:line="240" w:lineRule="auto"/>
              <w:jc w:val="both"/>
              <w:rPr>
                <w:rFonts w:ascii="Arial" w:eastAsia="Times New Roman" w:hAnsi="Arial" w:cs="Arial"/>
                <w:color w:val="000000"/>
                <w:sz w:val="20"/>
                <w:szCs w:val="20"/>
                <w:lang w:eastAsia="es-EC"/>
              </w:rPr>
            </w:pPr>
            <w:r w:rsidRPr="00835AF4">
              <w:rPr>
                <w:rFonts w:ascii="Arial" w:eastAsia="Times New Roman" w:hAnsi="Arial" w:cs="Arial"/>
                <w:color w:val="000000"/>
                <w:sz w:val="20"/>
                <w:szCs w:val="20"/>
                <w:lang w:eastAsia="es-EC"/>
              </w:rPr>
              <w:t>3</w:t>
            </w:r>
          </w:p>
        </w:tc>
      </w:tr>
      <w:tr w:rsidR="008E5D18" w:rsidRPr="00B32754" w14:paraId="21B7DF1D" w14:textId="77777777" w:rsidTr="00CD6275">
        <w:trPr>
          <w:trHeight w:val="253"/>
          <w:jc w:val="center"/>
        </w:trPr>
        <w:tc>
          <w:tcPr>
            <w:tcW w:w="5520" w:type="dxa"/>
            <w:shd w:val="clear" w:color="auto" w:fill="auto"/>
            <w:noWrap/>
            <w:vAlign w:val="bottom"/>
          </w:tcPr>
          <w:p w14:paraId="5BD4734F" w14:textId="77777777" w:rsidR="008E5D18" w:rsidRPr="00835AF4" w:rsidRDefault="008E5D18" w:rsidP="00C66DC1">
            <w:pPr>
              <w:spacing w:after="0" w:line="240" w:lineRule="auto"/>
              <w:jc w:val="both"/>
              <w:rPr>
                <w:rFonts w:ascii="Arial" w:eastAsia="Times New Roman" w:hAnsi="Arial" w:cs="Arial"/>
                <w:color w:val="000000"/>
                <w:sz w:val="20"/>
                <w:szCs w:val="20"/>
                <w:lang w:eastAsia="es-EC"/>
              </w:rPr>
            </w:pPr>
            <w:r w:rsidRPr="00835AF4">
              <w:rPr>
                <w:rFonts w:ascii="Arial" w:eastAsia="Times New Roman" w:hAnsi="Arial" w:cs="Arial"/>
                <w:color w:val="000000"/>
                <w:sz w:val="20"/>
                <w:szCs w:val="20"/>
                <w:lang w:eastAsia="es-EC"/>
              </w:rPr>
              <w:t>Arqueo</w:t>
            </w:r>
          </w:p>
        </w:tc>
        <w:tc>
          <w:tcPr>
            <w:tcW w:w="893" w:type="dxa"/>
            <w:shd w:val="clear" w:color="auto" w:fill="auto"/>
            <w:noWrap/>
            <w:vAlign w:val="bottom"/>
          </w:tcPr>
          <w:p w14:paraId="00588A20" w14:textId="77777777" w:rsidR="008E5D18" w:rsidRPr="00835AF4" w:rsidRDefault="008E5D18" w:rsidP="00C66DC1">
            <w:pPr>
              <w:spacing w:after="0" w:line="240" w:lineRule="auto"/>
              <w:jc w:val="both"/>
              <w:rPr>
                <w:rFonts w:ascii="Arial" w:eastAsia="Times New Roman" w:hAnsi="Arial" w:cs="Arial"/>
                <w:color w:val="000000"/>
                <w:sz w:val="20"/>
                <w:szCs w:val="20"/>
                <w:lang w:eastAsia="es-EC"/>
              </w:rPr>
            </w:pPr>
            <w:r w:rsidRPr="00835AF4">
              <w:rPr>
                <w:rFonts w:ascii="Arial" w:eastAsia="Times New Roman" w:hAnsi="Arial" w:cs="Arial"/>
                <w:color w:val="000000"/>
                <w:sz w:val="20"/>
                <w:szCs w:val="20"/>
                <w:lang w:eastAsia="es-EC"/>
              </w:rPr>
              <w:t>214</w:t>
            </w:r>
          </w:p>
        </w:tc>
        <w:tc>
          <w:tcPr>
            <w:tcW w:w="893" w:type="dxa"/>
            <w:shd w:val="clear" w:color="auto" w:fill="auto"/>
            <w:noWrap/>
            <w:vAlign w:val="bottom"/>
          </w:tcPr>
          <w:p w14:paraId="5FB79ABB" w14:textId="77777777" w:rsidR="008E5D18" w:rsidRPr="00835AF4" w:rsidRDefault="00DC38DD" w:rsidP="00C66DC1">
            <w:pPr>
              <w:spacing w:after="0" w:line="240" w:lineRule="auto"/>
              <w:jc w:val="both"/>
              <w:rPr>
                <w:rFonts w:ascii="Arial" w:eastAsia="Times New Roman" w:hAnsi="Arial" w:cs="Arial"/>
                <w:color w:val="000000"/>
                <w:sz w:val="20"/>
                <w:szCs w:val="20"/>
                <w:lang w:eastAsia="es-EC"/>
              </w:rPr>
            </w:pPr>
            <w:r w:rsidRPr="00835AF4">
              <w:rPr>
                <w:rFonts w:ascii="Arial" w:eastAsia="Times New Roman" w:hAnsi="Arial" w:cs="Arial"/>
                <w:color w:val="000000"/>
                <w:sz w:val="20"/>
                <w:szCs w:val="20"/>
                <w:lang w:eastAsia="es-EC"/>
              </w:rPr>
              <w:t>41</w:t>
            </w:r>
          </w:p>
        </w:tc>
      </w:tr>
      <w:tr w:rsidR="008E5D18" w:rsidRPr="00B32754" w14:paraId="5D9F21F5" w14:textId="77777777" w:rsidTr="00CD6275">
        <w:trPr>
          <w:trHeight w:val="253"/>
          <w:jc w:val="center"/>
        </w:trPr>
        <w:tc>
          <w:tcPr>
            <w:tcW w:w="5520" w:type="dxa"/>
            <w:shd w:val="clear" w:color="auto" w:fill="auto"/>
            <w:noWrap/>
            <w:vAlign w:val="bottom"/>
            <w:hideMark/>
          </w:tcPr>
          <w:p w14:paraId="25F721F8" w14:textId="77777777" w:rsidR="008E5D18" w:rsidRPr="00835AF4" w:rsidRDefault="008E5D18" w:rsidP="00C66DC1">
            <w:pPr>
              <w:spacing w:after="0" w:line="240" w:lineRule="auto"/>
              <w:jc w:val="both"/>
              <w:rPr>
                <w:rFonts w:ascii="Arial" w:eastAsia="Times New Roman" w:hAnsi="Arial" w:cs="Arial"/>
                <w:color w:val="000000"/>
                <w:sz w:val="20"/>
                <w:szCs w:val="20"/>
                <w:lang w:eastAsia="es-EC"/>
              </w:rPr>
            </w:pPr>
            <w:r w:rsidRPr="00835AF4">
              <w:rPr>
                <w:rFonts w:ascii="Arial" w:eastAsia="Times New Roman" w:hAnsi="Arial" w:cs="Arial"/>
                <w:color w:val="000000"/>
                <w:sz w:val="20"/>
                <w:szCs w:val="20"/>
                <w:lang w:eastAsia="es-EC"/>
              </w:rPr>
              <w:t>Dique</w:t>
            </w:r>
          </w:p>
        </w:tc>
        <w:tc>
          <w:tcPr>
            <w:tcW w:w="893" w:type="dxa"/>
            <w:shd w:val="clear" w:color="auto" w:fill="auto"/>
            <w:noWrap/>
            <w:vAlign w:val="bottom"/>
            <w:hideMark/>
          </w:tcPr>
          <w:p w14:paraId="14DEF70C" w14:textId="77777777" w:rsidR="008E5D18" w:rsidRPr="00835AF4" w:rsidRDefault="008E5D18" w:rsidP="00C66DC1">
            <w:pPr>
              <w:spacing w:after="0" w:line="240" w:lineRule="auto"/>
              <w:jc w:val="both"/>
              <w:rPr>
                <w:rFonts w:ascii="Arial" w:eastAsia="Times New Roman" w:hAnsi="Arial" w:cs="Arial"/>
                <w:color w:val="000000"/>
                <w:sz w:val="20"/>
                <w:szCs w:val="20"/>
                <w:lang w:eastAsia="es-EC"/>
              </w:rPr>
            </w:pPr>
            <w:r w:rsidRPr="00835AF4">
              <w:rPr>
                <w:rFonts w:ascii="Arial" w:eastAsia="Times New Roman" w:hAnsi="Arial" w:cs="Arial"/>
                <w:color w:val="000000"/>
                <w:sz w:val="20"/>
                <w:szCs w:val="20"/>
                <w:lang w:eastAsia="es-EC"/>
              </w:rPr>
              <w:t>90</w:t>
            </w:r>
          </w:p>
        </w:tc>
        <w:tc>
          <w:tcPr>
            <w:tcW w:w="893" w:type="dxa"/>
            <w:shd w:val="clear" w:color="auto" w:fill="auto"/>
            <w:noWrap/>
            <w:vAlign w:val="bottom"/>
            <w:hideMark/>
          </w:tcPr>
          <w:p w14:paraId="48B83391" w14:textId="77777777" w:rsidR="008E5D18" w:rsidRPr="00835AF4" w:rsidRDefault="00DC38DD" w:rsidP="00C66DC1">
            <w:pPr>
              <w:spacing w:after="0" w:line="240" w:lineRule="auto"/>
              <w:jc w:val="both"/>
              <w:rPr>
                <w:rFonts w:ascii="Arial" w:eastAsia="Times New Roman" w:hAnsi="Arial" w:cs="Arial"/>
                <w:color w:val="000000"/>
                <w:sz w:val="20"/>
                <w:szCs w:val="20"/>
                <w:lang w:eastAsia="es-EC"/>
              </w:rPr>
            </w:pPr>
            <w:r w:rsidRPr="00835AF4">
              <w:rPr>
                <w:rFonts w:ascii="Arial" w:eastAsia="Times New Roman" w:hAnsi="Arial" w:cs="Arial"/>
                <w:color w:val="000000"/>
                <w:sz w:val="20"/>
                <w:szCs w:val="20"/>
                <w:lang w:eastAsia="es-EC"/>
              </w:rPr>
              <w:t>17</w:t>
            </w:r>
          </w:p>
        </w:tc>
      </w:tr>
      <w:tr w:rsidR="008E5D18" w:rsidRPr="00B32754" w14:paraId="5FD43B58" w14:textId="77777777" w:rsidTr="00CD6275">
        <w:trPr>
          <w:trHeight w:val="253"/>
          <w:jc w:val="center"/>
        </w:trPr>
        <w:tc>
          <w:tcPr>
            <w:tcW w:w="5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E69D81" w14:textId="77777777" w:rsidR="008E5D18" w:rsidRPr="00835AF4" w:rsidRDefault="008E5D18" w:rsidP="00C66DC1">
            <w:pPr>
              <w:spacing w:after="0" w:line="240" w:lineRule="auto"/>
              <w:jc w:val="both"/>
              <w:rPr>
                <w:rFonts w:ascii="Arial" w:eastAsia="Times New Roman" w:hAnsi="Arial" w:cs="Arial"/>
                <w:color w:val="000000"/>
                <w:sz w:val="20"/>
                <w:szCs w:val="20"/>
                <w:lang w:eastAsia="es-EC"/>
              </w:rPr>
            </w:pPr>
            <w:r w:rsidRPr="00835AF4">
              <w:rPr>
                <w:rFonts w:ascii="Arial" w:eastAsia="Times New Roman" w:hAnsi="Arial" w:cs="Arial"/>
                <w:color w:val="000000"/>
                <w:sz w:val="20"/>
                <w:szCs w:val="20"/>
                <w:lang w:eastAsia="es-EC"/>
              </w:rPr>
              <w:t>Total</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352E1C" w14:textId="77777777" w:rsidR="008E5D18" w:rsidRPr="00835AF4" w:rsidRDefault="008E5D18" w:rsidP="00C66DC1">
            <w:pPr>
              <w:spacing w:after="0" w:line="240" w:lineRule="auto"/>
              <w:jc w:val="both"/>
              <w:rPr>
                <w:rFonts w:ascii="Arial" w:eastAsia="Times New Roman" w:hAnsi="Arial" w:cs="Arial"/>
                <w:color w:val="000000"/>
                <w:sz w:val="20"/>
                <w:szCs w:val="20"/>
                <w:lang w:eastAsia="es-EC"/>
              </w:rPr>
            </w:pPr>
            <w:r w:rsidRPr="00835AF4">
              <w:rPr>
                <w:rFonts w:ascii="Arial" w:eastAsia="Times New Roman" w:hAnsi="Arial" w:cs="Arial"/>
                <w:color w:val="000000"/>
                <w:sz w:val="20"/>
                <w:szCs w:val="20"/>
                <w:lang w:eastAsia="es-EC"/>
              </w:rPr>
              <w:t>546</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36D69D" w14:textId="77777777" w:rsidR="008E5D18" w:rsidRPr="00835AF4" w:rsidRDefault="00DC38DD" w:rsidP="00C66DC1">
            <w:pPr>
              <w:spacing w:after="0" w:line="240" w:lineRule="auto"/>
              <w:jc w:val="both"/>
              <w:rPr>
                <w:rFonts w:ascii="Arial" w:eastAsia="Times New Roman" w:hAnsi="Arial" w:cs="Arial"/>
                <w:color w:val="000000"/>
                <w:sz w:val="20"/>
                <w:szCs w:val="20"/>
                <w:lang w:eastAsia="es-EC"/>
              </w:rPr>
            </w:pPr>
            <w:r w:rsidRPr="00835AF4">
              <w:rPr>
                <w:rFonts w:ascii="Arial" w:eastAsia="Times New Roman" w:hAnsi="Arial" w:cs="Arial"/>
                <w:color w:val="000000"/>
                <w:sz w:val="20"/>
                <w:szCs w:val="20"/>
                <w:lang w:eastAsia="es-EC"/>
              </w:rPr>
              <w:t>110</w:t>
            </w:r>
          </w:p>
        </w:tc>
      </w:tr>
    </w:tbl>
    <w:p w14:paraId="6BF597FA" w14:textId="77777777" w:rsidR="008E5D18" w:rsidRPr="00B32754" w:rsidRDefault="008E5D18" w:rsidP="00C66DC1">
      <w:pPr>
        <w:pStyle w:val="Cuerpodeltexto0"/>
        <w:shd w:val="clear" w:color="auto" w:fill="auto"/>
        <w:tabs>
          <w:tab w:val="left" w:pos="0"/>
        </w:tabs>
        <w:spacing w:after="183" w:line="288" w:lineRule="exact"/>
        <w:ind w:left="360" w:firstLine="0"/>
        <w:rPr>
          <w:rFonts w:ascii="Arial" w:hAnsi="Arial" w:cs="Arial"/>
        </w:rPr>
      </w:pPr>
    </w:p>
    <w:p w14:paraId="47D43912" w14:textId="77777777" w:rsidR="00FF2D8E" w:rsidRPr="00B32754" w:rsidRDefault="008E5D18" w:rsidP="00C66DC1">
      <w:pPr>
        <w:spacing w:after="0"/>
        <w:jc w:val="both"/>
        <w:rPr>
          <w:rFonts w:ascii="Arial" w:hAnsi="Arial" w:cs="Arial"/>
        </w:rPr>
      </w:pPr>
      <w:r w:rsidRPr="00B32754">
        <w:rPr>
          <w:rFonts w:ascii="Arial" w:hAnsi="Arial" w:cs="Arial"/>
        </w:rPr>
        <w:t>El cuadro arriba indicado realiza una comparación de las inspecciones realizadas durante el año 201</w:t>
      </w:r>
      <w:r w:rsidR="00FF2D8E" w:rsidRPr="00B32754">
        <w:rPr>
          <w:rFonts w:ascii="Arial" w:hAnsi="Arial" w:cs="Arial"/>
        </w:rPr>
        <w:t>9</w:t>
      </w:r>
      <w:r w:rsidRPr="00B32754">
        <w:rPr>
          <w:rFonts w:ascii="Arial" w:hAnsi="Arial" w:cs="Arial"/>
        </w:rPr>
        <w:t xml:space="preserve"> y 20</w:t>
      </w:r>
      <w:r w:rsidR="00FF2D8E" w:rsidRPr="00B32754">
        <w:rPr>
          <w:rFonts w:ascii="Arial" w:hAnsi="Arial" w:cs="Arial"/>
        </w:rPr>
        <w:t>20</w:t>
      </w:r>
      <w:r w:rsidRPr="00B32754">
        <w:rPr>
          <w:rFonts w:ascii="Arial" w:hAnsi="Arial" w:cs="Arial"/>
        </w:rPr>
        <w:t>, pudiéndose observar que en el año 20</w:t>
      </w:r>
      <w:r w:rsidR="00FF2D8E" w:rsidRPr="00B32754">
        <w:rPr>
          <w:rFonts w:ascii="Arial" w:hAnsi="Arial" w:cs="Arial"/>
        </w:rPr>
        <w:t>20</w:t>
      </w:r>
      <w:r w:rsidRPr="00B32754">
        <w:rPr>
          <w:rFonts w:ascii="Arial" w:hAnsi="Arial" w:cs="Arial"/>
        </w:rPr>
        <w:t xml:space="preserve"> existe un</w:t>
      </w:r>
      <w:r w:rsidR="00FF2D8E" w:rsidRPr="00B32754">
        <w:rPr>
          <w:rFonts w:ascii="Arial" w:hAnsi="Arial" w:cs="Arial"/>
        </w:rPr>
        <w:t>a</w:t>
      </w:r>
      <w:r w:rsidRPr="00B32754">
        <w:rPr>
          <w:rFonts w:ascii="Arial" w:hAnsi="Arial" w:cs="Arial"/>
        </w:rPr>
        <w:t xml:space="preserve"> </w:t>
      </w:r>
      <w:r w:rsidR="00FF2D8E" w:rsidRPr="00B32754">
        <w:rPr>
          <w:rFonts w:ascii="Arial" w:hAnsi="Arial" w:cs="Arial"/>
        </w:rPr>
        <w:t>disminución</w:t>
      </w:r>
      <w:r w:rsidRPr="00B32754">
        <w:rPr>
          <w:rFonts w:ascii="Arial" w:hAnsi="Arial" w:cs="Arial"/>
        </w:rPr>
        <w:t xml:space="preserve"> de las inspecciones, lo que nos permite concluir que </w:t>
      </w:r>
      <w:r w:rsidR="00FF2D8E" w:rsidRPr="00B32754">
        <w:rPr>
          <w:rFonts w:ascii="Arial" w:hAnsi="Arial" w:cs="Arial"/>
        </w:rPr>
        <w:t>lo acontecido con el país por la pandemia del COVID-19, afect</w:t>
      </w:r>
      <w:r w:rsidR="00223660" w:rsidRPr="00B32754">
        <w:rPr>
          <w:rFonts w:ascii="Arial" w:hAnsi="Arial" w:cs="Arial"/>
        </w:rPr>
        <w:t>ó</w:t>
      </w:r>
      <w:r w:rsidR="00FF2D8E" w:rsidRPr="00B32754">
        <w:rPr>
          <w:rFonts w:ascii="Arial" w:hAnsi="Arial" w:cs="Arial"/>
        </w:rPr>
        <w:t xml:space="preserve"> la </w:t>
      </w:r>
      <w:r w:rsidR="00223660" w:rsidRPr="00B32754">
        <w:rPr>
          <w:rFonts w:ascii="Arial" w:hAnsi="Arial" w:cs="Arial"/>
        </w:rPr>
        <w:t xml:space="preserve">normal </w:t>
      </w:r>
      <w:r w:rsidR="00FF2D8E" w:rsidRPr="00B32754">
        <w:rPr>
          <w:rFonts w:ascii="Arial" w:hAnsi="Arial" w:cs="Arial"/>
        </w:rPr>
        <w:t>realización de las inspecciones, debido a la declaración del Estado de Emergencia Sanitaria y del estado de excepción declarado por</w:t>
      </w:r>
      <w:r w:rsidR="00DA694B" w:rsidRPr="00B32754">
        <w:rPr>
          <w:rFonts w:ascii="Arial" w:hAnsi="Arial" w:cs="Arial"/>
        </w:rPr>
        <w:t xml:space="preserve"> el Presidente de la República,</w:t>
      </w:r>
      <w:r w:rsidR="00FF2D8E" w:rsidRPr="00B32754">
        <w:rPr>
          <w:rFonts w:ascii="Arial" w:hAnsi="Arial" w:cs="Arial"/>
        </w:rPr>
        <w:t xml:space="preserve"> la poca movilidad </w:t>
      </w:r>
      <w:r w:rsidR="001D54AE" w:rsidRPr="00B32754">
        <w:rPr>
          <w:rFonts w:ascii="Arial" w:hAnsi="Arial" w:cs="Arial"/>
        </w:rPr>
        <w:t>y la paralización de las actividades en el país, por lo que no se pudo realizar las correspondientes inspecciones en sitio.</w:t>
      </w:r>
    </w:p>
    <w:p w14:paraId="339E4D11" w14:textId="77777777" w:rsidR="00FF2D8E" w:rsidRPr="00B32754" w:rsidRDefault="00FF2D8E" w:rsidP="00C66DC1">
      <w:pPr>
        <w:spacing w:after="0"/>
        <w:jc w:val="both"/>
        <w:rPr>
          <w:rFonts w:ascii="Arial" w:hAnsi="Arial" w:cs="Arial"/>
        </w:rPr>
      </w:pPr>
    </w:p>
    <w:p w14:paraId="12A205FB" w14:textId="77777777" w:rsidR="008E5D18" w:rsidRPr="00B32754" w:rsidRDefault="008E5D18" w:rsidP="00C66DC1">
      <w:pPr>
        <w:pStyle w:val="Cuerpodeltexto30"/>
        <w:shd w:val="clear" w:color="auto" w:fill="auto"/>
        <w:spacing w:before="0" w:after="120" w:line="240" w:lineRule="exact"/>
        <w:jc w:val="both"/>
        <w:rPr>
          <w:rFonts w:ascii="Arial" w:hAnsi="Arial" w:cs="Arial"/>
        </w:rPr>
      </w:pPr>
      <w:r w:rsidRPr="00B32754">
        <w:rPr>
          <w:rFonts w:ascii="Arial" w:hAnsi="Arial" w:cs="Arial"/>
        </w:rPr>
        <w:t>Inspecciones por el Estado Rector del Puerto (ERP)</w:t>
      </w:r>
    </w:p>
    <w:p w14:paraId="6CCC2A20" w14:textId="77777777" w:rsidR="008E5D18" w:rsidRPr="00B32754" w:rsidRDefault="00687D0B" w:rsidP="00C66DC1">
      <w:pPr>
        <w:spacing w:after="0"/>
        <w:jc w:val="both"/>
        <w:rPr>
          <w:rFonts w:ascii="Arial" w:hAnsi="Arial" w:cs="Arial"/>
        </w:rPr>
      </w:pPr>
      <w:r w:rsidRPr="00B32754">
        <w:rPr>
          <w:rFonts w:ascii="Arial" w:hAnsi="Arial" w:cs="Arial"/>
        </w:rPr>
        <w:t>Se inspeccionaron un total de 6</w:t>
      </w:r>
      <w:r w:rsidR="008E5D18" w:rsidRPr="00B32754">
        <w:rPr>
          <w:rFonts w:ascii="Arial" w:hAnsi="Arial" w:cs="Arial"/>
        </w:rPr>
        <w:t xml:space="preserve"> naves extranjeras que arriban a los puertos nacionales, de las cuales </w:t>
      </w:r>
      <w:r w:rsidRPr="00B32754">
        <w:rPr>
          <w:rFonts w:ascii="Arial" w:hAnsi="Arial" w:cs="Arial"/>
        </w:rPr>
        <w:t>3</w:t>
      </w:r>
      <w:r w:rsidR="008E5D18" w:rsidRPr="00B32754">
        <w:rPr>
          <w:rFonts w:ascii="Arial" w:hAnsi="Arial" w:cs="Arial"/>
        </w:rPr>
        <w:t xml:space="preserve"> fueron por el Acuerdo de Viña del Mar y </w:t>
      </w:r>
      <w:r w:rsidRPr="00B32754">
        <w:rPr>
          <w:rFonts w:ascii="Arial" w:hAnsi="Arial" w:cs="Arial"/>
        </w:rPr>
        <w:t>6</w:t>
      </w:r>
      <w:r w:rsidR="008E5D18" w:rsidRPr="00B32754">
        <w:rPr>
          <w:rFonts w:ascii="Arial" w:hAnsi="Arial" w:cs="Arial"/>
        </w:rPr>
        <w:t xml:space="preserve"> naves que operan bajo contrato de asociación y a las cuales se les hace un seguimiento a través del Sistema Integral de Gestión Marítima y Portuaria SIGMAP.</w:t>
      </w:r>
    </w:p>
    <w:p w14:paraId="6F78F373" w14:textId="77777777" w:rsidR="00784C98" w:rsidRPr="00B32754" w:rsidRDefault="00784C98" w:rsidP="00C66DC1">
      <w:pPr>
        <w:spacing w:after="0"/>
        <w:jc w:val="both"/>
        <w:rPr>
          <w:rFonts w:ascii="Arial" w:hAnsi="Arial" w:cs="Arial"/>
        </w:rPr>
      </w:pPr>
    </w:p>
    <w:p w14:paraId="0E207D4A" w14:textId="3123DB29" w:rsidR="008E5D18" w:rsidRPr="00B32754" w:rsidRDefault="008E5D18" w:rsidP="00C66DC1">
      <w:pPr>
        <w:spacing w:after="0"/>
        <w:jc w:val="both"/>
        <w:rPr>
          <w:rFonts w:ascii="Arial" w:hAnsi="Arial" w:cs="Arial"/>
        </w:rPr>
      </w:pPr>
      <w:r w:rsidRPr="00B32754">
        <w:rPr>
          <w:rFonts w:ascii="Arial" w:hAnsi="Arial" w:cs="Arial"/>
        </w:rPr>
        <w:t>Entre los buques más grande que arrib</w:t>
      </w:r>
      <w:r w:rsidR="00701C04" w:rsidRPr="00B32754">
        <w:rPr>
          <w:rFonts w:ascii="Arial" w:hAnsi="Arial" w:cs="Arial"/>
        </w:rPr>
        <w:t>ó</w:t>
      </w:r>
      <w:r w:rsidRPr="00B32754">
        <w:rPr>
          <w:rFonts w:ascii="Arial" w:hAnsi="Arial" w:cs="Arial"/>
        </w:rPr>
        <w:t xml:space="preserve"> al Ecuador es el M/N “E</w:t>
      </w:r>
      <w:r w:rsidR="00A779CD">
        <w:rPr>
          <w:rFonts w:ascii="Arial" w:hAnsi="Arial" w:cs="Arial"/>
        </w:rPr>
        <w:t>X</w:t>
      </w:r>
      <w:r w:rsidR="00687D0B" w:rsidRPr="00B32754">
        <w:rPr>
          <w:rFonts w:ascii="Arial" w:hAnsi="Arial" w:cs="Arial"/>
        </w:rPr>
        <w:t>PLANADE” con una eslora de 368</w:t>
      </w:r>
      <w:r w:rsidRPr="00B32754">
        <w:rPr>
          <w:rFonts w:ascii="Arial" w:hAnsi="Arial" w:cs="Arial"/>
        </w:rPr>
        <w:t>.</w:t>
      </w:r>
      <w:r w:rsidR="00687D0B" w:rsidRPr="00B32754">
        <w:rPr>
          <w:rFonts w:ascii="Arial" w:hAnsi="Arial" w:cs="Arial"/>
        </w:rPr>
        <w:t>5</w:t>
      </w:r>
      <w:r w:rsidRPr="00B32754">
        <w:rPr>
          <w:rFonts w:ascii="Arial" w:hAnsi="Arial" w:cs="Arial"/>
        </w:rPr>
        <w:t xml:space="preserve"> metros de eslora, manga </w:t>
      </w:r>
      <w:r w:rsidR="00687D0B" w:rsidRPr="00B32754">
        <w:rPr>
          <w:rFonts w:ascii="Arial" w:hAnsi="Arial" w:cs="Arial"/>
        </w:rPr>
        <w:t>51</w:t>
      </w:r>
      <w:r w:rsidR="00A779CD">
        <w:rPr>
          <w:rFonts w:ascii="Arial" w:hAnsi="Arial" w:cs="Arial"/>
        </w:rPr>
        <w:t xml:space="preserve"> metros</w:t>
      </w:r>
      <w:r w:rsidRPr="00B32754">
        <w:rPr>
          <w:rFonts w:ascii="Arial" w:hAnsi="Arial" w:cs="Arial"/>
        </w:rPr>
        <w:t xml:space="preserve">. </w:t>
      </w:r>
    </w:p>
    <w:p w14:paraId="0F7332C3" w14:textId="77777777" w:rsidR="00784C98" w:rsidRPr="00B32754" w:rsidRDefault="00784C98" w:rsidP="00C66DC1">
      <w:pPr>
        <w:spacing w:after="0"/>
        <w:jc w:val="both"/>
        <w:rPr>
          <w:rFonts w:ascii="Arial" w:hAnsi="Arial" w:cs="Arial"/>
        </w:rPr>
      </w:pPr>
    </w:p>
    <w:p w14:paraId="5836A6C5" w14:textId="19153AEB" w:rsidR="002B2532" w:rsidRPr="00B32754" w:rsidRDefault="002B2532" w:rsidP="00C66DC1">
      <w:pPr>
        <w:pStyle w:val="Cuerpodeltexto30"/>
        <w:shd w:val="clear" w:color="auto" w:fill="auto"/>
        <w:spacing w:before="0" w:after="120" w:line="240" w:lineRule="exact"/>
        <w:jc w:val="both"/>
        <w:rPr>
          <w:rFonts w:ascii="Arial" w:hAnsi="Arial" w:cs="Arial"/>
        </w:rPr>
      </w:pPr>
      <w:r w:rsidRPr="00B32754">
        <w:rPr>
          <w:rFonts w:ascii="Arial" w:hAnsi="Arial" w:cs="Arial"/>
        </w:rPr>
        <w:t>Tramites elaborados por</w:t>
      </w:r>
      <w:r w:rsidR="004B38EE" w:rsidRPr="00B32754">
        <w:rPr>
          <w:rFonts w:ascii="Arial" w:hAnsi="Arial" w:cs="Arial"/>
        </w:rPr>
        <w:t xml:space="preserve"> las</w:t>
      </w:r>
      <w:r w:rsidRPr="00B32754">
        <w:rPr>
          <w:rFonts w:ascii="Arial" w:hAnsi="Arial" w:cs="Arial"/>
        </w:rPr>
        <w:t xml:space="preserve"> Unidad</w:t>
      </w:r>
      <w:r w:rsidR="004B38EE" w:rsidRPr="00B32754">
        <w:rPr>
          <w:rFonts w:ascii="Arial" w:hAnsi="Arial" w:cs="Arial"/>
        </w:rPr>
        <w:t>es de la Dirección:</w:t>
      </w:r>
    </w:p>
    <w:p w14:paraId="3B89A401" w14:textId="77777777" w:rsidR="002B2532" w:rsidRPr="00B32754" w:rsidRDefault="002B2532" w:rsidP="00C66DC1">
      <w:pPr>
        <w:spacing w:after="0"/>
        <w:jc w:val="both"/>
        <w:rPr>
          <w:rFonts w:ascii="Arial" w:hAnsi="Arial" w:cs="Arial"/>
        </w:rPr>
      </w:pPr>
    </w:p>
    <w:p w14:paraId="516F2321" w14:textId="43A8BDE4" w:rsidR="008E5D18" w:rsidRPr="00B32754" w:rsidRDefault="008E5D18" w:rsidP="00C66DC1">
      <w:pPr>
        <w:spacing w:after="0"/>
        <w:jc w:val="both"/>
        <w:rPr>
          <w:rFonts w:ascii="Arial" w:hAnsi="Arial" w:cs="Arial"/>
        </w:rPr>
      </w:pPr>
      <w:r w:rsidRPr="00B32754">
        <w:rPr>
          <w:rFonts w:ascii="Arial" w:hAnsi="Arial" w:cs="Arial"/>
        </w:rPr>
        <w:t>En lo que respecta a los trámites realizados a continuación se expresa lo llevado a cabo en este periodo:</w:t>
      </w:r>
    </w:p>
    <w:p w14:paraId="2FA37CFC" w14:textId="77777777" w:rsidR="00784C98" w:rsidRPr="00B32754" w:rsidRDefault="00784C98" w:rsidP="00C66DC1">
      <w:pPr>
        <w:spacing w:after="0"/>
        <w:jc w:val="both"/>
        <w:rPr>
          <w:rFonts w:ascii="Arial" w:hAnsi="Arial" w:cs="Arial"/>
        </w:rPr>
      </w:pPr>
    </w:p>
    <w:tbl>
      <w:tblPr>
        <w:tblStyle w:val="Tablaconcuadrcula"/>
        <w:tblW w:w="0" w:type="auto"/>
        <w:tblInd w:w="1101" w:type="dxa"/>
        <w:tblLook w:val="04A0" w:firstRow="1" w:lastRow="0" w:firstColumn="1" w:lastColumn="0" w:noHBand="0" w:noVBand="1"/>
      </w:tblPr>
      <w:tblGrid>
        <w:gridCol w:w="3388"/>
        <w:gridCol w:w="1856"/>
      </w:tblGrid>
      <w:tr w:rsidR="008E5D18" w:rsidRPr="00B32754" w14:paraId="460FF9ED" w14:textId="77777777" w:rsidTr="00CD6275">
        <w:tc>
          <w:tcPr>
            <w:tcW w:w="3388" w:type="dxa"/>
          </w:tcPr>
          <w:p w14:paraId="2DFE9AC7" w14:textId="77777777" w:rsidR="008E5D18" w:rsidRPr="00B32754" w:rsidRDefault="008E5D18" w:rsidP="00C66DC1">
            <w:pPr>
              <w:jc w:val="both"/>
              <w:rPr>
                <w:rFonts w:ascii="Arial" w:hAnsi="Arial" w:cs="Arial"/>
                <w:b/>
              </w:rPr>
            </w:pPr>
            <w:r w:rsidRPr="00B32754">
              <w:rPr>
                <w:rFonts w:ascii="Arial" w:hAnsi="Arial" w:cs="Arial"/>
                <w:b/>
              </w:rPr>
              <w:t xml:space="preserve">    UNIDAD</w:t>
            </w:r>
          </w:p>
        </w:tc>
        <w:tc>
          <w:tcPr>
            <w:tcW w:w="1856" w:type="dxa"/>
          </w:tcPr>
          <w:p w14:paraId="1B8485DC" w14:textId="77777777" w:rsidR="008E5D18" w:rsidRPr="00B32754" w:rsidRDefault="008E5D18" w:rsidP="00C66DC1">
            <w:pPr>
              <w:jc w:val="both"/>
              <w:rPr>
                <w:rFonts w:ascii="Arial" w:hAnsi="Arial" w:cs="Arial"/>
                <w:b/>
              </w:rPr>
            </w:pPr>
            <w:r w:rsidRPr="00B32754">
              <w:rPr>
                <w:rFonts w:ascii="Arial" w:hAnsi="Arial" w:cs="Arial"/>
                <w:b/>
              </w:rPr>
              <w:t>No. DE TRAMITES</w:t>
            </w:r>
          </w:p>
        </w:tc>
      </w:tr>
      <w:tr w:rsidR="008E5D18" w:rsidRPr="00B32754" w14:paraId="14E882E7" w14:textId="77777777" w:rsidTr="00CD6275">
        <w:tc>
          <w:tcPr>
            <w:tcW w:w="3388" w:type="dxa"/>
          </w:tcPr>
          <w:p w14:paraId="6DF3CAFE" w14:textId="77777777" w:rsidR="008E5D18" w:rsidRPr="00B32754" w:rsidRDefault="008E5D18" w:rsidP="00C66DC1">
            <w:pPr>
              <w:jc w:val="both"/>
              <w:rPr>
                <w:rFonts w:ascii="Arial" w:hAnsi="Arial" w:cs="Arial"/>
              </w:rPr>
            </w:pPr>
            <w:r w:rsidRPr="00B32754">
              <w:rPr>
                <w:rFonts w:ascii="Arial" w:hAnsi="Arial" w:cs="Arial"/>
                <w:b/>
              </w:rPr>
              <w:t>Matriculación</w:t>
            </w:r>
          </w:p>
        </w:tc>
        <w:tc>
          <w:tcPr>
            <w:tcW w:w="1856" w:type="dxa"/>
          </w:tcPr>
          <w:p w14:paraId="3CBF6092" w14:textId="4C5DCBE1" w:rsidR="008E5D18" w:rsidRPr="00B32754" w:rsidRDefault="00340A37" w:rsidP="00C66DC1">
            <w:pPr>
              <w:jc w:val="both"/>
              <w:rPr>
                <w:rFonts w:ascii="Arial" w:hAnsi="Arial" w:cs="Arial"/>
              </w:rPr>
            </w:pPr>
            <w:r w:rsidRPr="00B32754">
              <w:rPr>
                <w:rFonts w:ascii="Arial" w:hAnsi="Arial" w:cs="Arial"/>
              </w:rPr>
              <w:t>4629</w:t>
            </w:r>
          </w:p>
        </w:tc>
      </w:tr>
      <w:tr w:rsidR="008E5D18" w:rsidRPr="00B32754" w14:paraId="0BC6C91D" w14:textId="77777777" w:rsidTr="00CD6275">
        <w:tc>
          <w:tcPr>
            <w:tcW w:w="3388" w:type="dxa"/>
          </w:tcPr>
          <w:p w14:paraId="36F2A4CC" w14:textId="77777777" w:rsidR="008E5D18" w:rsidRPr="00B32754" w:rsidRDefault="008E5D18" w:rsidP="00C66DC1">
            <w:pPr>
              <w:jc w:val="both"/>
              <w:rPr>
                <w:rFonts w:ascii="Arial" w:hAnsi="Arial" w:cs="Arial"/>
              </w:rPr>
            </w:pPr>
            <w:r w:rsidRPr="00B32754">
              <w:rPr>
                <w:rFonts w:ascii="Arial" w:hAnsi="Arial" w:cs="Arial"/>
                <w:b/>
              </w:rPr>
              <w:t>Fortalecimiento</w:t>
            </w:r>
          </w:p>
        </w:tc>
        <w:tc>
          <w:tcPr>
            <w:tcW w:w="1856" w:type="dxa"/>
          </w:tcPr>
          <w:p w14:paraId="15A8E786" w14:textId="77777777" w:rsidR="008E5D18" w:rsidRPr="00B32754" w:rsidRDefault="00E41A66" w:rsidP="00C66DC1">
            <w:pPr>
              <w:jc w:val="both"/>
              <w:rPr>
                <w:rFonts w:ascii="Arial" w:hAnsi="Arial" w:cs="Arial"/>
              </w:rPr>
            </w:pPr>
            <w:r w:rsidRPr="00B32754">
              <w:rPr>
                <w:rFonts w:ascii="Arial" w:eastAsia="Times New Roman" w:hAnsi="Arial" w:cs="Arial"/>
                <w:color w:val="000000"/>
                <w:lang w:eastAsia="es-EC"/>
              </w:rPr>
              <w:t>1633</w:t>
            </w:r>
          </w:p>
        </w:tc>
      </w:tr>
      <w:tr w:rsidR="008E5D18" w:rsidRPr="00B32754" w14:paraId="1D55C6CB" w14:textId="77777777" w:rsidTr="00CD6275">
        <w:tc>
          <w:tcPr>
            <w:tcW w:w="3388" w:type="dxa"/>
          </w:tcPr>
          <w:p w14:paraId="641E114F" w14:textId="77777777" w:rsidR="008E5D18" w:rsidRPr="00B32754" w:rsidRDefault="008E5D18" w:rsidP="00C66DC1">
            <w:pPr>
              <w:jc w:val="both"/>
              <w:rPr>
                <w:rFonts w:ascii="Arial" w:hAnsi="Arial" w:cs="Arial"/>
              </w:rPr>
            </w:pPr>
            <w:r w:rsidRPr="00B32754">
              <w:rPr>
                <w:rFonts w:ascii="Arial" w:hAnsi="Arial" w:cs="Arial"/>
                <w:b/>
                <w:bCs/>
              </w:rPr>
              <w:t>Tráfico</w:t>
            </w:r>
          </w:p>
        </w:tc>
        <w:tc>
          <w:tcPr>
            <w:tcW w:w="1856" w:type="dxa"/>
          </w:tcPr>
          <w:p w14:paraId="708AF13E" w14:textId="5539B04F" w:rsidR="008E5D18" w:rsidRPr="00B32754" w:rsidRDefault="00AC1B54" w:rsidP="00C66DC1">
            <w:pPr>
              <w:jc w:val="both"/>
              <w:rPr>
                <w:rFonts w:ascii="Arial" w:hAnsi="Arial" w:cs="Arial"/>
              </w:rPr>
            </w:pPr>
            <w:r w:rsidRPr="00B32754">
              <w:rPr>
                <w:rFonts w:ascii="Arial" w:eastAsia="Times New Roman" w:hAnsi="Arial" w:cs="Arial"/>
                <w:lang w:eastAsia="es-EC"/>
              </w:rPr>
              <w:t>974</w:t>
            </w:r>
          </w:p>
        </w:tc>
      </w:tr>
    </w:tbl>
    <w:p w14:paraId="66F7B186" w14:textId="77777777" w:rsidR="001D7FA0" w:rsidRPr="00B32754" w:rsidRDefault="001D7FA0" w:rsidP="00C66DC1">
      <w:pPr>
        <w:jc w:val="both"/>
        <w:rPr>
          <w:rFonts w:ascii="Arial" w:hAnsi="Arial" w:cs="Arial"/>
        </w:rPr>
      </w:pPr>
    </w:p>
    <w:p w14:paraId="7EB8298B" w14:textId="46883538" w:rsidR="0080606A" w:rsidRPr="00B32754" w:rsidRDefault="00B658AE" w:rsidP="00C66DC1">
      <w:pPr>
        <w:jc w:val="both"/>
        <w:rPr>
          <w:rFonts w:ascii="Arial" w:hAnsi="Arial" w:cs="Arial"/>
        </w:rPr>
      </w:pPr>
      <w:r w:rsidRPr="00B32754">
        <w:rPr>
          <w:rFonts w:ascii="Arial" w:hAnsi="Arial" w:cs="Arial"/>
        </w:rPr>
        <w:t xml:space="preserve">Adicionalmente, es importante recalcar que, para mitigar los efectos en el buen funcionamiento de los servicios públicos de transporte marítimo a causa de la pandemia por el COVID-19 a escala mundial, se emitieron disposiciones para extender y la vigencia de certificados, para que los usuarios no vean interrumpidas sus operaciones; en tal sentido las normativas relacionadas a ello se informan </w:t>
      </w:r>
      <w:r w:rsidR="0047348B">
        <w:rPr>
          <w:rFonts w:ascii="Arial" w:hAnsi="Arial" w:cs="Arial"/>
        </w:rPr>
        <w:t>al final del documento</w:t>
      </w:r>
      <w:r w:rsidRPr="00B32754">
        <w:rPr>
          <w:rFonts w:ascii="Arial" w:hAnsi="Arial" w:cs="Arial"/>
        </w:rPr>
        <w:t>.</w:t>
      </w:r>
    </w:p>
    <w:p w14:paraId="4660D45C" w14:textId="77777777" w:rsidR="00757C5B" w:rsidRPr="00B32754" w:rsidRDefault="00757C5B" w:rsidP="00C66DC1">
      <w:pPr>
        <w:pStyle w:val="Default"/>
        <w:spacing w:line="276" w:lineRule="auto"/>
        <w:jc w:val="both"/>
        <w:rPr>
          <w:rFonts w:ascii="Arial" w:hAnsi="Arial" w:cs="Arial"/>
          <w:b/>
          <w:bCs/>
          <w:color w:val="auto"/>
          <w:sz w:val="22"/>
          <w:szCs w:val="22"/>
        </w:rPr>
      </w:pPr>
    </w:p>
    <w:p w14:paraId="4B44AC41" w14:textId="77777777" w:rsidR="00835AF4" w:rsidRDefault="00835AF4" w:rsidP="00C66DC1">
      <w:pPr>
        <w:pStyle w:val="Default"/>
        <w:spacing w:line="276" w:lineRule="auto"/>
        <w:jc w:val="both"/>
        <w:rPr>
          <w:rFonts w:ascii="Arial" w:hAnsi="Arial" w:cs="Arial"/>
          <w:b/>
          <w:bCs/>
          <w:color w:val="auto"/>
          <w:sz w:val="22"/>
          <w:szCs w:val="22"/>
        </w:rPr>
      </w:pPr>
    </w:p>
    <w:p w14:paraId="6F0545DC" w14:textId="4D2CD06C" w:rsidR="00F817EA" w:rsidRPr="00835AF4" w:rsidRDefault="00F817EA" w:rsidP="00C66DC1">
      <w:pPr>
        <w:pStyle w:val="Default"/>
        <w:spacing w:line="276" w:lineRule="auto"/>
        <w:jc w:val="both"/>
        <w:rPr>
          <w:rFonts w:ascii="Arial" w:hAnsi="Arial" w:cs="Arial"/>
          <w:b/>
          <w:bCs/>
          <w:color w:val="auto"/>
          <w:sz w:val="28"/>
          <w:szCs w:val="28"/>
        </w:rPr>
      </w:pPr>
      <w:r w:rsidRPr="00835AF4">
        <w:rPr>
          <w:rFonts w:ascii="Arial" w:hAnsi="Arial" w:cs="Arial"/>
          <w:b/>
          <w:bCs/>
          <w:color w:val="auto"/>
          <w:sz w:val="28"/>
          <w:szCs w:val="28"/>
        </w:rPr>
        <w:t>DIRECCION DE PUERTOS</w:t>
      </w:r>
    </w:p>
    <w:p w14:paraId="3855F57E" w14:textId="77777777" w:rsidR="00F817EA" w:rsidRPr="00B32754" w:rsidRDefault="00F817EA" w:rsidP="00C66DC1">
      <w:pPr>
        <w:spacing w:after="0" w:line="276" w:lineRule="auto"/>
        <w:jc w:val="both"/>
        <w:rPr>
          <w:rFonts w:ascii="Arial" w:hAnsi="Arial" w:cs="Arial"/>
          <w:b/>
          <w:bCs/>
          <w:lang w:val="es-ES_tradnl"/>
        </w:rPr>
      </w:pPr>
    </w:p>
    <w:p w14:paraId="54B7C441" w14:textId="711340E6" w:rsidR="00F817EA" w:rsidRPr="00B32754" w:rsidRDefault="00F817EA" w:rsidP="00C66DC1">
      <w:pPr>
        <w:spacing w:after="0" w:line="276" w:lineRule="auto"/>
        <w:jc w:val="both"/>
        <w:rPr>
          <w:rFonts w:ascii="Arial" w:eastAsia="Calibri" w:hAnsi="Arial" w:cs="Arial"/>
        </w:rPr>
      </w:pPr>
      <w:r w:rsidRPr="00B32754">
        <w:rPr>
          <w:rFonts w:ascii="Arial" w:eastAsia="Calibri" w:hAnsi="Arial" w:cs="Arial"/>
        </w:rPr>
        <w:t xml:space="preserve">La Dirección de Puertos, a través de las unidades de: Control de Gestión Portuaria, Matriculación y Control de Operadores Portuarios e Infraestructura Portuaria ha realizado las actividades </w:t>
      </w:r>
      <w:r w:rsidR="00757C5B" w:rsidRPr="00B32754">
        <w:rPr>
          <w:rFonts w:ascii="Arial" w:eastAsia="Calibri" w:hAnsi="Arial" w:cs="Arial"/>
        </w:rPr>
        <w:t>relevantes que</w:t>
      </w:r>
      <w:r w:rsidRPr="00B32754">
        <w:rPr>
          <w:rFonts w:ascii="Arial" w:eastAsia="Calibri" w:hAnsi="Arial" w:cs="Arial"/>
        </w:rPr>
        <w:t xml:space="preserve"> se detallan a continuación:</w:t>
      </w:r>
    </w:p>
    <w:p w14:paraId="28F0D784" w14:textId="77777777" w:rsidR="00F817EA" w:rsidRPr="00B32754" w:rsidRDefault="00F817EA" w:rsidP="00C66DC1">
      <w:pPr>
        <w:spacing w:after="0" w:line="276" w:lineRule="auto"/>
        <w:jc w:val="both"/>
        <w:rPr>
          <w:rFonts w:ascii="Arial" w:eastAsia="Calibri" w:hAnsi="Arial" w:cs="Arial"/>
        </w:rPr>
      </w:pPr>
    </w:p>
    <w:p w14:paraId="2AED875A" w14:textId="77777777" w:rsidR="00F817EA" w:rsidRPr="00B32754" w:rsidRDefault="00F817EA" w:rsidP="00C66DC1">
      <w:pPr>
        <w:spacing w:after="0" w:line="276" w:lineRule="auto"/>
        <w:jc w:val="both"/>
        <w:rPr>
          <w:rFonts w:ascii="Arial" w:eastAsia="Calibri" w:hAnsi="Arial" w:cs="Arial"/>
          <w:b/>
        </w:rPr>
      </w:pPr>
      <w:r w:rsidRPr="00B32754">
        <w:rPr>
          <w:rFonts w:ascii="Arial" w:eastAsia="Calibri" w:hAnsi="Arial" w:cs="Arial"/>
          <w:b/>
        </w:rPr>
        <w:t>PROCESOS DE UNIDAD DE INFRAESTRUCTURA</w:t>
      </w:r>
    </w:p>
    <w:p w14:paraId="756E4582" w14:textId="77777777" w:rsidR="00F817EA" w:rsidRPr="00B32754" w:rsidRDefault="00F817EA" w:rsidP="00C66DC1">
      <w:pPr>
        <w:spacing w:after="0" w:line="276" w:lineRule="auto"/>
        <w:jc w:val="both"/>
        <w:rPr>
          <w:rFonts w:ascii="Arial" w:eastAsia="Calibri" w:hAnsi="Arial" w:cs="Arial"/>
          <w:b/>
        </w:rPr>
      </w:pPr>
    </w:p>
    <w:p w14:paraId="226D86D0" w14:textId="77777777" w:rsidR="00F817EA" w:rsidRPr="00B32754" w:rsidRDefault="00F817EA" w:rsidP="00C66DC1">
      <w:pPr>
        <w:spacing w:after="0" w:line="276" w:lineRule="auto"/>
        <w:jc w:val="both"/>
        <w:rPr>
          <w:rFonts w:ascii="Arial" w:eastAsia="Calibri" w:hAnsi="Arial" w:cs="Arial"/>
          <w:b/>
        </w:rPr>
      </w:pPr>
      <w:r w:rsidRPr="00B32754">
        <w:rPr>
          <w:rFonts w:ascii="Arial" w:eastAsia="Calibri" w:hAnsi="Arial" w:cs="Arial"/>
          <w:b/>
        </w:rPr>
        <w:t>Playa y Bahía</w:t>
      </w:r>
    </w:p>
    <w:p w14:paraId="5ED99355" w14:textId="77777777" w:rsidR="00F817EA" w:rsidRPr="00B32754" w:rsidRDefault="00F817EA" w:rsidP="00C66DC1">
      <w:pPr>
        <w:spacing w:after="0" w:line="276" w:lineRule="auto"/>
        <w:jc w:val="both"/>
        <w:rPr>
          <w:rFonts w:ascii="Arial" w:eastAsia="Calibri" w:hAnsi="Arial" w:cs="Arial"/>
        </w:rPr>
      </w:pPr>
    </w:p>
    <w:p w14:paraId="5BF5FF71" w14:textId="6539B82D" w:rsidR="00F817EA" w:rsidRPr="00B32754" w:rsidRDefault="00F817EA" w:rsidP="00C66DC1">
      <w:pPr>
        <w:spacing w:after="0" w:line="276" w:lineRule="auto"/>
        <w:jc w:val="both"/>
        <w:rPr>
          <w:rFonts w:ascii="Arial" w:eastAsia="Calibri" w:hAnsi="Arial" w:cs="Arial"/>
        </w:rPr>
      </w:pPr>
      <w:r w:rsidRPr="00B32754">
        <w:rPr>
          <w:rFonts w:ascii="Arial" w:eastAsia="Calibri" w:hAnsi="Arial" w:cs="Arial"/>
        </w:rPr>
        <w:t>En el proceso de autorización de ocupación de zona de playa y bahía la SPTMF a las solicitudes de las personas naturales o jurídicas, públicas o privadas, se realizó un proceso de</w:t>
      </w:r>
      <w:r w:rsidR="00757C5B" w:rsidRPr="00B32754">
        <w:rPr>
          <w:rFonts w:ascii="Arial" w:eastAsia="Calibri" w:hAnsi="Arial" w:cs="Arial"/>
        </w:rPr>
        <w:t xml:space="preserve"> </w:t>
      </w:r>
      <w:r w:rsidRPr="00B32754">
        <w:rPr>
          <w:rFonts w:ascii="Arial" w:eastAsia="Calibri" w:hAnsi="Arial" w:cs="Arial"/>
        </w:rPr>
        <w:t xml:space="preserve">emisión de 293 documentos entre matrículas, demarcaciones, concesiones y certificados de Maricultura. </w:t>
      </w:r>
    </w:p>
    <w:p w14:paraId="07556A8B" w14:textId="77777777" w:rsidR="00F817EA" w:rsidRPr="00B32754" w:rsidRDefault="00F817EA" w:rsidP="00C66DC1">
      <w:pPr>
        <w:spacing w:after="0" w:line="276" w:lineRule="auto"/>
        <w:jc w:val="both"/>
        <w:rPr>
          <w:rFonts w:ascii="Arial" w:eastAsia="Calibri" w:hAnsi="Arial" w:cs="Arial"/>
        </w:rPr>
      </w:pPr>
    </w:p>
    <w:tbl>
      <w:tblPr>
        <w:tblpPr w:leftFromText="141" w:rightFromText="141" w:vertAnchor="text" w:horzAnchor="page" w:tblpX="4120" w:tblpY="-8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3"/>
        <w:gridCol w:w="617"/>
      </w:tblGrid>
      <w:tr w:rsidR="00F817EA" w:rsidRPr="00B32754" w14:paraId="5AB624DB" w14:textId="77777777" w:rsidTr="00757C5B">
        <w:trPr>
          <w:trHeight w:val="323"/>
        </w:trPr>
        <w:tc>
          <w:tcPr>
            <w:tcW w:w="4560" w:type="dxa"/>
            <w:gridSpan w:val="2"/>
            <w:shd w:val="clear" w:color="auto" w:fill="FFF2CC"/>
          </w:tcPr>
          <w:p w14:paraId="72E51DD3" w14:textId="77777777" w:rsidR="00F817EA" w:rsidRPr="00B32754" w:rsidRDefault="00F817EA" w:rsidP="00C66DC1">
            <w:pPr>
              <w:spacing w:after="0" w:line="276" w:lineRule="auto"/>
              <w:jc w:val="both"/>
              <w:rPr>
                <w:rFonts w:ascii="Arial" w:hAnsi="Arial" w:cs="Arial"/>
              </w:rPr>
            </w:pPr>
            <w:r w:rsidRPr="00B32754">
              <w:rPr>
                <w:rFonts w:ascii="Arial" w:hAnsi="Arial" w:cs="Arial"/>
                <w:b/>
                <w:bCs/>
                <w:lang w:val="es-MX"/>
              </w:rPr>
              <w:t>Playas y Bahías</w:t>
            </w:r>
          </w:p>
        </w:tc>
      </w:tr>
      <w:tr w:rsidR="00F817EA" w:rsidRPr="00B32754" w14:paraId="72B9FCA8" w14:textId="77777777" w:rsidTr="00757C5B">
        <w:trPr>
          <w:trHeight w:val="167"/>
        </w:trPr>
        <w:tc>
          <w:tcPr>
            <w:tcW w:w="3943" w:type="dxa"/>
            <w:shd w:val="clear" w:color="auto" w:fill="auto"/>
            <w:vAlign w:val="center"/>
          </w:tcPr>
          <w:p w14:paraId="18B0D37B" w14:textId="77777777" w:rsidR="00F817EA" w:rsidRPr="00B32754" w:rsidRDefault="00F817EA" w:rsidP="00C66DC1">
            <w:pPr>
              <w:spacing w:after="0" w:line="276" w:lineRule="auto"/>
              <w:jc w:val="both"/>
              <w:rPr>
                <w:rFonts w:ascii="Arial" w:hAnsi="Arial" w:cs="Arial"/>
              </w:rPr>
            </w:pPr>
            <w:r w:rsidRPr="00B32754">
              <w:rPr>
                <w:rFonts w:ascii="Arial" w:hAnsi="Arial" w:cs="Arial"/>
              </w:rPr>
              <w:t>Matrículas anuales expedidas</w:t>
            </w:r>
          </w:p>
        </w:tc>
        <w:tc>
          <w:tcPr>
            <w:tcW w:w="617" w:type="dxa"/>
            <w:shd w:val="clear" w:color="auto" w:fill="auto"/>
            <w:vAlign w:val="center"/>
          </w:tcPr>
          <w:p w14:paraId="52ADDB11" w14:textId="77777777" w:rsidR="00F817EA" w:rsidRPr="00B32754" w:rsidRDefault="00F817EA" w:rsidP="00C66DC1">
            <w:pPr>
              <w:spacing w:after="0" w:line="276" w:lineRule="auto"/>
              <w:jc w:val="both"/>
              <w:rPr>
                <w:rFonts w:ascii="Arial" w:hAnsi="Arial" w:cs="Arial"/>
                <w:lang w:val="es-MX"/>
              </w:rPr>
            </w:pPr>
            <w:r w:rsidRPr="00B32754">
              <w:rPr>
                <w:rFonts w:ascii="Arial" w:hAnsi="Arial" w:cs="Arial"/>
                <w:lang w:val="es-MX"/>
              </w:rPr>
              <w:t>179</w:t>
            </w:r>
          </w:p>
        </w:tc>
      </w:tr>
      <w:tr w:rsidR="00F817EA" w:rsidRPr="00B32754" w14:paraId="4DEE195C" w14:textId="77777777" w:rsidTr="00757C5B">
        <w:trPr>
          <w:trHeight w:val="167"/>
        </w:trPr>
        <w:tc>
          <w:tcPr>
            <w:tcW w:w="3943" w:type="dxa"/>
            <w:shd w:val="clear" w:color="auto" w:fill="auto"/>
            <w:vAlign w:val="center"/>
          </w:tcPr>
          <w:p w14:paraId="641E9EEF" w14:textId="77777777" w:rsidR="00F817EA" w:rsidRPr="00B32754" w:rsidRDefault="00F817EA" w:rsidP="00C66DC1">
            <w:pPr>
              <w:spacing w:after="0" w:line="276" w:lineRule="auto"/>
              <w:jc w:val="both"/>
              <w:rPr>
                <w:rFonts w:ascii="Arial" w:hAnsi="Arial" w:cs="Arial"/>
              </w:rPr>
            </w:pPr>
            <w:r w:rsidRPr="00B32754">
              <w:rPr>
                <w:rFonts w:ascii="Arial" w:hAnsi="Arial" w:cs="Arial"/>
              </w:rPr>
              <w:t>Demarcaciones</w:t>
            </w:r>
          </w:p>
        </w:tc>
        <w:tc>
          <w:tcPr>
            <w:tcW w:w="617" w:type="dxa"/>
            <w:shd w:val="clear" w:color="auto" w:fill="auto"/>
            <w:vAlign w:val="center"/>
          </w:tcPr>
          <w:p w14:paraId="05C411DE" w14:textId="77777777" w:rsidR="00F817EA" w:rsidRPr="00B32754" w:rsidRDefault="00F817EA" w:rsidP="00C66DC1">
            <w:pPr>
              <w:spacing w:after="0" w:line="276" w:lineRule="auto"/>
              <w:jc w:val="both"/>
              <w:rPr>
                <w:rFonts w:ascii="Arial" w:hAnsi="Arial" w:cs="Arial"/>
                <w:lang w:val="es-MX"/>
              </w:rPr>
            </w:pPr>
            <w:r w:rsidRPr="00B32754">
              <w:rPr>
                <w:rFonts w:ascii="Arial" w:hAnsi="Arial" w:cs="Arial"/>
                <w:lang w:val="es-MX"/>
              </w:rPr>
              <w:t>98</w:t>
            </w:r>
          </w:p>
        </w:tc>
      </w:tr>
      <w:tr w:rsidR="00F817EA" w:rsidRPr="00B32754" w14:paraId="7C67C563" w14:textId="77777777" w:rsidTr="00757C5B">
        <w:trPr>
          <w:trHeight w:val="167"/>
        </w:trPr>
        <w:tc>
          <w:tcPr>
            <w:tcW w:w="3943" w:type="dxa"/>
            <w:shd w:val="clear" w:color="auto" w:fill="auto"/>
            <w:vAlign w:val="center"/>
          </w:tcPr>
          <w:p w14:paraId="424FC29A" w14:textId="77777777" w:rsidR="00F817EA" w:rsidRPr="00B32754" w:rsidRDefault="00F817EA" w:rsidP="00C66DC1">
            <w:pPr>
              <w:spacing w:after="0" w:line="276" w:lineRule="auto"/>
              <w:jc w:val="both"/>
              <w:rPr>
                <w:rFonts w:ascii="Arial" w:hAnsi="Arial" w:cs="Arial"/>
              </w:rPr>
            </w:pPr>
            <w:r w:rsidRPr="00B32754">
              <w:rPr>
                <w:rFonts w:ascii="Arial" w:hAnsi="Arial" w:cs="Arial"/>
              </w:rPr>
              <w:t>Concesiones</w:t>
            </w:r>
          </w:p>
        </w:tc>
        <w:tc>
          <w:tcPr>
            <w:tcW w:w="617" w:type="dxa"/>
            <w:shd w:val="clear" w:color="auto" w:fill="auto"/>
            <w:vAlign w:val="center"/>
          </w:tcPr>
          <w:p w14:paraId="08E9622B" w14:textId="77777777" w:rsidR="00F817EA" w:rsidRPr="00B32754" w:rsidRDefault="00F817EA" w:rsidP="00C66DC1">
            <w:pPr>
              <w:spacing w:after="0" w:line="276" w:lineRule="auto"/>
              <w:jc w:val="both"/>
              <w:rPr>
                <w:rFonts w:ascii="Arial" w:hAnsi="Arial" w:cs="Arial"/>
                <w:lang w:val="es-MX"/>
              </w:rPr>
            </w:pPr>
            <w:r w:rsidRPr="00B32754">
              <w:rPr>
                <w:rFonts w:ascii="Arial" w:hAnsi="Arial" w:cs="Arial"/>
                <w:lang w:val="es-MX"/>
              </w:rPr>
              <w:t>15</w:t>
            </w:r>
          </w:p>
        </w:tc>
      </w:tr>
      <w:tr w:rsidR="00F817EA" w:rsidRPr="00B32754" w14:paraId="142A8FDD" w14:textId="77777777" w:rsidTr="00757C5B">
        <w:trPr>
          <w:trHeight w:val="167"/>
        </w:trPr>
        <w:tc>
          <w:tcPr>
            <w:tcW w:w="3943" w:type="dxa"/>
            <w:shd w:val="clear" w:color="auto" w:fill="auto"/>
            <w:vAlign w:val="center"/>
          </w:tcPr>
          <w:p w14:paraId="340C68E4" w14:textId="77777777" w:rsidR="00F817EA" w:rsidRPr="00B32754" w:rsidRDefault="00F817EA" w:rsidP="00C66DC1">
            <w:pPr>
              <w:spacing w:after="0" w:line="276" w:lineRule="auto"/>
              <w:jc w:val="both"/>
              <w:rPr>
                <w:rFonts w:ascii="Arial" w:hAnsi="Arial" w:cs="Arial"/>
              </w:rPr>
            </w:pPr>
            <w:r w:rsidRPr="00B32754">
              <w:rPr>
                <w:rFonts w:ascii="Arial" w:hAnsi="Arial" w:cs="Arial"/>
              </w:rPr>
              <w:t>Certificados de Maricultura</w:t>
            </w:r>
          </w:p>
        </w:tc>
        <w:tc>
          <w:tcPr>
            <w:tcW w:w="617" w:type="dxa"/>
            <w:shd w:val="clear" w:color="auto" w:fill="auto"/>
            <w:vAlign w:val="center"/>
          </w:tcPr>
          <w:p w14:paraId="5B20CB78" w14:textId="77777777" w:rsidR="00F817EA" w:rsidRPr="00B32754" w:rsidRDefault="00F817EA" w:rsidP="00C66DC1">
            <w:pPr>
              <w:spacing w:after="0" w:line="276" w:lineRule="auto"/>
              <w:jc w:val="both"/>
              <w:rPr>
                <w:rFonts w:ascii="Arial" w:hAnsi="Arial" w:cs="Arial"/>
                <w:lang w:val="es-MX"/>
              </w:rPr>
            </w:pPr>
            <w:r w:rsidRPr="00B32754">
              <w:rPr>
                <w:rFonts w:ascii="Arial" w:hAnsi="Arial" w:cs="Arial"/>
                <w:lang w:val="es-MX"/>
              </w:rPr>
              <w:t xml:space="preserve">         1</w:t>
            </w:r>
          </w:p>
        </w:tc>
      </w:tr>
    </w:tbl>
    <w:p w14:paraId="3FDDDFE3" w14:textId="725B8BC2" w:rsidR="00F817EA" w:rsidRPr="00B32754" w:rsidRDefault="00757C5B" w:rsidP="00C66DC1">
      <w:pPr>
        <w:spacing w:after="0" w:line="276" w:lineRule="auto"/>
        <w:jc w:val="both"/>
        <w:rPr>
          <w:rFonts w:ascii="Arial" w:hAnsi="Arial" w:cs="Arial"/>
          <w:b/>
        </w:rPr>
      </w:pPr>
      <w:r w:rsidRPr="00B32754">
        <w:rPr>
          <w:rFonts w:ascii="Arial" w:hAnsi="Arial" w:cs="Arial"/>
          <w:b/>
        </w:rPr>
        <w:br w:type="textWrapping" w:clear="all"/>
      </w:r>
    </w:p>
    <w:p w14:paraId="2373D202" w14:textId="77777777" w:rsidR="00C66DC1" w:rsidRDefault="00C66DC1" w:rsidP="00C66DC1">
      <w:pPr>
        <w:spacing w:after="0" w:line="276" w:lineRule="auto"/>
        <w:jc w:val="both"/>
        <w:rPr>
          <w:rFonts w:ascii="Arial" w:eastAsia="Calibri" w:hAnsi="Arial" w:cs="Arial"/>
          <w:b/>
        </w:rPr>
      </w:pPr>
    </w:p>
    <w:p w14:paraId="2D4C6148" w14:textId="77777777" w:rsidR="00C66DC1" w:rsidRDefault="00C66DC1" w:rsidP="00C66DC1">
      <w:pPr>
        <w:spacing w:after="0" w:line="276" w:lineRule="auto"/>
        <w:jc w:val="both"/>
        <w:rPr>
          <w:rFonts w:ascii="Arial" w:eastAsia="Calibri" w:hAnsi="Arial" w:cs="Arial"/>
          <w:b/>
        </w:rPr>
      </w:pPr>
    </w:p>
    <w:p w14:paraId="51DCD4CF" w14:textId="77777777" w:rsidR="00F817EA" w:rsidRPr="00B32754" w:rsidRDefault="00F817EA" w:rsidP="00C66DC1">
      <w:pPr>
        <w:spacing w:after="0" w:line="276" w:lineRule="auto"/>
        <w:jc w:val="both"/>
        <w:rPr>
          <w:rFonts w:ascii="Arial" w:eastAsia="Calibri" w:hAnsi="Arial" w:cs="Arial"/>
          <w:b/>
        </w:rPr>
      </w:pPr>
      <w:r w:rsidRPr="00B32754">
        <w:rPr>
          <w:rFonts w:ascii="Arial" w:eastAsia="Calibri" w:hAnsi="Arial" w:cs="Arial"/>
          <w:b/>
        </w:rPr>
        <w:lastRenderedPageBreak/>
        <w:t>Infraestructura</w:t>
      </w:r>
    </w:p>
    <w:p w14:paraId="1FDCF27A" w14:textId="77777777" w:rsidR="00F817EA" w:rsidRPr="00B32754" w:rsidRDefault="00F817EA" w:rsidP="00C66DC1">
      <w:pPr>
        <w:spacing w:after="0" w:line="276" w:lineRule="auto"/>
        <w:jc w:val="both"/>
        <w:rPr>
          <w:rFonts w:ascii="Arial" w:eastAsia="Calibri" w:hAnsi="Arial" w:cs="Arial"/>
        </w:rPr>
      </w:pPr>
    </w:p>
    <w:p w14:paraId="7A4EEDA9" w14:textId="057F7C01" w:rsidR="00F817EA" w:rsidRPr="00B32754" w:rsidRDefault="00F817EA" w:rsidP="00C66DC1">
      <w:pPr>
        <w:spacing w:after="0"/>
        <w:jc w:val="both"/>
        <w:rPr>
          <w:rFonts w:ascii="Arial" w:eastAsia="Calibri" w:hAnsi="Arial" w:cs="Arial"/>
        </w:rPr>
      </w:pPr>
      <w:r w:rsidRPr="00B32754">
        <w:rPr>
          <w:rFonts w:ascii="Arial" w:eastAsia="Calibri" w:hAnsi="Arial" w:cs="Arial"/>
        </w:rPr>
        <w:t xml:space="preserve">Para la emisión de permisos de operación a instalaciones portuarias, marítimas y/o fluviales, la SPTMF, entregó </w:t>
      </w:r>
      <w:r w:rsidR="006F5267">
        <w:rPr>
          <w:rFonts w:ascii="Arial" w:eastAsia="Calibri" w:hAnsi="Arial" w:cs="Arial"/>
        </w:rPr>
        <w:t>73</w:t>
      </w:r>
      <w:r w:rsidRPr="00B32754">
        <w:rPr>
          <w:rFonts w:ascii="Arial" w:eastAsia="Calibri" w:hAnsi="Arial" w:cs="Arial"/>
        </w:rPr>
        <w:t xml:space="preserve"> documentos, conforme se observa a continuación:</w:t>
      </w:r>
    </w:p>
    <w:p w14:paraId="41006734" w14:textId="77777777" w:rsidR="00F817EA" w:rsidRPr="00B32754" w:rsidRDefault="00F817EA" w:rsidP="00C66DC1">
      <w:pPr>
        <w:spacing w:after="0" w:line="276" w:lineRule="auto"/>
        <w:jc w:val="both"/>
        <w:rPr>
          <w:rFonts w:ascii="Arial" w:eastAsia="Calibri"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851"/>
      </w:tblGrid>
      <w:tr w:rsidR="00F817EA" w:rsidRPr="00B32754" w14:paraId="2EB2DDBF" w14:textId="77777777" w:rsidTr="00010199">
        <w:trPr>
          <w:trHeight w:val="394"/>
          <w:jc w:val="center"/>
        </w:trPr>
        <w:tc>
          <w:tcPr>
            <w:tcW w:w="6629" w:type="dxa"/>
            <w:gridSpan w:val="2"/>
            <w:shd w:val="clear" w:color="auto" w:fill="FFF2CC"/>
          </w:tcPr>
          <w:p w14:paraId="478404A4" w14:textId="77777777" w:rsidR="00F817EA" w:rsidRPr="00B32754" w:rsidRDefault="00F817EA" w:rsidP="00C66DC1">
            <w:pPr>
              <w:spacing w:after="0" w:line="276" w:lineRule="auto"/>
              <w:jc w:val="both"/>
              <w:rPr>
                <w:rFonts w:ascii="Arial" w:hAnsi="Arial" w:cs="Arial"/>
              </w:rPr>
            </w:pPr>
            <w:r w:rsidRPr="00B32754">
              <w:rPr>
                <w:rFonts w:ascii="Arial" w:hAnsi="Arial" w:cs="Arial"/>
                <w:b/>
                <w:bCs/>
                <w:lang w:val="es-MX"/>
              </w:rPr>
              <w:t>Cuadro Resumen</w:t>
            </w:r>
          </w:p>
        </w:tc>
      </w:tr>
      <w:tr w:rsidR="00F817EA" w:rsidRPr="00B32754" w14:paraId="2D5CE0C2" w14:textId="77777777" w:rsidTr="00010199">
        <w:trPr>
          <w:jc w:val="center"/>
        </w:trPr>
        <w:tc>
          <w:tcPr>
            <w:tcW w:w="5778" w:type="dxa"/>
            <w:shd w:val="clear" w:color="auto" w:fill="auto"/>
          </w:tcPr>
          <w:p w14:paraId="1EF1BDE2" w14:textId="77777777" w:rsidR="00F817EA" w:rsidRPr="00B32754" w:rsidRDefault="00F817EA" w:rsidP="00C66DC1">
            <w:pPr>
              <w:tabs>
                <w:tab w:val="left" w:pos="284"/>
              </w:tabs>
              <w:spacing w:after="0" w:line="276" w:lineRule="auto"/>
              <w:jc w:val="both"/>
              <w:rPr>
                <w:rFonts w:ascii="Arial" w:hAnsi="Arial" w:cs="Arial"/>
              </w:rPr>
            </w:pPr>
            <w:r w:rsidRPr="00B32754">
              <w:rPr>
                <w:rFonts w:ascii="Arial" w:hAnsi="Arial" w:cs="Arial"/>
              </w:rPr>
              <w:t>- Permisos de operación y/o construcción definitivo</w:t>
            </w:r>
          </w:p>
        </w:tc>
        <w:tc>
          <w:tcPr>
            <w:tcW w:w="851" w:type="dxa"/>
            <w:shd w:val="clear" w:color="auto" w:fill="auto"/>
            <w:vAlign w:val="center"/>
          </w:tcPr>
          <w:p w14:paraId="3B0E443E" w14:textId="77777777" w:rsidR="00F817EA" w:rsidRPr="00B32754" w:rsidRDefault="00F817EA" w:rsidP="00C66DC1">
            <w:pPr>
              <w:spacing w:after="0" w:line="276" w:lineRule="auto"/>
              <w:jc w:val="both"/>
              <w:rPr>
                <w:rFonts w:ascii="Arial" w:hAnsi="Arial" w:cs="Arial"/>
              </w:rPr>
            </w:pPr>
            <w:r w:rsidRPr="00B32754">
              <w:rPr>
                <w:rFonts w:ascii="Arial" w:hAnsi="Arial" w:cs="Arial"/>
              </w:rPr>
              <w:t>14</w:t>
            </w:r>
          </w:p>
        </w:tc>
      </w:tr>
      <w:tr w:rsidR="00F817EA" w:rsidRPr="00B32754" w14:paraId="64103420" w14:textId="77777777" w:rsidTr="00010199">
        <w:trPr>
          <w:jc w:val="center"/>
        </w:trPr>
        <w:tc>
          <w:tcPr>
            <w:tcW w:w="5778" w:type="dxa"/>
            <w:shd w:val="clear" w:color="auto" w:fill="auto"/>
          </w:tcPr>
          <w:p w14:paraId="5F272AF9" w14:textId="77777777" w:rsidR="00F817EA" w:rsidRPr="00B32754" w:rsidRDefault="00F817EA" w:rsidP="00C66DC1">
            <w:pPr>
              <w:spacing w:after="0" w:line="276" w:lineRule="auto"/>
              <w:jc w:val="both"/>
              <w:rPr>
                <w:rFonts w:ascii="Arial" w:hAnsi="Arial" w:cs="Arial"/>
              </w:rPr>
            </w:pPr>
            <w:r w:rsidRPr="00B32754">
              <w:rPr>
                <w:rFonts w:ascii="Arial" w:hAnsi="Arial" w:cs="Arial"/>
              </w:rPr>
              <w:t>- Permisos de operación anual de varaderos, parrillas, astilleros</w:t>
            </w:r>
          </w:p>
        </w:tc>
        <w:tc>
          <w:tcPr>
            <w:tcW w:w="851" w:type="dxa"/>
            <w:shd w:val="clear" w:color="auto" w:fill="auto"/>
            <w:vAlign w:val="center"/>
          </w:tcPr>
          <w:p w14:paraId="7CA86AA5" w14:textId="77777777" w:rsidR="00F817EA" w:rsidRPr="00B32754" w:rsidRDefault="00F817EA" w:rsidP="00C66DC1">
            <w:pPr>
              <w:spacing w:after="0" w:line="276" w:lineRule="auto"/>
              <w:jc w:val="both"/>
              <w:rPr>
                <w:rFonts w:ascii="Arial" w:hAnsi="Arial" w:cs="Arial"/>
              </w:rPr>
            </w:pPr>
            <w:r w:rsidRPr="00B32754">
              <w:rPr>
                <w:rFonts w:ascii="Arial" w:hAnsi="Arial" w:cs="Arial"/>
              </w:rPr>
              <w:t>11</w:t>
            </w:r>
          </w:p>
        </w:tc>
      </w:tr>
      <w:tr w:rsidR="00F817EA" w:rsidRPr="00B32754" w14:paraId="6714CAA0" w14:textId="77777777" w:rsidTr="00010199">
        <w:trPr>
          <w:jc w:val="center"/>
        </w:trPr>
        <w:tc>
          <w:tcPr>
            <w:tcW w:w="5778" w:type="dxa"/>
            <w:shd w:val="clear" w:color="auto" w:fill="auto"/>
          </w:tcPr>
          <w:p w14:paraId="5CAC96F3" w14:textId="77777777" w:rsidR="00F817EA" w:rsidRPr="00B32754" w:rsidRDefault="00F817EA" w:rsidP="00C66DC1">
            <w:pPr>
              <w:tabs>
                <w:tab w:val="left" w:pos="284"/>
              </w:tabs>
              <w:spacing w:after="0" w:line="276" w:lineRule="auto"/>
              <w:jc w:val="both"/>
              <w:rPr>
                <w:rFonts w:ascii="Arial" w:hAnsi="Arial" w:cs="Arial"/>
              </w:rPr>
            </w:pPr>
            <w:r w:rsidRPr="00B32754">
              <w:rPr>
                <w:rFonts w:ascii="Arial" w:hAnsi="Arial" w:cs="Arial"/>
              </w:rPr>
              <w:t>- Permisos de operación anual estación de balsas salvavidas</w:t>
            </w:r>
          </w:p>
        </w:tc>
        <w:tc>
          <w:tcPr>
            <w:tcW w:w="851" w:type="dxa"/>
            <w:shd w:val="clear" w:color="auto" w:fill="auto"/>
            <w:vAlign w:val="center"/>
          </w:tcPr>
          <w:p w14:paraId="6427D49F" w14:textId="77777777" w:rsidR="00F817EA" w:rsidRPr="00B32754" w:rsidRDefault="00F817EA" w:rsidP="00C66DC1">
            <w:pPr>
              <w:spacing w:after="0" w:line="276" w:lineRule="auto"/>
              <w:jc w:val="both"/>
              <w:rPr>
                <w:rFonts w:ascii="Arial" w:hAnsi="Arial" w:cs="Arial"/>
              </w:rPr>
            </w:pPr>
            <w:r w:rsidRPr="00B32754">
              <w:rPr>
                <w:rFonts w:ascii="Arial" w:hAnsi="Arial" w:cs="Arial"/>
              </w:rPr>
              <w:t>4</w:t>
            </w:r>
          </w:p>
        </w:tc>
      </w:tr>
      <w:tr w:rsidR="00F817EA" w:rsidRPr="00B32754" w14:paraId="6BD3A754" w14:textId="77777777" w:rsidTr="00010199">
        <w:trPr>
          <w:jc w:val="center"/>
        </w:trPr>
        <w:tc>
          <w:tcPr>
            <w:tcW w:w="5778" w:type="dxa"/>
            <w:shd w:val="clear" w:color="auto" w:fill="auto"/>
          </w:tcPr>
          <w:p w14:paraId="23AE476D" w14:textId="77777777" w:rsidR="00F817EA" w:rsidRPr="00B32754" w:rsidRDefault="00F817EA" w:rsidP="00C66DC1">
            <w:pPr>
              <w:spacing w:after="0" w:line="276" w:lineRule="auto"/>
              <w:jc w:val="both"/>
              <w:rPr>
                <w:rFonts w:ascii="Arial" w:hAnsi="Arial" w:cs="Arial"/>
              </w:rPr>
            </w:pPr>
            <w:r w:rsidRPr="00B32754">
              <w:rPr>
                <w:rFonts w:ascii="Arial" w:hAnsi="Arial" w:cs="Arial"/>
              </w:rPr>
              <w:t>- Permisos de operación anual estación de extintores</w:t>
            </w:r>
          </w:p>
        </w:tc>
        <w:tc>
          <w:tcPr>
            <w:tcW w:w="851" w:type="dxa"/>
            <w:shd w:val="clear" w:color="auto" w:fill="auto"/>
            <w:vAlign w:val="center"/>
          </w:tcPr>
          <w:p w14:paraId="6FF6D844" w14:textId="77777777" w:rsidR="00F817EA" w:rsidRPr="00B32754" w:rsidRDefault="00F817EA" w:rsidP="00C66DC1">
            <w:pPr>
              <w:spacing w:after="0" w:line="276" w:lineRule="auto"/>
              <w:jc w:val="both"/>
              <w:rPr>
                <w:rFonts w:ascii="Arial" w:hAnsi="Arial" w:cs="Arial"/>
              </w:rPr>
            </w:pPr>
            <w:r w:rsidRPr="00B32754">
              <w:rPr>
                <w:rFonts w:ascii="Arial" w:hAnsi="Arial" w:cs="Arial"/>
              </w:rPr>
              <w:t>5</w:t>
            </w:r>
          </w:p>
        </w:tc>
      </w:tr>
      <w:tr w:rsidR="00F817EA" w:rsidRPr="00B32754" w14:paraId="7BC9E786" w14:textId="77777777" w:rsidTr="00010199">
        <w:trPr>
          <w:jc w:val="center"/>
        </w:trPr>
        <w:tc>
          <w:tcPr>
            <w:tcW w:w="5778" w:type="dxa"/>
            <w:shd w:val="clear" w:color="auto" w:fill="auto"/>
          </w:tcPr>
          <w:p w14:paraId="31C740D2" w14:textId="77777777" w:rsidR="00F817EA" w:rsidRPr="00B32754" w:rsidRDefault="00F817EA" w:rsidP="00C66DC1">
            <w:pPr>
              <w:spacing w:after="0" w:line="276" w:lineRule="auto"/>
              <w:jc w:val="both"/>
              <w:rPr>
                <w:rFonts w:ascii="Arial" w:hAnsi="Arial" w:cs="Arial"/>
              </w:rPr>
            </w:pPr>
            <w:r w:rsidRPr="00B32754">
              <w:rPr>
                <w:rFonts w:ascii="Arial" w:hAnsi="Arial" w:cs="Arial"/>
              </w:rPr>
              <w:t>- Notificaciones</w:t>
            </w:r>
          </w:p>
        </w:tc>
        <w:tc>
          <w:tcPr>
            <w:tcW w:w="851" w:type="dxa"/>
            <w:shd w:val="clear" w:color="auto" w:fill="auto"/>
            <w:vAlign w:val="center"/>
          </w:tcPr>
          <w:p w14:paraId="440E8324" w14:textId="77777777" w:rsidR="00F817EA" w:rsidRPr="00B32754" w:rsidRDefault="00F817EA" w:rsidP="00C66DC1">
            <w:pPr>
              <w:spacing w:after="0" w:line="276" w:lineRule="auto"/>
              <w:jc w:val="both"/>
              <w:rPr>
                <w:rFonts w:ascii="Arial" w:hAnsi="Arial" w:cs="Arial"/>
              </w:rPr>
            </w:pPr>
            <w:r w:rsidRPr="00B32754">
              <w:rPr>
                <w:rFonts w:ascii="Arial" w:hAnsi="Arial" w:cs="Arial"/>
              </w:rPr>
              <w:t>39</w:t>
            </w:r>
          </w:p>
        </w:tc>
      </w:tr>
    </w:tbl>
    <w:p w14:paraId="0BC3EBA8" w14:textId="77777777" w:rsidR="00F817EA" w:rsidRPr="00B32754" w:rsidRDefault="00F817EA" w:rsidP="00C66DC1">
      <w:pPr>
        <w:spacing w:after="0" w:line="276" w:lineRule="auto"/>
        <w:jc w:val="both"/>
        <w:rPr>
          <w:rFonts w:ascii="Arial" w:hAnsi="Arial" w:cs="Arial"/>
        </w:rPr>
      </w:pPr>
    </w:p>
    <w:p w14:paraId="763435C3" w14:textId="77777777" w:rsidR="00F817EA" w:rsidRPr="00B32754" w:rsidRDefault="00F817EA" w:rsidP="00C66DC1">
      <w:pPr>
        <w:spacing w:after="0" w:line="276" w:lineRule="auto"/>
        <w:jc w:val="both"/>
        <w:rPr>
          <w:rFonts w:ascii="Arial" w:eastAsia="Calibri" w:hAnsi="Arial" w:cs="Arial"/>
          <w:b/>
        </w:rPr>
      </w:pPr>
      <w:r w:rsidRPr="00B32754">
        <w:rPr>
          <w:rFonts w:ascii="Arial" w:eastAsia="Calibri" w:hAnsi="Arial" w:cs="Arial"/>
          <w:b/>
        </w:rPr>
        <w:t>Gestión Ambiental:</w:t>
      </w:r>
    </w:p>
    <w:p w14:paraId="4BFF80B6" w14:textId="77777777" w:rsidR="00F817EA" w:rsidRPr="00B32754" w:rsidRDefault="00F817EA" w:rsidP="00C66DC1">
      <w:pPr>
        <w:spacing w:after="0" w:line="276" w:lineRule="auto"/>
        <w:jc w:val="both"/>
        <w:rPr>
          <w:rFonts w:ascii="Arial" w:eastAsia="Calibri" w:hAnsi="Arial" w:cs="Arial"/>
        </w:rPr>
      </w:pPr>
    </w:p>
    <w:p w14:paraId="23F99E29" w14:textId="77777777" w:rsidR="00F817EA" w:rsidRPr="00B32754" w:rsidRDefault="00F817EA" w:rsidP="00C66DC1">
      <w:pPr>
        <w:spacing w:after="0" w:line="276" w:lineRule="auto"/>
        <w:jc w:val="both"/>
        <w:rPr>
          <w:rFonts w:ascii="Arial" w:eastAsia="Calibri" w:hAnsi="Arial" w:cs="Arial"/>
        </w:rPr>
      </w:pPr>
      <w:r w:rsidRPr="00B32754">
        <w:rPr>
          <w:rFonts w:ascii="Arial" w:eastAsia="Calibri" w:hAnsi="Arial" w:cs="Arial"/>
        </w:rPr>
        <w:t xml:space="preserve">La prevención y control de la contaminación de los espacios acuáticos por hidrocarburos, se realiza a través de las Superintendencias de los Terminales Petroleros.  Se otorgó un total de 9 permisos para la comercialización de dispersantes. </w:t>
      </w:r>
    </w:p>
    <w:p w14:paraId="3A354EC8" w14:textId="77777777" w:rsidR="00F817EA" w:rsidRPr="00B32754" w:rsidRDefault="00F817EA" w:rsidP="00C66DC1">
      <w:pPr>
        <w:spacing w:after="0" w:line="276" w:lineRule="auto"/>
        <w:jc w:val="both"/>
        <w:rPr>
          <w:rFonts w:ascii="Arial" w:eastAsia="Calibri" w:hAnsi="Arial" w:cs="Arial"/>
        </w:rPr>
      </w:pPr>
    </w:p>
    <w:p w14:paraId="12CC3E86" w14:textId="78693561" w:rsidR="00F817EA" w:rsidRDefault="004C0951" w:rsidP="00C66DC1">
      <w:pPr>
        <w:spacing w:after="0"/>
        <w:jc w:val="both"/>
        <w:rPr>
          <w:rFonts w:ascii="Arial" w:eastAsia="Calibri" w:hAnsi="Arial" w:cs="Arial"/>
          <w:sz w:val="24"/>
          <w:szCs w:val="24"/>
          <w:lang w:val="es-EC"/>
        </w:rPr>
      </w:pPr>
      <w:r w:rsidRPr="004C0951">
        <w:rPr>
          <w:rFonts w:ascii="Arial" w:eastAsia="Calibri" w:hAnsi="Arial" w:cs="Arial"/>
          <w:sz w:val="24"/>
          <w:szCs w:val="24"/>
          <w:lang w:val="es-EC"/>
        </w:rPr>
        <w:t>La unidad de Infraestructura ha intervenido en reuniones temáticas  para el documento “Planificación Espacial Marina en Ecuador. Caso de Estudio: Golfo de Guayaquil”,</w:t>
      </w:r>
      <w:r w:rsidRPr="004C0951">
        <w:rPr>
          <w:rFonts w:ascii="Times New Roman" w:eastAsia="Times New Roman" w:hAnsi="Times New Roman" w:cs="Times New Roman"/>
          <w:lang w:val="es-EC"/>
        </w:rPr>
        <w:t xml:space="preserve"> </w:t>
      </w:r>
      <w:r w:rsidRPr="004C0951">
        <w:rPr>
          <w:rFonts w:ascii="Arial" w:eastAsia="Calibri" w:hAnsi="Arial" w:cs="Arial"/>
          <w:sz w:val="24"/>
          <w:szCs w:val="24"/>
          <w:lang w:val="es-EC"/>
        </w:rPr>
        <w:t>como parte del Grupo Promotor de la Planificación y Ordenamiento del Espacio Marino Costero coordinado por Ministerio del Ambiente.</w:t>
      </w:r>
    </w:p>
    <w:p w14:paraId="7731CA70" w14:textId="77777777" w:rsidR="004C0951" w:rsidRPr="00B32754" w:rsidRDefault="004C0951" w:rsidP="00C66DC1">
      <w:pPr>
        <w:spacing w:after="0"/>
        <w:jc w:val="both"/>
        <w:rPr>
          <w:rFonts w:ascii="Arial" w:eastAsia="Calibri" w:hAnsi="Arial" w:cs="Arial"/>
          <w:b/>
        </w:rPr>
      </w:pPr>
    </w:p>
    <w:p w14:paraId="408747DD" w14:textId="77777777" w:rsidR="00F817EA" w:rsidRPr="00B32754" w:rsidRDefault="00F817EA" w:rsidP="00C66DC1">
      <w:pPr>
        <w:spacing w:after="0"/>
        <w:jc w:val="both"/>
        <w:rPr>
          <w:rFonts w:ascii="Arial" w:hAnsi="Arial" w:cs="Arial"/>
        </w:rPr>
      </w:pPr>
      <w:r w:rsidRPr="00B32754">
        <w:rPr>
          <w:rFonts w:ascii="Arial" w:eastAsia="Calibri" w:hAnsi="Arial" w:cs="Arial"/>
          <w:b/>
        </w:rPr>
        <w:t>Proyectos de recursos fiscales y concesionarios</w:t>
      </w:r>
    </w:p>
    <w:p w14:paraId="20DCB112" w14:textId="369D0F83" w:rsidR="00F817EA" w:rsidRDefault="00F817EA" w:rsidP="00C66DC1">
      <w:pPr>
        <w:spacing w:after="0" w:line="276" w:lineRule="auto"/>
        <w:jc w:val="both"/>
        <w:rPr>
          <w:rFonts w:ascii="Arial" w:hAnsi="Arial" w:cs="Arial"/>
        </w:rPr>
      </w:pPr>
    </w:p>
    <w:tbl>
      <w:tblPr>
        <w:tblW w:w="8804" w:type="dxa"/>
        <w:tblInd w:w="55" w:type="dxa"/>
        <w:tblCellMar>
          <w:left w:w="70" w:type="dxa"/>
          <w:right w:w="70" w:type="dxa"/>
        </w:tblCellMar>
        <w:tblLook w:val="04A0" w:firstRow="1" w:lastRow="0" w:firstColumn="1" w:lastColumn="0" w:noHBand="0" w:noVBand="1"/>
      </w:tblPr>
      <w:tblGrid>
        <w:gridCol w:w="2809"/>
        <w:gridCol w:w="5995"/>
      </w:tblGrid>
      <w:tr w:rsidR="004C0951" w:rsidRPr="004C0951" w14:paraId="1CF72FC7" w14:textId="77777777" w:rsidTr="00BE5212">
        <w:trPr>
          <w:trHeight w:val="294"/>
        </w:trPr>
        <w:tc>
          <w:tcPr>
            <w:tcW w:w="8804" w:type="dxa"/>
            <w:gridSpan w:val="2"/>
            <w:tcBorders>
              <w:top w:val="nil"/>
              <w:left w:val="nil"/>
              <w:bottom w:val="single" w:sz="4" w:space="0" w:color="auto"/>
              <w:right w:val="nil"/>
            </w:tcBorders>
            <w:shd w:val="clear" w:color="auto" w:fill="auto"/>
            <w:noWrap/>
            <w:hideMark/>
          </w:tcPr>
          <w:p w14:paraId="2EE832F2" w14:textId="77777777" w:rsidR="004C0951" w:rsidRPr="004C0951" w:rsidRDefault="004C0951" w:rsidP="00C66DC1">
            <w:pPr>
              <w:spacing w:after="0" w:line="276" w:lineRule="auto"/>
              <w:jc w:val="both"/>
              <w:rPr>
                <w:rFonts w:ascii="Arial" w:eastAsia="Times New Roman" w:hAnsi="Arial" w:cs="Arial"/>
                <w:b/>
                <w:bCs/>
                <w:color w:val="000000"/>
                <w:sz w:val="24"/>
                <w:szCs w:val="24"/>
                <w:lang w:val="es-EC" w:eastAsia="es-EC"/>
              </w:rPr>
            </w:pPr>
            <w:r w:rsidRPr="004C0951">
              <w:rPr>
                <w:rFonts w:ascii="Arial" w:eastAsia="Times New Roman" w:hAnsi="Arial" w:cs="Arial"/>
                <w:b/>
                <w:bCs/>
                <w:color w:val="000000"/>
                <w:sz w:val="24"/>
                <w:szCs w:val="24"/>
                <w:lang w:val="es-EC" w:eastAsia="es-EC"/>
              </w:rPr>
              <w:t>Proyectos</w:t>
            </w:r>
          </w:p>
        </w:tc>
      </w:tr>
      <w:tr w:rsidR="004C0951" w:rsidRPr="004C0951" w14:paraId="27BF297C" w14:textId="77777777" w:rsidTr="00BE5212">
        <w:trPr>
          <w:trHeight w:val="471"/>
        </w:trPr>
        <w:tc>
          <w:tcPr>
            <w:tcW w:w="2809" w:type="dxa"/>
            <w:tcBorders>
              <w:top w:val="nil"/>
              <w:left w:val="single" w:sz="4" w:space="0" w:color="auto"/>
              <w:bottom w:val="single" w:sz="4" w:space="0" w:color="auto"/>
              <w:right w:val="single" w:sz="4" w:space="0" w:color="auto"/>
            </w:tcBorders>
            <w:shd w:val="clear" w:color="auto" w:fill="auto"/>
            <w:noWrap/>
            <w:hideMark/>
          </w:tcPr>
          <w:p w14:paraId="51F0B22B" w14:textId="77777777" w:rsidR="004C0951" w:rsidRPr="00C66DC1" w:rsidRDefault="004C0951" w:rsidP="00C66DC1">
            <w:pPr>
              <w:spacing w:after="0" w:line="276" w:lineRule="auto"/>
              <w:jc w:val="both"/>
              <w:rPr>
                <w:rFonts w:ascii="Arial" w:eastAsia="Times New Roman" w:hAnsi="Arial" w:cs="Arial"/>
                <w:color w:val="000000"/>
                <w:sz w:val="20"/>
                <w:szCs w:val="20"/>
                <w:lang w:val="es-EC" w:eastAsia="es-EC"/>
              </w:rPr>
            </w:pPr>
            <w:r w:rsidRPr="00C66DC1">
              <w:rPr>
                <w:rFonts w:ascii="Arial" w:eastAsia="Times New Roman" w:hAnsi="Arial" w:cs="Arial"/>
                <w:color w:val="000000"/>
                <w:sz w:val="20"/>
                <w:szCs w:val="20"/>
                <w:lang w:val="es-EC" w:eastAsia="es-EC"/>
              </w:rPr>
              <w:t>Autoridad Portuaria de Esmeraldas</w:t>
            </w:r>
          </w:p>
        </w:tc>
        <w:tc>
          <w:tcPr>
            <w:tcW w:w="5995" w:type="dxa"/>
            <w:tcBorders>
              <w:top w:val="nil"/>
              <w:left w:val="nil"/>
              <w:bottom w:val="single" w:sz="4" w:space="0" w:color="auto"/>
              <w:right w:val="single" w:sz="4" w:space="0" w:color="auto"/>
            </w:tcBorders>
            <w:shd w:val="clear" w:color="auto" w:fill="auto"/>
            <w:hideMark/>
          </w:tcPr>
          <w:p w14:paraId="19F00366" w14:textId="77777777" w:rsidR="004C0951" w:rsidRPr="00C66DC1" w:rsidRDefault="004C0951" w:rsidP="00C66DC1">
            <w:pPr>
              <w:spacing w:after="0" w:line="276" w:lineRule="auto"/>
              <w:jc w:val="both"/>
              <w:rPr>
                <w:rFonts w:ascii="Arial" w:eastAsia="Times New Roman" w:hAnsi="Arial" w:cs="Arial"/>
                <w:color w:val="000000"/>
                <w:sz w:val="20"/>
                <w:szCs w:val="20"/>
                <w:lang w:val="es-EC" w:eastAsia="es-EC"/>
              </w:rPr>
            </w:pPr>
            <w:r w:rsidRPr="00C66DC1">
              <w:rPr>
                <w:rFonts w:ascii="Arial" w:eastAsia="Times New Roman" w:hAnsi="Arial" w:cs="Arial"/>
                <w:color w:val="000000"/>
                <w:sz w:val="20"/>
                <w:szCs w:val="20"/>
                <w:lang w:val="es-EC" w:eastAsia="es-EC"/>
              </w:rPr>
              <w:t>Construcción de patio G2 y anexarlo a G3, patios para almacenamiento de: vehículos (C2) y contenedores (G9), en ejecución 2020.</w:t>
            </w:r>
          </w:p>
        </w:tc>
      </w:tr>
      <w:tr w:rsidR="004C0951" w:rsidRPr="004C0951" w14:paraId="239AA8D2" w14:textId="77777777" w:rsidTr="00BE5212">
        <w:trPr>
          <w:trHeight w:val="298"/>
        </w:trPr>
        <w:tc>
          <w:tcPr>
            <w:tcW w:w="2809" w:type="dxa"/>
            <w:tcBorders>
              <w:top w:val="nil"/>
              <w:left w:val="single" w:sz="4" w:space="0" w:color="auto"/>
              <w:bottom w:val="single" w:sz="4" w:space="0" w:color="auto"/>
              <w:right w:val="single" w:sz="4" w:space="0" w:color="auto"/>
            </w:tcBorders>
            <w:shd w:val="clear" w:color="auto" w:fill="auto"/>
            <w:noWrap/>
            <w:hideMark/>
          </w:tcPr>
          <w:p w14:paraId="6BA7542F" w14:textId="77777777" w:rsidR="004C0951" w:rsidRPr="00C66DC1" w:rsidRDefault="004C0951" w:rsidP="00C66DC1">
            <w:pPr>
              <w:spacing w:after="0" w:line="276" w:lineRule="auto"/>
              <w:jc w:val="both"/>
              <w:rPr>
                <w:rFonts w:ascii="Arial" w:eastAsia="Times New Roman" w:hAnsi="Arial" w:cs="Arial"/>
                <w:color w:val="000000"/>
                <w:sz w:val="20"/>
                <w:szCs w:val="20"/>
                <w:lang w:val="es-EC" w:eastAsia="es-EC"/>
              </w:rPr>
            </w:pPr>
            <w:r w:rsidRPr="00C66DC1">
              <w:rPr>
                <w:rFonts w:ascii="Arial" w:eastAsia="Times New Roman" w:hAnsi="Arial" w:cs="Arial"/>
                <w:color w:val="000000"/>
                <w:sz w:val="20"/>
                <w:szCs w:val="20"/>
                <w:lang w:val="es-EC" w:eastAsia="es-EC"/>
              </w:rPr>
              <w:t>Autoridad Portuaria de Esmeraldas</w:t>
            </w:r>
          </w:p>
        </w:tc>
        <w:tc>
          <w:tcPr>
            <w:tcW w:w="5995" w:type="dxa"/>
            <w:tcBorders>
              <w:top w:val="nil"/>
              <w:left w:val="nil"/>
              <w:bottom w:val="single" w:sz="4" w:space="0" w:color="auto"/>
              <w:right w:val="single" w:sz="4" w:space="0" w:color="auto"/>
            </w:tcBorders>
            <w:shd w:val="clear" w:color="auto" w:fill="auto"/>
            <w:hideMark/>
          </w:tcPr>
          <w:p w14:paraId="0D557C9F" w14:textId="77777777" w:rsidR="004C0951" w:rsidRPr="00C66DC1" w:rsidRDefault="004C0951" w:rsidP="00C66DC1">
            <w:pPr>
              <w:spacing w:after="0" w:line="276" w:lineRule="auto"/>
              <w:jc w:val="both"/>
              <w:rPr>
                <w:rFonts w:ascii="Arial" w:eastAsia="Times New Roman" w:hAnsi="Arial" w:cs="Arial"/>
                <w:color w:val="000000"/>
                <w:sz w:val="20"/>
                <w:szCs w:val="20"/>
                <w:lang w:val="es-EC" w:eastAsia="es-EC"/>
              </w:rPr>
            </w:pPr>
            <w:r w:rsidRPr="00C66DC1">
              <w:rPr>
                <w:rFonts w:ascii="Arial" w:eastAsia="Times New Roman" w:hAnsi="Arial" w:cs="Arial"/>
                <w:color w:val="000000"/>
                <w:sz w:val="20"/>
                <w:szCs w:val="20"/>
                <w:lang w:val="es-EC" w:eastAsia="es-EC"/>
              </w:rPr>
              <w:t>Ampliación del muelle 3 y el reforzamiento de los muelles 2 y 3, en ejecución 2020.</w:t>
            </w:r>
          </w:p>
        </w:tc>
      </w:tr>
      <w:tr w:rsidR="004C0951" w:rsidRPr="004C0951" w14:paraId="385AFE44" w14:textId="77777777" w:rsidTr="00BE5212">
        <w:trPr>
          <w:trHeight w:val="471"/>
        </w:trPr>
        <w:tc>
          <w:tcPr>
            <w:tcW w:w="2809" w:type="dxa"/>
            <w:tcBorders>
              <w:top w:val="nil"/>
              <w:left w:val="single" w:sz="4" w:space="0" w:color="auto"/>
              <w:bottom w:val="single" w:sz="4" w:space="0" w:color="auto"/>
              <w:right w:val="single" w:sz="4" w:space="0" w:color="auto"/>
            </w:tcBorders>
            <w:shd w:val="clear" w:color="auto" w:fill="auto"/>
            <w:noWrap/>
            <w:hideMark/>
          </w:tcPr>
          <w:p w14:paraId="7F4B3795" w14:textId="77777777" w:rsidR="004C0951" w:rsidRPr="00C66DC1" w:rsidRDefault="004C0951" w:rsidP="00C66DC1">
            <w:pPr>
              <w:spacing w:after="0" w:line="276" w:lineRule="auto"/>
              <w:jc w:val="both"/>
              <w:rPr>
                <w:rFonts w:ascii="Arial" w:eastAsia="Times New Roman" w:hAnsi="Arial" w:cs="Arial"/>
                <w:color w:val="000000"/>
                <w:sz w:val="20"/>
                <w:szCs w:val="20"/>
                <w:lang w:val="es-EC" w:eastAsia="es-EC"/>
              </w:rPr>
            </w:pPr>
            <w:r w:rsidRPr="00C66DC1">
              <w:rPr>
                <w:rFonts w:ascii="Arial" w:eastAsia="Times New Roman" w:hAnsi="Arial" w:cs="Arial"/>
                <w:color w:val="000000"/>
                <w:sz w:val="20"/>
                <w:szCs w:val="20"/>
                <w:lang w:val="es-EC" w:eastAsia="es-EC"/>
              </w:rPr>
              <w:t>Autoridad Portuaria de Manta</w:t>
            </w:r>
          </w:p>
        </w:tc>
        <w:tc>
          <w:tcPr>
            <w:tcW w:w="5995" w:type="dxa"/>
            <w:tcBorders>
              <w:top w:val="nil"/>
              <w:left w:val="nil"/>
              <w:bottom w:val="single" w:sz="4" w:space="0" w:color="auto"/>
              <w:right w:val="single" w:sz="4" w:space="0" w:color="auto"/>
            </w:tcBorders>
            <w:shd w:val="clear" w:color="auto" w:fill="auto"/>
            <w:hideMark/>
          </w:tcPr>
          <w:p w14:paraId="03A05149" w14:textId="77777777" w:rsidR="004C0951" w:rsidRPr="00C66DC1" w:rsidRDefault="004C0951" w:rsidP="00C66DC1">
            <w:pPr>
              <w:spacing w:after="0" w:line="276" w:lineRule="auto"/>
              <w:jc w:val="both"/>
              <w:rPr>
                <w:rFonts w:ascii="Arial" w:eastAsia="Times New Roman" w:hAnsi="Arial" w:cs="Arial"/>
                <w:color w:val="000000"/>
                <w:sz w:val="20"/>
                <w:szCs w:val="20"/>
                <w:lang w:val="es-EC" w:eastAsia="es-EC"/>
              </w:rPr>
            </w:pPr>
            <w:r w:rsidRPr="00C66DC1">
              <w:rPr>
                <w:rFonts w:ascii="Arial" w:eastAsia="Times New Roman" w:hAnsi="Arial" w:cs="Arial"/>
                <w:color w:val="000000"/>
                <w:sz w:val="20"/>
                <w:szCs w:val="20"/>
                <w:lang w:val="es-EC" w:eastAsia="es-EC"/>
              </w:rPr>
              <w:t>Reconstrucción del Terminal Pesquero y Cabotaje de Autoridad Portuaria de Manta, en proceso de contratación.</w:t>
            </w:r>
          </w:p>
        </w:tc>
      </w:tr>
      <w:tr w:rsidR="004C0951" w:rsidRPr="004C0951" w14:paraId="52E275E3" w14:textId="77777777" w:rsidTr="00BE5212">
        <w:trPr>
          <w:trHeight w:val="235"/>
        </w:trPr>
        <w:tc>
          <w:tcPr>
            <w:tcW w:w="2809" w:type="dxa"/>
            <w:tcBorders>
              <w:top w:val="nil"/>
              <w:left w:val="single" w:sz="4" w:space="0" w:color="auto"/>
              <w:bottom w:val="single" w:sz="4" w:space="0" w:color="auto"/>
              <w:right w:val="single" w:sz="4" w:space="0" w:color="auto"/>
            </w:tcBorders>
            <w:shd w:val="clear" w:color="auto" w:fill="auto"/>
            <w:noWrap/>
            <w:hideMark/>
          </w:tcPr>
          <w:p w14:paraId="15D938A5" w14:textId="77777777" w:rsidR="004C0951" w:rsidRPr="00C66DC1" w:rsidRDefault="004C0951" w:rsidP="00C66DC1">
            <w:pPr>
              <w:spacing w:after="0" w:line="276" w:lineRule="auto"/>
              <w:jc w:val="both"/>
              <w:rPr>
                <w:rFonts w:ascii="Arial" w:eastAsia="Times New Roman" w:hAnsi="Arial" w:cs="Arial"/>
                <w:color w:val="000000"/>
                <w:sz w:val="20"/>
                <w:szCs w:val="20"/>
                <w:lang w:val="es-EC" w:eastAsia="es-EC"/>
              </w:rPr>
            </w:pPr>
            <w:r w:rsidRPr="00C66DC1">
              <w:rPr>
                <w:rFonts w:ascii="Arial" w:eastAsia="Times New Roman" w:hAnsi="Arial" w:cs="Arial"/>
                <w:color w:val="000000"/>
                <w:sz w:val="20"/>
                <w:szCs w:val="20"/>
                <w:lang w:val="es-EC" w:eastAsia="es-EC"/>
              </w:rPr>
              <w:t>Autoridad Portuaria de Manta</w:t>
            </w:r>
          </w:p>
        </w:tc>
        <w:tc>
          <w:tcPr>
            <w:tcW w:w="5995" w:type="dxa"/>
            <w:tcBorders>
              <w:top w:val="nil"/>
              <w:left w:val="nil"/>
              <w:bottom w:val="single" w:sz="4" w:space="0" w:color="auto"/>
              <w:right w:val="single" w:sz="4" w:space="0" w:color="auto"/>
            </w:tcBorders>
            <w:shd w:val="clear" w:color="auto" w:fill="auto"/>
            <w:hideMark/>
          </w:tcPr>
          <w:p w14:paraId="495EBF6C" w14:textId="77777777" w:rsidR="004C0951" w:rsidRPr="00C66DC1" w:rsidRDefault="004C0951" w:rsidP="00C66DC1">
            <w:pPr>
              <w:spacing w:after="0" w:line="276" w:lineRule="auto"/>
              <w:jc w:val="both"/>
              <w:rPr>
                <w:rFonts w:ascii="Arial" w:eastAsia="Times New Roman" w:hAnsi="Arial" w:cs="Arial"/>
                <w:color w:val="000000"/>
                <w:sz w:val="20"/>
                <w:szCs w:val="20"/>
                <w:lang w:val="es-EC" w:eastAsia="es-EC"/>
              </w:rPr>
            </w:pPr>
            <w:r w:rsidRPr="00C66DC1">
              <w:rPr>
                <w:rFonts w:ascii="Arial" w:eastAsia="Times New Roman" w:hAnsi="Arial" w:cs="Arial"/>
                <w:color w:val="000000"/>
                <w:sz w:val="20"/>
                <w:szCs w:val="20"/>
                <w:lang w:val="es-EC" w:eastAsia="es-EC"/>
              </w:rPr>
              <w:t>Ampliación del Patio 600, en proceso de contratación.</w:t>
            </w:r>
          </w:p>
        </w:tc>
      </w:tr>
      <w:tr w:rsidR="004C0951" w:rsidRPr="004C0951" w14:paraId="00BE3A8A" w14:textId="77777777" w:rsidTr="00BE5212">
        <w:trPr>
          <w:trHeight w:val="924"/>
        </w:trPr>
        <w:tc>
          <w:tcPr>
            <w:tcW w:w="2809" w:type="dxa"/>
            <w:tcBorders>
              <w:top w:val="nil"/>
              <w:left w:val="single" w:sz="4" w:space="0" w:color="auto"/>
              <w:bottom w:val="single" w:sz="4" w:space="0" w:color="auto"/>
              <w:right w:val="single" w:sz="4" w:space="0" w:color="auto"/>
            </w:tcBorders>
            <w:shd w:val="clear" w:color="auto" w:fill="auto"/>
            <w:noWrap/>
            <w:hideMark/>
          </w:tcPr>
          <w:p w14:paraId="54D175A2" w14:textId="77777777" w:rsidR="004C0951" w:rsidRPr="00C66DC1" w:rsidRDefault="004C0951" w:rsidP="00C66DC1">
            <w:pPr>
              <w:spacing w:after="0" w:line="276" w:lineRule="auto"/>
              <w:jc w:val="both"/>
              <w:rPr>
                <w:rFonts w:ascii="Arial" w:eastAsia="Times New Roman" w:hAnsi="Arial" w:cs="Arial"/>
                <w:color w:val="000000"/>
                <w:sz w:val="20"/>
                <w:szCs w:val="20"/>
                <w:lang w:val="es-EC" w:eastAsia="es-EC"/>
              </w:rPr>
            </w:pPr>
            <w:r w:rsidRPr="00C66DC1">
              <w:rPr>
                <w:rFonts w:ascii="Arial" w:eastAsia="Times New Roman" w:hAnsi="Arial" w:cs="Arial"/>
                <w:color w:val="000000"/>
                <w:sz w:val="20"/>
                <w:szCs w:val="20"/>
                <w:lang w:val="es-EC" w:eastAsia="es-EC"/>
              </w:rPr>
              <w:t>Autoridad Portuaria de Guayaquil</w:t>
            </w:r>
          </w:p>
        </w:tc>
        <w:tc>
          <w:tcPr>
            <w:tcW w:w="5995" w:type="dxa"/>
            <w:tcBorders>
              <w:top w:val="nil"/>
              <w:left w:val="nil"/>
              <w:bottom w:val="single" w:sz="4" w:space="0" w:color="auto"/>
              <w:right w:val="single" w:sz="4" w:space="0" w:color="auto"/>
            </w:tcBorders>
            <w:shd w:val="clear" w:color="auto" w:fill="auto"/>
            <w:hideMark/>
          </w:tcPr>
          <w:p w14:paraId="029A9E79" w14:textId="7412079B" w:rsidR="004C0951" w:rsidRPr="00C66DC1" w:rsidRDefault="004C0951" w:rsidP="00C66DC1">
            <w:pPr>
              <w:spacing w:after="0" w:line="276" w:lineRule="auto"/>
              <w:jc w:val="both"/>
              <w:rPr>
                <w:rFonts w:ascii="Arial" w:eastAsia="Times New Roman" w:hAnsi="Arial" w:cs="Arial"/>
                <w:color w:val="000000"/>
                <w:sz w:val="20"/>
                <w:szCs w:val="20"/>
                <w:lang w:val="es-EC" w:eastAsia="es-EC"/>
              </w:rPr>
            </w:pPr>
            <w:r w:rsidRPr="00C66DC1">
              <w:rPr>
                <w:rFonts w:ascii="Arial" w:eastAsia="Times New Roman" w:hAnsi="Arial" w:cs="Arial"/>
                <w:color w:val="000000"/>
                <w:sz w:val="20"/>
                <w:szCs w:val="20"/>
                <w:lang w:val="es-EC" w:eastAsia="es-EC"/>
              </w:rPr>
              <w:t xml:space="preserve">Proyecto de recuperación de la operatividad de la obra portuaria las esclusas y puente sobre Estero </w:t>
            </w:r>
            <w:proofErr w:type="spellStart"/>
            <w:r w:rsidRPr="00C66DC1">
              <w:rPr>
                <w:rFonts w:ascii="Arial" w:eastAsia="Times New Roman" w:hAnsi="Arial" w:cs="Arial"/>
                <w:color w:val="000000"/>
                <w:sz w:val="20"/>
                <w:szCs w:val="20"/>
                <w:lang w:val="es-EC" w:eastAsia="es-EC"/>
              </w:rPr>
              <w:t>Cobina</w:t>
            </w:r>
            <w:proofErr w:type="spellEnd"/>
            <w:r w:rsidRPr="00C66DC1">
              <w:rPr>
                <w:rFonts w:ascii="Arial" w:eastAsia="Times New Roman" w:hAnsi="Arial" w:cs="Arial"/>
                <w:color w:val="000000"/>
                <w:sz w:val="20"/>
                <w:szCs w:val="20"/>
                <w:lang w:val="es-EC" w:eastAsia="es-EC"/>
              </w:rPr>
              <w:t xml:space="preserve"> entre la empresa municipal de agua potable y alcantarillado EP, EMAPAG EP y los Astilleros Navales Ecuatorianos ASTINAVE EP. (</w:t>
            </w:r>
            <w:proofErr w:type="gramStart"/>
            <w:r w:rsidRPr="00C66DC1">
              <w:rPr>
                <w:rFonts w:ascii="Arial" w:eastAsia="Times New Roman" w:hAnsi="Arial" w:cs="Arial"/>
                <w:color w:val="000000"/>
                <w:sz w:val="20"/>
                <w:szCs w:val="20"/>
                <w:lang w:val="es-EC" w:eastAsia="es-EC"/>
              </w:rPr>
              <w:t>en</w:t>
            </w:r>
            <w:proofErr w:type="gramEnd"/>
            <w:r w:rsidRPr="00C66DC1">
              <w:rPr>
                <w:rFonts w:ascii="Arial" w:eastAsia="Times New Roman" w:hAnsi="Arial" w:cs="Arial"/>
                <w:color w:val="000000"/>
                <w:sz w:val="20"/>
                <w:szCs w:val="20"/>
                <w:lang w:val="es-EC" w:eastAsia="es-EC"/>
              </w:rPr>
              <w:t xml:space="preserve"> proceso).</w:t>
            </w:r>
          </w:p>
        </w:tc>
      </w:tr>
    </w:tbl>
    <w:p w14:paraId="4268E211" w14:textId="4CB578F9" w:rsidR="004C0951" w:rsidRPr="004C0951" w:rsidRDefault="004C0951" w:rsidP="00C66DC1">
      <w:pPr>
        <w:spacing w:after="0" w:line="276" w:lineRule="auto"/>
        <w:jc w:val="both"/>
        <w:rPr>
          <w:rFonts w:ascii="Arial" w:hAnsi="Arial" w:cs="Arial"/>
          <w:lang w:val="es-EC"/>
        </w:rPr>
      </w:pPr>
    </w:p>
    <w:p w14:paraId="68EEB748" w14:textId="77777777" w:rsidR="004C0951" w:rsidRPr="00B32754" w:rsidRDefault="004C0951" w:rsidP="00C66DC1">
      <w:pPr>
        <w:spacing w:after="0" w:line="276" w:lineRule="auto"/>
        <w:jc w:val="both"/>
        <w:rPr>
          <w:rFonts w:ascii="Arial" w:hAnsi="Arial" w:cs="Arial"/>
        </w:rPr>
      </w:pPr>
    </w:p>
    <w:p w14:paraId="1CDBD5DA" w14:textId="77777777" w:rsidR="00F817EA" w:rsidRPr="004C0951" w:rsidRDefault="00F817EA" w:rsidP="00C66DC1">
      <w:pPr>
        <w:spacing w:after="0" w:line="276" w:lineRule="auto"/>
        <w:jc w:val="both"/>
        <w:rPr>
          <w:rFonts w:ascii="Arial" w:hAnsi="Arial" w:cs="Arial"/>
          <w:lang w:val="es-EC"/>
        </w:rPr>
      </w:pPr>
    </w:p>
    <w:p w14:paraId="38A7CC8F" w14:textId="77777777" w:rsidR="00F817EA" w:rsidRPr="00B32754" w:rsidRDefault="00F817EA" w:rsidP="00C66DC1">
      <w:pPr>
        <w:spacing w:after="0" w:line="276" w:lineRule="auto"/>
        <w:jc w:val="both"/>
        <w:rPr>
          <w:rFonts w:ascii="Arial" w:eastAsia="Calibri" w:hAnsi="Arial" w:cs="Arial"/>
          <w:b/>
        </w:rPr>
      </w:pPr>
      <w:r w:rsidRPr="00B32754">
        <w:rPr>
          <w:rFonts w:ascii="Arial" w:eastAsia="Calibri" w:hAnsi="Arial" w:cs="Arial"/>
          <w:b/>
        </w:rPr>
        <w:lastRenderedPageBreak/>
        <w:t>PROCESOS DE LAS UNIDADES DE CONTROL DE GESTION PORTUARIA Y MATRICULACION DE OPERADORES PORTUARIOS</w:t>
      </w:r>
    </w:p>
    <w:p w14:paraId="185F64EA" w14:textId="77777777" w:rsidR="00F817EA" w:rsidRPr="00B32754" w:rsidRDefault="00F817EA" w:rsidP="00C66DC1">
      <w:pPr>
        <w:spacing w:after="0" w:line="276" w:lineRule="auto"/>
        <w:jc w:val="both"/>
        <w:rPr>
          <w:rFonts w:ascii="Arial" w:eastAsia="Calibri" w:hAnsi="Arial" w:cs="Arial"/>
        </w:rPr>
      </w:pPr>
    </w:p>
    <w:p w14:paraId="1EAF2C1E" w14:textId="25DBDF7B" w:rsidR="00F817EA" w:rsidRPr="00B32754" w:rsidRDefault="00F817EA" w:rsidP="00C66DC1">
      <w:pPr>
        <w:spacing w:after="0"/>
        <w:jc w:val="both"/>
        <w:rPr>
          <w:rFonts w:ascii="Arial" w:eastAsia="Calibri" w:hAnsi="Arial" w:cs="Arial"/>
        </w:rPr>
      </w:pPr>
      <w:r w:rsidRPr="00B32754">
        <w:rPr>
          <w:rFonts w:ascii="Arial" w:eastAsia="Calibri" w:hAnsi="Arial" w:cs="Arial"/>
        </w:rPr>
        <w:t>Dentro de los procesos que tiene la Unidad es la de gestionar el cobro de las contribuciones del 2% y 5%, del cual se detalla la recaudación en el año 2020 para el 5% de USD$</w:t>
      </w:r>
      <w:r w:rsidRPr="00B32754">
        <w:rPr>
          <w:rFonts w:ascii="Arial" w:hAnsi="Arial" w:cs="Arial"/>
        </w:rPr>
        <w:t xml:space="preserve"> </w:t>
      </w:r>
      <w:r w:rsidRPr="00B32754">
        <w:rPr>
          <w:rFonts w:ascii="Arial" w:eastAsia="Calibri" w:hAnsi="Arial" w:cs="Arial"/>
        </w:rPr>
        <w:t>6 354 025,79</w:t>
      </w:r>
      <w:r w:rsidRPr="00B32754" w:rsidDel="00A13836">
        <w:rPr>
          <w:rFonts w:ascii="Arial" w:eastAsia="Calibri" w:hAnsi="Arial" w:cs="Arial"/>
        </w:rPr>
        <w:t xml:space="preserve"> </w:t>
      </w:r>
      <w:r w:rsidRPr="00B32754">
        <w:rPr>
          <w:rFonts w:ascii="Arial" w:eastAsia="Calibri" w:hAnsi="Arial" w:cs="Arial"/>
        </w:rPr>
        <w:t>y la recaudación del 2% la cantidad de 3 935 129,55.</w:t>
      </w:r>
    </w:p>
    <w:p w14:paraId="7F194A05" w14:textId="77777777" w:rsidR="00795ECE" w:rsidRPr="00B32754" w:rsidRDefault="00795ECE" w:rsidP="00C66DC1">
      <w:pPr>
        <w:spacing w:after="0"/>
        <w:jc w:val="both"/>
        <w:rPr>
          <w:rFonts w:ascii="Arial" w:eastAsia="Calibri" w:hAnsi="Arial" w:cs="Arial"/>
        </w:rPr>
      </w:pPr>
    </w:p>
    <w:p w14:paraId="413C3CD6" w14:textId="26EC816C" w:rsidR="00F817EA" w:rsidRPr="00B32754" w:rsidRDefault="00F817EA" w:rsidP="00C66DC1">
      <w:pPr>
        <w:spacing w:after="0" w:line="276" w:lineRule="auto"/>
        <w:jc w:val="both"/>
        <w:rPr>
          <w:rFonts w:ascii="Arial" w:eastAsia="Calibri" w:hAnsi="Arial" w:cs="Arial"/>
        </w:rPr>
      </w:pPr>
      <w:r w:rsidRPr="00B32754">
        <w:rPr>
          <w:rFonts w:ascii="Arial" w:eastAsia="Calibri" w:hAnsi="Arial" w:cs="Arial"/>
        </w:rPr>
        <w:t>Adicionalmente la SPTMF,</w:t>
      </w:r>
      <w:r w:rsidR="00795ECE" w:rsidRPr="00B32754">
        <w:rPr>
          <w:rFonts w:ascii="Arial" w:eastAsia="Calibri" w:hAnsi="Arial" w:cs="Arial"/>
        </w:rPr>
        <w:t xml:space="preserve"> </w:t>
      </w:r>
      <w:r w:rsidRPr="00B32754">
        <w:rPr>
          <w:rFonts w:ascii="Arial" w:eastAsia="Calibri" w:hAnsi="Arial" w:cs="Arial"/>
        </w:rPr>
        <w:t>como entidad autorizada para conceder la exoneración de tasas portuaria, en el año 2020 emitió 14 resoluciones, concediendo la exoneración de tasas portuarias a los buque</w:t>
      </w:r>
      <w:r w:rsidR="00795ECE" w:rsidRPr="00B32754">
        <w:rPr>
          <w:rFonts w:ascii="Arial" w:eastAsia="Calibri" w:hAnsi="Arial" w:cs="Arial"/>
        </w:rPr>
        <w:t>s</w:t>
      </w:r>
      <w:r w:rsidRPr="00B32754">
        <w:rPr>
          <w:rFonts w:ascii="Arial" w:eastAsia="Calibri" w:hAnsi="Arial" w:cs="Arial"/>
        </w:rPr>
        <w:t xml:space="preserve"> y/o cargas, en la que fueron aplicables el principio de reciprocidad internacional o que por su finalidad estratégica o social resulten de interés nacional, siempre que los servicios hayan sido prestados directamente por la Autoridad Portuaria.  </w:t>
      </w:r>
    </w:p>
    <w:p w14:paraId="5A2DE0E7" w14:textId="77777777" w:rsidR="00795ECE" w:rsidRPr="00B32754" w:rsidRDefault="00795ECE" w:rsidP="00C66DC1">
      <w:pPr>
        <w:spacing w:after="0" w:line="276" w:lineRule="auto"/>
        <w:jc w:val="both"/>
        <w:rPr>
          <w:rFonts w:ascii="Arial" w:eastAsia="Calibri" w:hAnsi="Arial" w:cs="Arial"/>
        </w:rPr>
      </w:pPr>
    </w:p>
    <w:p w14:paraId="3EF6B196" w14:textId="77777777" w:rsidR="00F817EA" w:rsidRPr="00B32754" w:rsidRDefault="00F817EA" w:rsidP="00C66DC1">
      <w:pPr>
        <w:spacing w:after="0" w:line="276" w:lineRule="auto"/>
        <w:jc w:val="both"/>
        <w:rPr>
          <w:rFonts w:ascii="Arial" w:eastAsia="Calibri" w:hAnsi="Arial" w:cs="Arial"/>
        </w:rPr>
      </w:pPr>
    </w:p>
    <w:tbl>
      <w:tblPr>
        <w:tblW w:w="3891"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87"/>
        <w:gridCol w:w="1804"/>
      </w:tblGrid>
      <w:tr w:rsidR="00F817EA" w:rsidRPr="00B32754" w14:paraId="563D9A9C" w14:textId="77777777" w:rsidTr="00010199">
        <w:trPr>
          <w:trHeight w:val="300"/>
          <w:jc w:val="center"/>
        </w:trPr>
        <w:tc>
          <w:tcPr>
            <w:tcW w:w="3891" w:type="dxa"/>
            <w:gridSpan w:val="2"/>
            <w:tcBorders>
              <w:top w:val="outset" w:sz="6" w:space="0" w:color="auto"/>
              <w:left w:val="outset" w:sz="6" w:space="0" w:color="auto"/>
              <w:bottom w:val="outset" w:sz="6" w:space="0" w:color="auto"/>
              <w:right w:val="outset" w:sz="6" w:space="0" w:color="auto"/>
            </w:tcBorders>
            <w:shd w:val="clear" w:color="auto" w:fill="FBE4D5"/>
            <w:vAlign w:val="center"/>
          </w:tcPr>
          <w:p w14:paraId="1907AB26" w14:textId="77777777" w:rsidR="00F817EA" w:rsidRPr="00B32754" w:rsidRDefault="00F817EA" w:rsidP="00C66DC1">
            <w:pPr>
              <w:spacing w:after="0"/>
              <w:jc w:val="both"/>
              <w:rPr>
                <w:rFonts w:ascii="Arial" w:hAnsi="Arial" w:cs="Arial"/>
              </w:rPr>
            </w:pPr>
            <w:r w:rsidRPr="00B32754">
              <w:rPr>
                <w:rFonts w:ascii="Arial" w:hAnsi="Arial" w:cs="Arial"/>
              </w:rPr>
              <w:t>Año 2020</w:t>
            </w:r>
          </w:p>
        </w:tc>
      </w:tr>
      <w:tr w:rsidR="00F817EA" w:rsidRPr="00B32754" w14:paraId="52E66D6E" w14:textId="77777777" w:rsidTr="00010199">
        <w:trPr>
          <w:trHeight w:val="300"/>
          <w:jc w:val="center"/>
        </w:trPr>
        <w:tc>
          <w:tcPr>
            <w:tcW w:w="2087" w:type="dxa"/>
            <w:tcBorders>
              <w:top w:val="outset" w:sz="6" w:space="0" w:color="auto"/>
              <w:left w:val="outset" w:sz="6" w:space="0" w:color="auto"/>
              <w:bottom w:val="outset" w:sz="6" w:space="0" w:color="auto"/>
              <w:right w:val="outset" w:sz="6" w:space="0" w:color="auto"/>
            </w:tcBorders>
            <w:vAlign w:val="center"/>
            <w:hideMark/>
          </w:tcPr>
          <w:p w14:paraId="1461294B" w14:textId="77777777" w:rsidR="00F817EA" w:rsidRPr="00B32754" w:rsidRDefault="00F817EA" w:rsidP="00C66DC1">
            <w:pPr>
              <w:spacing w:after="0" w:line="276" w:lineRule="auto"/>
              <w:jc w:val="both"/>
              <w:rPr>
                <w:rFonts w:ascii="Arial" w:hAnsi="Arial" w:cs="Arial"/>
              </w:rPr>
            </w:pPr>
            <w:r w:rsidRPr="00B32754">
              <w:rPr>
                <w:rFonts w:ascii="Arial" w:hAnsi="Arial" w:cs="Arial"/>
              </w:rPr>
              <w:t>Exoneraciones:</w:t>
            </w:r>
          </w:p>
        </w:tc>
        <w:tc>
          <w:tcPr>
            <w:tcW w:w="1804" w:type="dxa"/>
            <w:tcBorders>
              <w:top w:val="outset" w:sz="6" w:space="0" w:color="auto"/>
              <w:left w:val="nil"/>
              <w:bottom w:val="outset" w:sz="6" w:space="0" w:color="auto"/>
              <w:right w:val="outset" w:sz="6" w:space="0" w:color="auto"/>
            </w:tcBorders>
            <w:vAlign w:val="center"/>
            <w:hideMark/>
          </w:tcPr>
          <w:p w14:paraId="6E79D4D2" w14:textId="77777777" w:rsidR="00F817EA" w:rsidRPr="00B32754" w:rsidRDefault="00F817EA" w:rsidP="00C66DC1">
            <w:pPr>
              <w:spacing w:after="0" w:line="276" w:lineRule="auto"/>
              <w:jc w:val="both"/>
              <w:rPr>
                <w:rFonts w:ascii="Arial" w:hAnsi="Arial" w:cs="Arial"/>
              </w:rPr>
            </w:pPr>
            <w:r w:rsidRPr="00B32754">
              <w:rPr>
                <w:rFonts w:ascii="Arial" w:hAnsi="Arial" w:cs="Arial"/>
              </w:rPr>
              <w:t>14</w:t>
            </w:r>
          </w:p>
        </w:tc>
      </w:tr>
      <w:tr w:rsidR="00F817EA" w:rsidRPr="00B32754" w14:paraId="4F6BF53C" w14:textId="77777777" w:rsidTr="00010199">
        <w:trPr>
          <w:trHeight w:val="300"/>
          <w:jc w:val="center"/>
        </w:trPr>
        <w:tc>
          <w:tcPr>
            <w:tcW w:w="2087" w:type="dxa"/>
            <w:tcBorders>
              <w:top w:val="nil"/>
              <w:left w:val="outset" w:sz="6" w:space="0" w:color="auto"/>
              <w:bottom w:val="outset" w:sz="6" w:space="0" w:color="auto"/>
              <w:right w:val="outset" w:sz="6" w:space="0" w:color="auto"/>
            </w:tcBorders>
            <w:vAlign w:val="center"/>
            <w:hideMark/>
          </w:tcPr>
          <w:p w14:paraId="6D00F996" w14:textId="77777777" w:rsidR="00F817EA" w:rsidRPr="00B32754" w:rsidRDefault="00F817EA" w:rsidP="00C66DC1">
            <w:pPr>
              <w:spacing w:after="0" w:line="276" w:lineRule="auto"/>
              <w:jc w:val="both"/>
              <w:rPr>
                <w:rFonts w:ascii="Arial" w:hAnsi="Arial" w:cs="Arial"/>
              </w:rPr>
            </w:pPr>
            <w:r w:rsidRPr="00B32754">
              <w:rPr>
                <w:rFonts w:ascii="Arial" w:hAnsi="Arial" w:cs="Arial"/>
              </w:rPr>
              <w:t>Contribución 5%:</w:t>
            </w:r>
          </w:p>
        </w:tc>
        <w:tc>
          <w:tcPr>
            <w:tcW w:w="1804" w:type="dxa"/>
            <w:tcBorders>
              <w:top w:val="nil"/>
              <w:left w:val="nil"/>
              <w:bottom w:val="outset" w:sz="6" w:space="0" w:color="auto"/>
              <w:right w:val="outset" w:sz="6" w:space="0" w:color="auto"/>
            </w:tcBorders>
            <w:vAlign w:val="center"/>
            <w:hideMark/>
          </w:tcPr>
          <w:p w14:paraId="5973ED85" w14:textId="77777777" w:rsidR="00F817EA" w:rsidRPr="00B32754" w:rsidRDefault="00F817EA" w:rsidP="00C66DC1">
            <w:pPr>
              <w:spacing w:after="0" w:line="276" w:lineRule="auto"/>
              <w:jc w:val="both"/>
              <w:rPr>
                <w:rFonts w:ascii="Arial" w:hAnsi="Arial" w:cs="Arial"/>
              </w:rPr>
            </w:pPr>
            <w:r w:rsidRPr="00B32754">
              <w:rPr>
                <w:rFonts w:ascii="Arial" w:hAnsi="Arial" w:cs="Arial"/>
              </w:rPr>
              <w:t xml:space="preserve"> </w:t>
            </w:r>
            <w:hyperlink r:id="rId23" w:history="1">
              <w:r w:rsidRPr="00B32754">
                <w:rPr>
                  <w:rFonts w:ascii="Arial" w:hAnsi="Arial" w:cs="Arial"/>
                </w:rPr>
                <w:t>6.354.025,79</w:t>
              </w:r>
            </w:hyperlink>
          </w:p>
        </w:tc>
      </w:tr>
      <w:tr w:rsidR="00F817EA" w:rsidRPr="00B32754" w14:paraId="130BD7CD" w14:textId="77777777" w:rsidTr="00010199">
        <w:trPr>
          <w:trHeight w:val="315"/>
          <w:jc w:val="center"/>
        </w:trPr>
        <w:tc>
          <w:tcPr>
            <w:tcW w:w="2087" w:type="dxa"/>
            <w:tcBorders>
              <w:top w:val="nil"/>
              <w:left w:val="outset" w:sz="6" w:space="0" w:color="auto"/>
              <w:bottom w:val="outset" w:sz="6" w:space="0" w:color="auto"/>
              <w:right w:val="outset" w:sz="6" w:space="0" w:color="auto"/>
            </w:tcBorders>
            <w:vAlign w:val="center"/>
            <w:hideMark/>
          </w:tcPr>
          <w:p w14:paraId="7BABEA8A" w14:textId="77777777" w:rsidR="00F817EA" w:rsidRPr="00B32754" w:rsidRDefault="00F817EA" w:rsidP="00C66DC1">
            <w:pPr>
              <w:spacing w:after="0" w:line="276" w:lineRule="auto"/>
              <w:jc w:val="both"/>
              <w:rPr>
                <w:rFonts w:ascii="Arial" w:hAnsi="Arial" w:cs="Arial"/>
              </w:rPr>
            </w:pPr>
            <w:r w:rsidRPr="00B32754">
              <w:rPr>
                <w:rFonts w:ascii="Arial" w:hAnsi="Arial" w:cs="Arial"/>
              </w:rPr>
              <w:t>Contribución 2%:</w:t>
            </w:r>
          </w:p>
        </w:tc>
        <w:tc>
          <w:tcPr>
            <w:tcW w:w="1804" w:type="dxa"/>
            <w:tcBorders>
              <w:top w:val="nil"/>
              <w:left w:val="nil"/>
              <w:bottom w:val="outset" w:sz="6" w:space="0" w:color="auto"/>
              <w:right w:val="outset" w:sz="6" w:space="0" w:color="auto"/>
            </w:tcBorders>
            <w:vAlign w:val="center"/>
            <w:hideMark/>
          </w:tcPr>
          <w:p w14:paraId="0D51B7FB" w14:textId="77777777" w:rsidR="00F817EA" w:rsidRPr="00B32754" w:rsidRDefault="00F817EA" w:rsidP="00C66DC1">
            <w:pPr>
              <w:spacing w:after="0" w:line="276" w:lineRule="auto"/>
              <w:jc w:val="both"/>
              <w:rPr>
                <w:rFonts w:ascii="Arial" w:hAnsi="Arial" w:cs="Arial"/>
              </w:rPr>
            </w:pPr>
            <w:r w:rsidRPr="00B32754">
              <w:rPr>
                <w:rFonts w:ascii="Arial" w:hAnsi="Arial" w:cs="Arial"/>
              </w:rPr>
              <w:t xml:space="preserve"> </w:t>
            </w:r>
            <w:hyperlink r:id="rId24" w:history="1">
              <w:r w:rsidRPr="00B32754">
                <w:rPr>
                  <w:rFonts w:ascii="Arial" w:hAnsi="Arial" w:cs="Arial"/>
                </w:rPr>
                <w:t>3.935.129,55</w:t>
              </w:r>
            </w:hyperlink>
          </w:p>
        </w:tc>
      </w:tr>
    </w:tbl>
    <w:p w14:paraId="48628F1E" w14:textId="77777777" w:rsidR="00F817EA" w:rsidRPr="00B32754" w:rsidRDefault="00F817EA" w:rsidP="00C66DC1">
      <w:pPr>
        <w:spacing w:after="0" w:line="276" w:lineRule="auto"/>
        <w:jc w:val="both"/>
        <w:rPr>
          <w:rFonts w:ascii="Arial" w:eastAsia="Calibri" w:hAnsi="Arial" w:cs="Arial"/>
        </w:rPr>
      </w:pPr>
    </w:p>
    <w:p w14:paraId="08193BDB" w14:textId="77777777" w:rsidR="00F817EA" w:rsidRPr="00B32754" w:rsidRDefault="00F817EA" w:rsidP="00C66DC1">
      <w:pPr>
        <w:spacing w:after="0" w:line="276" w:lineRule="auto"/>
        <w:jc w:val="both"/>
        <w:rPr>
          <w:rFonts w:ascii="Arial" w:eastAsia="Calibri" w:hAnsi="Arial" w:cs="Arial"/>
        </w:rPr>
      </w:pPr>
      <w:r w:rsidRPr="00B32754">
        <w:rPr>
          <w:rFonts w:ascii="Arial" w:eastAsia="Calibri" w:hAnsi="Arial" w:cs="Arial"/>
        </w:rPr>
        <w:t>En lo que respecta a las asignaciones de los puertos comerciales y/o terminales privados a los que deban arribar las naves, en el año 2020, se emitieron 2198 asignaciones de muelles, para que los buques atraquen en terminales privados, y emitió 2993 autorizaciones especiales para el ingreso de personas que presten servicios o realicen actividades en los recintos portuarios.</w:t>
      </w:r>
    </w:p>
    <w:p w14:paraId="4B19FEC0" w14:textId="77777777" w:rsidR="00F817EA" w:rsidRPr="00B32754" w:rsidRDefault="00F817EA" w:rsidP="00C66DC1">
      <w:pPr>
        <w:spacing w:after="0" w:line="276" w:lineRule="auto"/>
        <w:jc w:val="both"/>
        <w:rPr>
          <w:rFonts w:ascii="Arial" w:eastAsia="Calibri" w:hAnsi="Arial" w:cs="Arial"/>
        </w:rPr>
      </w:pPr>
    </w:p>
    <w:p w14:paraId="675489EA" w14:textId="77777777" w:rsidR="004C0951" w:rsidRPr="004C0951" w:rsidRDefault="004C0951" w:rsidP="00C66DC1">
      <w:pPr>
        <w:spacing w:after="0" w:line="276" w:lineRule="auto"/>
        <w:jc w:val="both"/>
        <w:rPr>
          <w:rFonts w:ascii="Arial" w:eastAsia="Calibri" w:hAnsi="Arial" w:cs="Arial"/>
          <w:sz w:val="24"/>
          <w:szCs w:val="24"/>
          <w:lang w:val="es-EC"/>
        </w:rPr>
      </w:pPr>
      <w:r w:rsidRPr="004C0951">
        <w:rPr>
          <w:rFonts w:ascii="Arial" w:eastAsia="Calibri" w:hAnsi="Arial" w:cs="Arial"/>
          <w:sz w:val="24"/>
          <w:szCs w:val="24"/>
          <w:lang w:val="es-EC"/>
        </w:rPr>
        <w:t xml:space="preserve">Así mismo, de las 252 solicitudes ingresadas por los Operadores Portuarios, se emitieron 125 matrículas entre renovaciones, actualizaciones y por primera vez, y se notificó a 118. </w:t>
      </w:r>
    </w:p>
    <w:p w14:paraId="4CED4307" w14:textId="77777777" w:rsidR="00F817EA" w:rsidRPr="004C0951" w:rsidRDefault="00F817EA" w:rsidP="00C66DC1">
      <w:pPr>
        <w:spacing w:after="0" w:line="276" w:lineRule="auto"/>
        <w:jc w:val="both"/>
        <w:rPr>
          <w:rFonts w:ascii="Arial" w:eastAsia="Calibri" w:hAnsi="Arial" w:cs="Arial"/>
          <w:lang w:val="es-EC"/>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9"/>
        <w:gridCol w:w="733"/>
        <w:gridCol w:w="1417"/>
        <w:gridCol w:w="709"/>
      </w:tblGrid>
      <w:tr w:rsidR="00F817EA" w:rsidRPr="00B32754" w14:paraId="5F280BFE" w14:textId="77777777" w:rsidTr="00010199">
        <w:trPr>
          <w:trHeight w:val="335"/>
          <w:jc w:val="center"/>
        </w:trPr>
        <w:tc>
          <w:tcPr>
            <w:tcW w:w="3322" w:type="dxa"/>
            <w:gridSpan w:val="2"/>
            <w:shd w:val="clear" w:color="auto" w:fill="FFF2CC"/>
            <w:vAlign w:val="center"/>
          </w:tcPr>
          <w:p w14:paraId="453144CD" w14:textId="77777777" w:rsidR="00F817EA" w:rsidRPr="00835AF4" w:rsidRDefault="00F817EA" w:rsidP="00C66DC1">
            <w:pPr>
              <w:jc w:val="both"/>
              <w:rPr>
                <w:rFonts w:ascii="Arial" w:hAnsi="Arial" w:cs="Arial"/>
                <w:b/>
                <w:sz w:val="18"/>
                <w:szCs w:val="18"/>
              </w:rPr>
            </w:pPr>
            <w:r w:rsidRPr="00835AF4">
              <w:rPr>
                <w:rFonts w:ascii="Arial" w:hAnsi="Arial" w:cs="Arial"/>
                <w:b/>
                <w:sz w:val="18"/>
                <w:szCs w:val="18"/>
              </w:rPr>
              <w:t>Control de Gestión Portuaria</w:t>
            </w:r>
          </w:p>
        </w:tc>
        <w:tc>
          <w:tcPr>
            <w:tcW w:w="2126" w:type="dxa"/>
            <w:gridSpan w:val="2"/>
            <w:shd w:val="clear" w:color="auto" w:fill="FFF2CC"/>
            <w:vAlign w:val="center"/>
          </w:tcPr>
          <w:p w14:paraId="0E293D79" w14:textId="77777777" w:rsidR="00F817EA" w:rsidRPr="00835AF4" w:rsidRDefault="00F817EA" w:rsidP="00C66DC1">
            <w:pPr>
              <w:jc w:val="both"/>
              <w:rPr>
                <w:rFonts w:ascii="Arial" w:hAnsi="Arial" w:cs="Arial"/>
                <w:b/>
                <w:sz w:val="18"/>
                <w:szCs w:val="18"/>
              </w:rPr>
            </w:pPr>
            <w:r w:rsidRPr="00835AF4">
              <w:rPr>
                <w:rFonts w:ascii="Arial" w:hAnsi="Arial" w:cs="Arial"/>
                <w:b/>
                <w:sz w:val="18"/>
                <w:szCs w:val="18"/>
              </w:rPr>
              <w:t>Matriculación y Control de Operadores Portuarios</w:t>
            </w:r>
          </w:p>
        </w:tc>
      </w:tr>
      <w:tr w:rsidR="00F817EA" w:rsidRPr="00B32754" w14:paraId="00A6DB7E" w14:textId="77777777" w:rsidTr="00010199">
        <w:trPr>
          <w:trHeight w:val="887"/>
          <w:jc w:val="center"/>
        </w:trPr>
        <w:tc>
          <w:tcPr>
            <w:tcW w:w="2589" w:type="dxa"/>
          </w:tcPr>
          <w:p w14:paraId="1E610297" w14:textId="77777777" w:rsidR="00F817EA" w:rsidRPr="00835AF4" w:rsidRDefault="00F817EA" w:rsidP="00C66DC1">
            <w:pPr>
              <w:jc w:val="both"/>
              <w:rPr>
                <w:rFonts w:ascii="Arial" w:hAnsi="Arial" w:cs="Arial"/>
                <w:sz w:val="18"/>
                <w:szCs w:val="18"/>
              </w:rPr>
            </w:pPr>
            <w:r w:rsidRPr="00835AF4">
              <w:rPr>
                <w:rFonts w:ascii="Arial" w:hAnsi="Arial" w:cs="Arial"/>
                <w:sz w:val="18"/>
                <w:szCs w:val="18"/>
              </w:rPr>
              <w:t>Exoneraciones Tarifas:</w:t>
            </w:r>
            <w:r w:rsidRPr="00835AF4">
              <w:rPr>
                <w:rFonts w:ascii="Arial" w:hAnsi="Arial" w:cs="Arial"/>
                <w:sz w:val="18"/>
                <w:szCs w:val="18"/>
              </w:rPr>
              <w:tab/>
              <w:t xml:space="preserve">              </w:t>
            </w:r>
          </w:p>
          <w:p w14:paraId="0AAD233D" w14:textId="77777777" w:rsidR="00F817EA" w:rsidRPr="00835AF4" w:rsidRDefault="00F817EA" w:rsidP="00C66DC1">
            <w:pPr>
              <w:jc w:val="both"/>
              <w:rPr>
                <w:rFonts w:ascii="Arial" w:hAnsi="Arial" w:cs="Arial"/>
                <w:sz w:val="18"/>
                <w:szCs w:val="18"/>
              </w:rPr>
            </w:pPr>
            <w:r w:rsidRPr="00835AF4">
              <w:rPr>
                <w:rFonts w:ascii="Arial" w:hAnsi="Arial" w:cs="Arial"/>
                <w:sz w:val="18"/>
                <w:szCs w:val="18"/>
              </w:rPr>
              <w:t>Autorizaciones Especiales:</w:t>
            </w:r>
          </w:p>
          <w:p w14:paraId="2F2DA078" w14:textId="77777777" w:rsidR="00F817EA" w:rsidRPr="00835AF4" w:rsidRDefault="00F817EA" w:rsidP="00C66DC1">
            <w:pPr>
              <w:jc w:val="both"/>
              <w:rPr>
                <w:rFonts w:ascii="Arial" w:hAnsi="Arial" w:cs="Arial"/>
                <w:b/>
                <w:sz w:val="18"/>
                <w:szCs w:val="18"/>
              </w:rPr>
            </w:pPr>
            <w:r w:rsidRPr="00835AF4">
              <w:rPr>
                <w:rFonts w:ascii="Arial" w:hAnsi="Arial" w:cs="Arial"/>
                <w:sz w:val="18"/>
                <w:szCs w:val="18"/>
              </w:rPr>
              <w:t>Asignaciones de Muelles:</w:t>
            </w:r>
          </w:p>
        </w:tc>
        <w:tc>
          <w:tcPr>
            <w:tcW w:w="733" w:type="dxa"/>
          </w:tcPr>
          <w:p w14:paraId="0471F61C" w14:textId="1B8AC234" w:rsidR="00F817EA" w:rsidRPr="00835AF4" w:rsidRDefault="00F817EA" w:rsidP="00C66DC1">
            <w:pPr>
              <w:jc w:val="both"/>
              <w:rPr>
                <w:rFonts w:ascii="Arial" w:hAnsi="Arial" w:cs="Arial"/>
                <w:sz w:val="18"/>
                <w:szCs w:val="18"/>
              </w:rPr>
            </w:pPr>
            <w:r w:rsidRPr="00835AF4">
              <w:rPr>
                <w:rFonts w:ascii="Arial" w:hAnsi="Arial" w:cs="Arial"/>
                <w:sz w:val="18"/>
                <w:szCs w:val="18"/>
              </w:rPr>
              <w:t>1</w:t>
            </w:r>
            <w:r w:rsidR="009B0563">
              <w:rPr>
                <w:rFonts w:ascii="Arial" w:hAnsi="Arial" w:cs="Arial"/>
                <w:sz w:val="18"/>
                <w:szCs w:val="18"/>
              </w:rPr>
              <w:t>4</w:t>
            </w:r>
          </w:p>
          <w:p w14:paraId="22FB53D6" w14:textId="77777777" w:rsidR="00F817EA" w:rsidRPr="00835AF4" w:rsidRDefault="00F817EA" w:rsidP="00C66DC1">
            <w:pPr>
              <w:shd w:val="clear" w:color="auto" w:fill="FFFFFF"/>
              <w:jc w:val="both"/>
              <w:rPr>
                <w:rFonts w:ascii="Arial" w:hAnsi="Arial" w:cs="Arial"/>
                <w:sz w:val="18"/>
                <w:szCs w:val="18"/>
              </w:rPr>
            </w:pPr>
            <w:r w:rsidRPr="00835AF4">
              <w:rPr>
                <w:rFonts w:ascii="Arial" w:hAnsi="Arial" w:cs="Arial"/>
                <w:sz w:val="18"/>
                <w:szCs w:val="18"/>
              </w:rPr>
              <w:t>2993</w:t>
            </w:r>
          </w:p>
          <w:p w14:paraId="1ECBED0B" w14:textId="77777777" w:rsidR="00F817EA" w:rsidRPr="00835AF4" w:rsidRDefault="00F817EA" w:rsidP="00C66DC1">
            <w:pPr>
              <w:jc w:val="both"/>
              <w:rPr>
                <w:rFonts w:ascii="Arial" w:hAnsi="Arial" w:cs="Arial"/>
                <w:b/>
                <w:sz w:val="18"/>
                <w:szCs w:val="18"/>
              </w:rPr>
            </w:pPr>
            <w:r w:rsidRPr="00835AF4">
              <w:rPr>
                <w:rFonts w:ascii="Arial" w:hAnsi="Arial" w:cs="Arial"/>
                <w:sz w:val="18"/>
                <w:szCs w:val="18"/>
              </w:rPr>
              <w:t>2198</w:t>
            </w:r>
          </w:p>
        </w:tc>
        <w:tc>
          <w:tcPr>
            <w:tcW w:w="1417" w:type="dxa"/>
          </w:tcPr>
          <w:p w14:paraId="10519099" w14:textId="77777777" w:rsidR="00F817EA" w:rsidRPr="00835AF4" w:rsidRDefault="00F817EA" w:rsidP="00C66DC1">
            <w:pPr>
              <w:jc w:val="both"/>
              <w:rPr>
                <w:rFonts w:ascii="Arial" w:hAnsi="Arial" w:cs="Arial"/>
                <w:sz w:val="18"/>
                <w:szCs w:val="18"/>
              </w:rPr>
            </w:pPr>
            <w:r w:rsidRPr="00835AF4">
              <w:rPr>
                <w:rFonts w:ascii="Arial" w:hAnsi="Arial" w:cs="Arial"/>
                <w:sz w:val="18"/>
                <w:szCs w:val="18"/>
              </w:rPr>
              <w:t>Matriculas</w:t>
            </w:r>
          </w:p>
          <w:p w14:paraId="2424E9A4" w14:textId="77777777" w:rsidR="00F817EA" w:rsidRPr="00835AF4" w:rsidRDefault="00F817EA" w:rsidP="00C66DC1">
            <w:pPr>
              <w:jc w:val="both"/>
              <w:rPr>
                <w:rFonts w:ascii="Arial" w:hAnsi="Arial" w:cs="Arial"/>
                <w:sz w:val="18"/>
                <w:szCs w:val="18"/>
              </w:rPr>
            </w:pPr>
            <w:r w:rsidRPr="00835AF4">
              <w:rPr>
                <w:rFonts w:ascii="Arial" w:hAnsi="Arial" w:cs="Arial"/>
                <w:sz w:val="18"/>
                <w:szCs w:val="18"/>
              </w:rPr>
              <w:t xml:space="preserve">Notificaciones                                                                                                                </w:t>
            </w:r>
          </w:p>
          <w:p w14:paraId="37240AED" w14:textId="77777777" w:rsidR="00F817EA" w:rsidRPr="00835AF4" w:rsidRDefault="00F817EA" w:rsidP="00C66DC1">
            <w:pPr>
              <w:jc w:val="both"/>
              <w:rPr>
                <w:rFonts w:ascii="Arial" w:hAnsi="Arial" w:cs="Arial"/>
                <w:sz w:val="18"/>
                <w:szCs w:val="18"/>
              </w:rPr>
            </w:pPr>
          </w:p>
        </w:tc>
        <w:tc>
          <w:tcPr>
            <w:tcW w:w="709" w:type="dxa"/>
          </w:tcPr>
          <w:p w14:paraId="7CC3F179" w14:textId="77777777" w:rsidR="00F817EA" w:rsidRPr="00835AF4" w:rsidRDefault="00F817EA" w:rsidP="00C66DC1">
            <w:pPr>
              <w:jc w:val="both"/>
              <w:rPr>
                <w:rFonts w:ascii="Arial" w:hAnsi="Arial" w:cs="Arial"/>
                <w:sz w:val="18"/>
                <w:szCs w:val="18"/>
              </w:rPr>
            </w:pPr>
            <w:r w:rsidRPr="00835AF4">
              <w:rPr>
                <w:rFonts w:ascii="Arial" w:hAnsi="Arial" w:cs="Arial"/>
                <w:sz w:val="18"/>
                <w:szCs w:val="18"/>
              </w:rPr>
              <w:t>125</w:t>
            </w:r>
          </w:p>
          <w:p w14:paraId="0413A4D3" w14:textId="77777777" w:rsidR="00F817EA" w:rsidRPr="00835AF4" w:rsidRDefault="00F817EA" w:rsidP="00C66DC1">
            <w:pPr>
              <w:jc w:val="both"/>
              <w:rPr>
                <w:rFonts w:ascii="Arial" w:hAnsi="Arial" w:cs="Arial"/>
                <w:b/>
                <w:sz w:val="18"/>
                <w:szCs w:val="18"/>
              </w:rPr>
            </w:pPr>
            <w:r w:rsidRPr="00835AF4">
              <w:rPr>
                <w:rFonts w:ascii="Arial" w:hAnsi="Arial" w:cs="Arial"/>
                <w:sz w:val="18"/>
                <w:szCs w:val="18"/>
              </w:rPr>
              <w:t>118</w:t>
            </w:r>
          </w:p>
        </w:tc>
      </w:tr>
    </w:tbl>
    <w:p w14:paraId="1C3F2407" w14:textId="77777777" w:rsidR="00F817EA" w:rsidRPr="00B32754" w:rsidRDefault="00F817EA" w:rsidP="00C66DC1">
      <w:pPr>
        <w:spacing w:after="0" w:line="276" w:lineRule="auto"/>
        <w:jc w:val="both"/>
        <w:rPr>
          <w:rFonts w:ascii="Arial" w:eastAsia="Calibri" w:hAnsi="Arial" w:cs="Arial"/>
        </w:rPr>
      </w:pPr>
    </w:p>
    <w:p w14:paraId="3D55DD50" w14:textId="77777777" w:rsidR="00F817EA" w:rsidRPr="00B32754" w:rsidRDefault="00F817EA" w:rsidP="00C66DC1">
      <w:pPr>
        <w:spacing w:after="0" w:line="276" w:lineRule="auto"/>
        <w:jc w:val="both"/>
        <w:rPr>
          <w:rFonts w:ascii="Arial" w:eastAsia="Calibri" w:hAnsi="Arial" w:cs="Arial"/>
        </w:rPr>
      </w:pPr>
      <w:r w:rsidRPr="00B32754">
        <w:rPr>
          <w:rFonts w:ascii="Arial" w:eastAsia="Calibri" w:hAnsi="Arial" w:cs="Arial"/>
        </w:rPr>
        <w:t xml:space="preserve">Así mismo, de las 252 solicitudes ingresadas por los Operadores Portuarios, se emitieron 125 matrículas entre renovaciones y por primera vez, y se notificó a 118. </w:t>
      </w:r>
    </w:p>
    <w:p w14:paraId="221810F5" w14:textId="77777777" w:rsidR="00F817EA" w:rsidRPr="00B32754" w:rsidRDefault="00F817EA" w:rsidP="00C66DC1">
      <w:pPr>
        <w:spacing w:after="0" w:line="276" w:lineRule="auto"/>
        <w:jc w:val="both"/>
        <w:rPr>
          <w:rFonts w:ascii="Arial" w:eastAsia="Calibri" w:hAnsi="Arial" w:cs="Arial"/>
        </w:rPr>
      </w:pPr>
    </w:p>
    <w:p w14:paraId="11DB5655" w14:textId="77777777" w:rsidR="00C66DC1" w:rsidRDefault="00C66DC1" w:rsidP="00C66DC1">
      <w:pPr>
        <w:spacing w:after="0" w:line="276" w:lineRule="auto"/>
        <w:jc w:val="both"/>
        <w:rPr>
          <w:rFonts w:ascii="Arial" w:eastAsia="Calibri" w:hAnsi="Arial" w:cs="Arial"/>
          <w:b/>
          <w:bCs/>
        </w:rPr>
      </w:pPr>
    </w:p>
    <w:p w14:paraId="268BB6E6" w14:textId="77777777" w:rsidR="00C66DC1" w:rsidRDefault="00C66DC1" w:rsidP="00C66DC1">
      <w:pPr>
        <w:spacing w:after="0" w:line="276" w:lineRule="auto"/>
        <w:jc w:val="both"/>
        <w:rPr>
          <w:rFonts w:ascii="Arial" w:eastAsia="Calibri" w:hAnsi="Arial" w:cs="Arial"/>
          <w:b/>
          <w:bCs/>
        </w:rPr>
      </w:pPr>
    </w:p>
    <w:p w14:paraId="104F3C5B" w14:textId="77777777" w:rsidR="00F817EA" w:rsidRPr="00B32754" w:rsidRDefault="00F817EA" w:rsidP="00C66DC1">
      <w:pPr>
        <w:spacing w:after="0" w:line="276" w:lineRule="auto"/>
        <w:jc w:val="both"/>
        <w:rPr>
          <w:rFonts w:ascii="Arial" w:eastAsia="Calibri" w:hAnsi="Arial" w:cs="Arial"/>
          <w:b/>
          <w:bCs/>
        </w:rPr>
      </w:pPr>
      <w:r w:rsidRPr="00B32754">
        <w:rPr>
          <w:rFonts w:ascii="Arial" w:eastAsia="Calibri" w:hAnsi="Arial" w:cs="Arial"/>
          <w:b/>
          <w:bCs/>
        </w:rPr>
        <w:lastRenderedPageBreak/>
        <w:t>Mejoramiento de Procesos y Servicios</w:t>
      </w:r>
    </w:p>
    <w:p w14:paraId="4ACB2F1F" w14:textId="77777777" w:rsidR="00F817EA" w:rsidRPr="00B32754" w:rsidRDefault="00F817EA" w:rsidP="00C66DC1">
      <w:pPr>
        <w:spacing w:after="0" w:line="276" w:lineRule="auto"/>
        <w:jc w:val="both"/>
        <w:rPr>
          <w:rFonts w:ascii="Arial" w:eastAsia="Calibri" w:hAnsi="Arial" w:cs="Arial"/>
        </w:rPr>
      </w:pPr>
    </w:p>
    <w:p w14:paraId="6FDB9DB6" w14:textId="77777777" w:rsidR="00F817EA" w:rsidRPr="00B32754" w:rsidRDefault="00F817EA" w:rsidP="00C66DC1">
      <w:pPr>
        <w:spacing w:after="0"/>
        <w:jc w:val="both"/>
        <w:rPr>
          <w:rFonts w:ascii="Arial" w:eastAsia="Calibri" w:hAnsi="Arial" w:cs="Arial"/>
        </w:rPr>
      </w:pPr>
      <w:r w:rsidRPr="00B32754">
        <w:rPr>
          <w:rFonts w:ascii="Arial" w:eastAsia="Calibri" w:hAnsi="Arial" w:cs="Arial"/>
        </w:rPr>
        <w:t>La Dirección de Puertos de esta Subsecretaría y la Coordinación General de Planificación y Gestión Estratégica del MTOP, dio cumplimiento a lo dispuesto por el Ministerio de Trabajo respecto al establecimiento de las metas de los indicadores Homologados 2020 de eficiencia institucional en servicios y procesos, siendo estos:</w:t>
      </w:r>
    </w:p>
    <w:p w14:paraId="573E4D12" w14:textId="77777777" w:rsidR="00F817EA" w:rsidRPr="00B32754" w:rsidRDefault="00F817EA" w:rsidP="00C66DC1">
      <w:pPr>
        <w:spacing w:after="0" w:line="276" w:lineRule="auto"/>
        <w:jc w:val="both"/>
        <w:rPr>
          <w:rFonts w:ascii="Arial" w:eastAsia="Calibri" w:hAnsi="Arial" w:cs="Arial"/>
        </w:rPr>
      </w:pPr>
    </w:p>
    <w:p w14:paraId="0C1F926B" w14:textId="77777777" w:rsidR="00F817EA" w:rsidRPr="00B32754" w:rsidRDefault="00F817EA" w:rsidP="00C66DC1">
      <w:pPr>
        <w:pStyle w:val="Prrafodelista"/>
        <w:spacing w:after="0"/>
        <w:ind w:left="0"/>
        <w:jc w:val="both"/>
        <w:rPr>
          <w:rFonts w:ascii="Arial" w:eastAsia="Calibri" w:hAnsi="Arial" w:cs="Arial"/>
        </w:rPr>
      </w:pPr>
      <w:r w:rsidRPr="00B32754">
        <w:rPr>
          <w:rFonts w:ascii="Arial" w:eastAsia="Calibri" w:hAnsi="Arial" w:cs="Arial"/>
        </w:rPr>
        <w:t>Proceso de Gestión de Puertos, compuesto por tres componentes:</w:t>
      </w:r>
    </w:p>
    <w:p w14:paraId="3240D569" w14:textId="77777777" w:rsidR="00F817EA" w:rsidRPr="00B32754" w:rsidRDefault="00F817EA" w:rsidP="00C66DC1">
      <w:pPr>
        <w:pStyle w:val="Prrafodelista"/>
        <w:spacing w:after="0"/>
        <w:jc w:val="both"/>
        <w:rPr>
          <w:rFonts w:ascii="Arial" w:eastAsia="Calibri" w:hAnsi="Arial" w:cs="Arial"/>
        </w:rPr>
      </w:pPr>
      <w:r w:rsidRPr="00B32754">
        <w:rPr>
          <w:rFonts w:ascii="Arial" w:eastAsia="Calibri" w:hAnsi="Arial" w:cs="Arial"/>
        </w:rPr>
        <w:t xml:space="preserve"> </w:t>
      </w:r>
    </w:p>
    <w:p w14:paraId="7C47DC02" w14:textId="77777777" w:rsidR="00F817EA" w:rsidRPr="00B32754" w:rsidRDefault="00F817EA" w:rsidP="00C66DC1">
      <w:pPr>
        <w:pStyle w:val="Prrafodelista"/>
        <w:numPr>
          <w:ilvl w:val="0"/>
          <w:numId w:val="42"/>
        </w:numPr>
        <w:spacing w:after="0"/>
        <w:jc w:val="both"/>
        <w:rPr>
          <w:rFonts w:ascii="Arial" w:eastAsia="Calibri" w:hAnsi="Arial" w:cs="Arial"/>
        </w:rPr>
      </w:pPr>
      <w:r w:rsidRPr="00B32754">
        <w:rPr>
          <w:rFonts w:ascii="Arial" w:eastAsia="Calibri" w:hAnsi="Arial" w:cs="Arial"/>
        </w:rPr>
        <w:t xml:space="preserve">Gestión Interna de Control de Gestión Portuaria, </w:t>
      </w:r>
    </w:p>
    <w:p w14:paraId="6BD021C6" w14:textId="77777777" w:rsidR="00F817EA" w:rsidRPr="00B32754" w:rsidRDefault="00F817EA" w:rsidP="00C66DC1">
      <w:pPr>
        <w:pStyle w:val="Prrafodelista"/>
        <w:numPr>
          <w:ilvl w:val="0"/>
          <w:numId w:val="42"/>
        </w:numPr>
        <w:spacing w:after="0"/>
        <w:jc w:val="both"/>
        <w:rPr>
          <w:rFonts w:ascii="Arial" w:eastAsia="Calibri" w:hAnsi="Arial" w:cs="Arial"/>
        </w:rPr>
      </w:pPr>
      <w:r w:rsidRPr="00B32754">
        <w:rPr>
          <w:rFonts w:ascii="Arial" w:eastAsia="Calibri" w:hAnsi="Arial" w:cs="Arial"/>
        </w:rPr>
        <w:t xml:space="preserve">Gestión Interna de Matriculación y Control de Operadores Portuarios, </w:t>
      </w:r>
    </w:p>
    <w:p w14:paraId="2AAC9C3F" w14:textId="77777777" w:rsidR="00F817EA" w:rsidRPr="00B32754" w:rsidRDefault="00F817EA" w:rsidP="00C66DC1">
      <w:pPr>
        <w:pStyle w:val="Prrafodelista"/>
        <w:numPr>
          <w:ilvl w:val="0"/>
          <w:numId w:val="42"/>
        </w:numPr>
        <w:spacing w:after="0"/>
        <w:jc w:val="both"/>
        <w:rPr>
          <w:rFonts w:ascii="Arial" w:eastAsia="Calibri" w:hAnsi="Arial" w:cs="Arial"/>
        </w:rPr>
      </w:pPr>
      <w:r w:rsidRPr="00B32754">
        <w:rPr>
          <w:rFonts w:ascii="Arial" w:eastAsia="Calibri" w:hAnsi="Arial" w:cs="Arial"/>
        </w:rPr>
        <w:t>Autorización de Asignación de Muelle.</w:t>
      </w:r>
    </w:p>
    <w:p w14:paraId="3AF2E558" w14:textId="77777777" w:rsidR="00F817EA" w:rsidRPr="00B32754" w:rsidRDefault="00F817EA" w:rsidP="00C66DC1">
      <w:pPr>
        <w:spacing w:after="0" w:line="276" w:lineRule="auto"/>
        <w:ind w:left="360"/>
        <w:jc w:val="both"/>
        <w:rPr>
          <w:rFonts w:ascii="Arial" w:hAnsi="Arial" w:cs="Arial"/>
        </w:rPr>
      </w:pPr>
    </w:p>
    <w:p w14:paraId="13552D40" w14:textId="77777777" w:rsidR="00F817EA" w:rsidRPr="00B32754" w:rsidRDefault="00F817EA" w:rsidP="00C66DC1">
      <w:pPr>
        <w:spacing w:after="0" w:line="276" w:lineRule="auto"/>
        <w:jc w:val="both"/>
        <w:rPr>
          <w:rFonts w:ascii="Arial" w:eastAsia="Calibri" w:hAnsi="Arial" w:cs="Arial"/>
          <w:b/>
        </w:rPr>
      </w:pPr>
      <w:r w:rsidRPr="00B32754">
        <w:rPr>
          <w:rFonts w:ascii="Arial" w:eastAsia="Calibri" w:hAnsi="Arial" w:cs="Arial"/>
          <w:b/>
        </w:rPr>
        <w:t>APLICACIÓN DEL CÓDIGO PROTECCIÓN DE BUQUES E INSTALACIONES PORTUARIAS</w:t>
      </w:r>
    </w:p>
    <w:p w14:paraId="45B5A047" w14:textId="77777777" w:rsidR="00F817EA" w:rsidRPr="00B32754" w:rsidRDefault="00F817EA" w:rsidP="00C66DC1">
      <w:pPr>
        <w:spacing w:after="0" w:line="276" w:lineRule="auto"/>
        <w:jc w:val="both"/>
        <w:rPr>
          <w:rFonts w:ascii="Arial" w:eastAsia="Calibri" w:hAnsi="Arial" w:cs="Arial"/>
        </w:rPr>
      </w:pPr>
    </w:p>
    <w:p w14:paraId="63D2AE30" w14:textId="01E4BCC1" w:rsidR="00F817EA" w:rsidRPr="00B32754" w:rsidRDefault="00F817EA" w:rsidP="00C66DC1">
      <w:pPr>
        <w:spacing w:after="0"/>
        <w:jc w:val="both"/>
        <w:rPr>
          <w:rFonts w:ascii="Arial" w:eastAsia="Calibri" w:hAnsi="Arial" w:cs="Arial"/>
        </w:rPr>
      </w:pPr>
      <w:r w:rsidRPr="00B32754">
        <w:rPr>
          <w:rFonts w:ascii="Arial" w:eastAsia="Calibri" w:hAnsi="Arial" w:cs="Arial"/>
        </w:rPr>
        <w:t>Los puertos son infraestructuras estratégicas para la economía de un país, por lo que es necesario conjugar factores tales como la necesidad de hacer frente a las amenazas de seguridad, a la par con la maximización de la eficiencia de los recursos en materia de operación. Es decir, hay que garantizar los máximos niveles de seguridad sin interferir en la actividad</w:t>
      </w:r>
      <w:r w:rsidR="00795ECE" w:rsidRPr="00B32754">
        <w:rPr>
          <w:rFonts w:ascii="Arial" w:eastAsia="Calibri" w:hAnsi="Arial" w:cs="Arial"/>
        </w:rPr>
        <w:t xml:space="preserve"> </w:t>
      </w:r>
      <w:r w:rsidRPr="00B32754">
        <w:rPr>
          <w:rFonts w:ascii="Arial" w:eastAsia="Calibri" w:hAnsi="Arial" w:cs="Arial"/>
        </w:rPr>
        <w:t>e incluso, crear el escenario para que fluya y se optimicen los recursos disponibles.</w:t>
      </w:r>
    </w:p>
    <w:p w14:paraId="247164F2" w14:textId="77777777" w:rsidR="00F817EA" w:rsidRPr="00B32754" w:rsidRDefault="00F817EA" w:rsidP="00C66DC1">
      <w:pPr>
        <w:spacing w:after="0"/>
        <w:jc w:val="both"/>
        <w:rPr>
          <w:rFonts w:ascii="Arial" w:eastAsia="Calibri" w:hAnsi="Arial" w:cs="Arial"/>
        </w:rPr>
      </w:pPr>
    </w:p>
    <w:p w14:paraId="2D3A54E8" w14:textId="77777777" w:rsidR="00F817EA" w:rsidRPr="00B32754" w:rsidRDefault="00F817EA" w:rsidP="00C66DC1">
      <w:pPr>
        <w:spacing w:after="0"/>
        <w:jc w:val="both"/>
        <w:rPr>
          <w:rFonts w:ascii="Arial" w:eastAsia="Calibri" w:hAnsi="Arial" w:cs="Arial"/>
        </w:rPr>
      </w:pPr>
      <w:r w:rsidRPr="00B32754">
        <w:rPr>
          <w:rFonts w:ascii="Arial" w:eastAsia="Calibri" w:hAnsi="Arial" w:cs="Arial"/>
        </w:rPr>
        <w:t>La SPTMF certifica y recertifica la calificación de Puerto Seguro para recibir naves de tráfico internacional bajo el “CODIGO PBIP”, a los terminales a los que se les haya aprobado la Evaluación y el Plan de Protección de la Instalación Portuaria, la cual tiene una validez de cinco (5) años y es endosado anualmente, posterior a la auditoría.</w:t>
      </w:r>
    </w:p>
    <w:p w14:paraId="31D81C94" w14:textId="77777777" w:rsidR="00F817EA" w:rsidRPr="00B32754" w:rsidRDefault="00F817EA" w:rsidP="00C66DC1">
      <w:pPr>
        <w:spacing w:after="0"/>
        <w:jc w:val="both"/>
        <w:rPr>
          <w:rFonts w:ascii="Arial" w:eastAsia="Calibri" w:hAnsi="Arial" w:cs="Arial"/>
        </w:rPr>
      </w:pPr>
    </w:p>
    <w:p w14:paraId="4ACD1A81" w14:textId="5706B88F" w:rsidR="00F817EA" w:rsidRPr="00B32754" w:rsidRDefault="00F817EA" w:rsidP="00C66DC1">
      <w:pPr>
        <w:spacing w:after="0" w:line="276" w:lineRule="auto"/>
        <w:jc w:val="both"/>
        <w:rPr>
          <w:rFonts w:ascii="Arial" w:hAnsi="Arial" w:cs="Arial"/>
        </w:rPr>
      </w:pPr>
      <w:r w:rsidRPr="00B32754">
        <w:rPr>
          <w:rFonts w:ascii="Arial" w:eastAsia="Calibri" w:hAnsi="Arial" w:cs="Arial"/>
        </w:rPr>
        <w:t>La Subsecretaría de Puertos y Transporte Marítimo y Fluvial, en el año 2020 realiz</w:t>
      </w:r>
      <w:r w:rsidR="0047348B">
        <w:rPr>
          <w:rFonts w:ascii="Arial" w:eastAsia="Calibri" w:hAnsi="Arial" w:cs="Arial"/>
        </w:rPr>
        <w:t>o</w:t>
      </w:r>
      <w:r w:rsidRPr="00B32754">
        <w:rPr>
          <w:rFonts w:ascii="Arial" w:eastAsia="Calibri" w:hAnsi="Arial" w:cs="Arial"/>
        </w:rPr>
        <w:t xml:space="preserve"> 22 auditorías de Certificación - Re-Certificación a los terminales portuarios autorizados para realizar operaciones con buques de tráfico internacional.</w:t>
      </w:r>
    </w:p>
    <w:p w14:paraId="397E9E4E" w14:textId="77777777" w:rsidR="00F817EA" w:rsidRPr="00B32754" w:rsidRDefault="00F817EA" w:rsidP="00C66DC1">
      <w:pPr>
        <w:jc w:val="both"/>
        <w:rPr>
          <w:rFonts w:ascii="Arial" w:eastAsia="Calibri" w:hAnsi="Arial" w:cs="Arial"/>
          <w:b/>
        </w:rPr>
      </w:pPr>
    </w:p>
    <w:p w14:paraId="498BEF33" w14:textId="77777777" w:rsidR="00F817EA" w:rsidRPr="00B32754" w:rsidRDefault="00F817EA" w:rsidP="00C66DC1">
      <w:pPr>
        <w:jc w:val="both"/>
        <w:rPr>
          <w:rFonts w:ascii="Arial" w:eastAsia="Calibri" w:hAnsi="Arial" w:cs="Arial"/>
          <w:b/>
        </w:rPr>
      </w:pPr>
      <w:r w:rsidRPr="00B32754">
        <w:rPr>
          <w:rFonts w:ascii="Arial" w:eastAsia="Calibri" w:hAnsi="Arial" w:cs="Arial"/>
          <w:b/>
        </w:rPr>
        <w:t>Sistema Portuario Nacional</w:t>
      </w:r>
    </w:p>
    <w:p w14:paraId="186461B4" w14:textId="77777777" w:rsidR="00F817EA" w:rsidRPr="00B32754" w:rsidRDefault="00F817EA" w:rsidP="00C66DC1">
      <w:pPr>
        <w:autoSpaceDE w:val="0"/>
        <w:autoSpaceDN w:val="0"/>
        <w:adjustRightInd w:val="0"/>
        <w:spacing w:after="0" w:line="276" w:lineRule="auto"/>
        <w:jc w:val="both"/>
        <w:rPr>
          <w:rFonts w:ascii="Arial" w:eastAsia="Calibri" w:hAnsi="Arial" w:cs="Arial"/>
        </w:rPr>
      </w:pPr>
      <w:r w:rsidRPr="00B32754">
        <w:rPr>
          <w:rFonts w:ascii="Arial" w:eastAsia="Calibri" w:hAnsi="Arial" w:cs="Arial"/>
        </w:rPr>
        <w:t xml:space="preserve">Los puertos que conforman el Sistema Portuario del Ecuador y sus modelos de gestión son: </w:t>
      </w:r>
    </w:p>
    <w:p w14:paraId="5E04F8A0" w14:textId="77777777" w:rsidR="00F817EA" w:rsidRPr="00B32754" w:rsidRDefault="00F817EA" w:rsidP="00C66DC1">
      <w:pPr>
        <w:numPr>
          <w:ilvl w:val="1"/>
          <w:numId w:val="41"/>
        </w:numPr>
        <w:autoSpaceDE w:val="0"/>
        <w:autoSpaceDN w:val="0"/>
        <w:adjustRightInd w:val="0"/>
        <w:spacing w:after="15" w:line="276" w:lineRule="auto"/>
        <w:jc w:val="both"/>
        <w:rPr>
          <w:rFonts w:ascii="Arial" w:eastAsia="Calibri" w:hAnsi="Arial" w:cs="Arial"/>
        </w:rPr>
      </w:pPr>
      <w:r w:rsidRPr="00B32754">
        <w:rPr>
          <w:rFonts w:ascii="Arial" w:eastAsia="Calibri" w:hAnsi="Arial" w:cs="Arial"/>
        </w:rPr>
        <w:t xml:space="preserve">Cuatro puertos marítimos internacionales. </w:t>
      </w:r>
    </w:p>
    <w:p w14:paraId="7FC301D7" w14:textId="77777777" w:rsidR="00F817EA" w:rsidRPr="00B32754" w:rsidRDefault="00F817EA" w:rsidP="00C66DC1">
      <w:pPr>
        <w:numPr>
          <w:ilvl w:val="1"/>
          <w:numId w:val="41"/>
        </w:numPr>
        <w:autoSpaceDE w:val="0"/>
        <w:autoSpaceDN w:val="0"/>
        <w:adjustRightInd w:val="0"/>
        <w:spacing w:after="15" w:line="276" w:lineRule="auto"/>
        <w:jc w:val="both"/>
        <w:rPr>
          <w:rFonts w:ascii="Arial" w:eastAsia="Calibri" w:hAnsi="Arial" w:cs="Arial"/>
        </w:rPr>
      </w:pPr>
      <w:r w:rsidRPr="00B32754">
        <w:rPr>
          <w:rFonts w:ascii="Arial" w:eastAsia="Calibri" w:hAnsi="Arial" w:cs="Arial"/>
        </w:rPr>
        <w:t xml:space="preserve">Tres Superintendencias de las Terminales Petroleras. </w:t>
      </w:r>
    </w:p>
    <w:p w14:paraId="772A8EA3" w14:textId="77777777" w:rsidR="00F817EA" w:rsidRPr="00B32754" w:rsidRDefault="00F817EA" w:rsidP="00C66DC1">
      <w:pPr>
        <w:numPr>
          <w:ilvl w:val="1"/>
          <w:numId w:val="41"/>
        </w:numPr>
        <w:autoSpaceDE w:val="0"/>
        <w:autoSpaceDN w:val="0"/>
        <w:adjustRightInd w:val="0"/>
        <w:spacing w:after="15" w:line="276" w:lineRule="auto"/>
        <w:jc w:val="both"/>
        <w:rPr>
          <w:rFonts w:ascii="Arial" w:eastAsia="Calibri" w:hAnsi="Arial" w:cs="Arial"/>
        </w:rPr>
      </w:pPr>
      <w:r w:rsidRPr="00B32754">
        <w:rPr>
          <w:rFonts w:ascii="Arial" w:eastAsia="Calibri" w:hAnsi="Arial" w:cs="Arial"/>
        </w:rPr>
        <w:t xml:space="preserve">Un puerto fluvial internacional. </w:t>
      </w:r>
    </w:p>
    <w:p w14:paraId="36AEF508" w14:textId="77777777" w:rsidR="00F817EA" w:rsidRDefault="00F817EA" w:rsidP="00C66DC1">
      <w:pPr>
        <w:numPr>
          <w:ilvl w:val="1"/>
          <w:numId w:val="41"/>
        </w:numPr>
        <w:autoSpaceDE w:val="0"/>
        <w:autoSpaceDN w:val="0"/>
        <w:adjustRightInd w:val="0"/>
        <w:spacing w:after="0" w:line="276" w:lineRule="auto"/>
        <w:jc w:val="both"/>
        <w:rPr>
          <w:rFonts w:ascii="Arial" w:eastAsia="Calibri" w:hAnsi="Arial" w:cs="Arial"/>
        </w:rPr>
      </w:pPr>
      <w:r w:rsidRPr="00B32754">
        <w:rPr>
          <w:rFonts w:ascii="Arial" w:eastAsia="Calibri" w:hAnsi="Arial" w:cs="Arial"/>
        </w:rPr>
        <w:t xml:space="preserve">Sesenta y tres terminales portuarios habilitados (privados) en el país de tráfico de cabotaje e internacional. </w:t>
      </w:r>
    </w:p>
    <w:p w14:paraId="58F45BFC" w14:textId="77777777" w:rsidR="00C66DC1" w:rsidRDefault="00C66DC1" w:rsidP="00C66DC1">
      <w:pPr>
        <w:autoSpaceDE w:val="0"/>
        <w:autoSpaceDN w:val="0"/>
        <w:adjustRightInd w:val="0"/>
        <w:spacing w:after="0" w:line="276" w:lineRule="auto"/>
        <w:jc w:val="both"/>
        <w:rPr>
          <w:rFonts w:ascii="Arial" w:eastAsia="Calibri" w:hAnsi="Arial" w:cs="Arial"/>
        </w:rPr>
      </w:pPr>
    </w:p>
    <w:p w14:paraId="3179C8DC" w14:textId="77777777" w:rsidR="00C66DC1" w:rsidRDefault="00C66DC1" w:rsidP="00C66DC1">
      <w:pPr>
        <w:autoSpaceDE w:val="0"/>
        <w:autoSpaceDN w:val="0"/>
        <w:adjustRightInd w:val="0"/>
        <w:spacing w:after="0" w:line="276" w:lineRule="auto"/>
        <w:jc w:val="both"/>
        <w:rPr>
          <w:rFonts w:ascii="Arial" w:eastAsia="Calibri" w:hAnsi="Arial" w:cs="Arial"/>
        </w:rPr>
      </w:pPr>
    </w:p>
    <w:p w14:paraId="281B727F" w14:textId="77777777" w:rsidR="00C66DC1" w:rsidRPr="00B32754" w:rsidRDefault="00C66DC1" w:rsidP="00C66DC1">
      <w:pPr>
        <w:autoSpaceDE w:val="0"/>
        <w:autoSpaceDN w:val="0"/>
        <w:adjustRightInd w:val="0"/>
        <w:spacing w:after="0" w:line="276" w:lineRule="auto"/>
        <w:jc w:val="both"/>
        <w:rPr>
          <w:rFonts w:ascii="Arial" w:eastAsia="Calibri" w:hAnsi="Arial" w:cs="Arial"/>
        </w:rPr>
      </w:pPr>
    </w:p>
    <w:p w14:paraId="70FB0A72" w14:textId="77777777" w:rsidR="00F817EA" w:rsidRPr="00B32754" w:rsidRDefault="00F817EA" w:rsidP="00C66DC1">
      <w:pPr>
        <w:autoSpaceDE w:val="0"/>
        <w:autoSpaceDN w:val="0"/>
        <w:adjustRightInd w:val="0"/>
        <w:spacing w:after="0" w:line="276" w:lineRule="auto"/>
        <w:jc w:val="both"/>
        <w:rPr>
          <w:rFonts w:ascii="Arial" w:hAnsi="Arial" w:cs="Arial"/>
          <w:color w:val="000000"/>
        </w:rPr>
      </w:pPr>
    </w:p>
    <w:p w14:paraId="69CCAFBF" w14:textId="77777777" w:rsidR="00F817EA" w:rsidRDefault="00F817EA" w:rsidP="00C66DC1">
      <w:pPr>
        <w:autoSpaceDE w:val="0"/>
        <w:autoSpaceDN w:val="0"/>
        <w:adjustRightInd w:val="0"/>
        <w:spacing w:after="0" w:line="276" w:lineRule="auto"/>
        <w:jc w:val="both"/>
        <w:rPr>
          <w:rFonts w:ascii="Arial" w:eastAsia="Calibri" w:hAnsi="Arial" w:cs="Arial"/>
        </w:rPr>
      </w:pPr>
      <w:r w:rsidRPr="00B32754">
        <w:rPr>
          <w:rFonts w:ascii="Arial" w:eastAsia="Calibri" w:hAnsi="Arial" w:cs="Arial"/>
          <w:b/>
        </w:rPr>
        <w:lastRenderedPageBreak/>
        <w:t>Tabla 1</w:t>
      </w:r>
      <w:r w:rsidRPr="00B32754">
        <w:rPr>
          <w:rFonts w:ascii="Arial" w:eastAsia="Calibri" w:hAnsi="Arial" w:cs="Arial"/>
        </w:rPr>
        <w:t>. Sistema Portuario del Ecuador (Fuente SPTMF)</w:t>
      </w:r>
    </w:p>
    <w:p w14:paraId="40042C0E" w14:textId="77777777" w:rsidR="00C66DC1" w:rsidRPr="00B32754" w:rsidRDefault="00C66DC1" w:rsidP="00C66DC1">
      <w:pPr>
        <w:autoSpaceDE w:val="0"/>
        <w:autoSpaceDN w:val="0"/>
        <w:adjustRightInd w:val="0"/>
        <w:spacing w:after="0" w:line="276" w:lineRule="auto"/>
        <w:jc w:val="both"/>
        <w:rPr>
          <w:rFonts w:ascii="Arial" w:eastAsia="Calibri"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91"/>
        <w:gridCol w:w="4191"/>
      </w:tblGrid>
      <w:tr w:rsidR="00F817EA" w:rsidRPr="00B32754" w14:paraId="181A3054" w14:textId="77777777" w:rsidTr="00010199">
        <w:trPr>
          <w:trHeight w:val="110"/>
          <w:jc w:val="center"/>
        </w:trPr>
        <w:tc>
          <w:tcPr>
            <w:tcW w:w="4191" w:type="dxa"/>
            <w:shd w:val="clear" w:color="auto" w:fill="FFF2CC"/>
          </w:tcPr>
          <w:p w14:paraId="6C7F27CC" w14:textId="77777777" w:rsidR="00F817EA" w:rsidRPr="00B32754" w:rsidRDefault="00F817EA" w:rsidP="00C66DC1">
            <w:pPr>
              <w:autoSpaceDE w:val="0"/>
              <w:autoSpaceDN w:val="0"/>
              <w:adjustRightInd w:val="0"/>
              <w:spacing w:after="0" w:line="276" w:lineRule="auto"/>
              <w:jc w:val="both"/>
              <w:rPr>
                <w:rFonts w:ascii="Arial" w:hAnsi="Arial" w:cs="Arial"/>
                <w:color w:val="000000"/>
              </w:rPr>
            </w:pPr>
            <w:r w:rsidRPr="00B32754">
              <w:rPr>
                <w:rFonts w:ascii="Arial" w:hAnsi="Arial" w:cs="Arial"/>
                <w:b/>
                <w:bCs/>
                <w:color w:val="000000"/>
              </w:rPr>
              <w:t>NOMBRE</w:t>
            </w:r>
          </w:p>
        </w:tc>
        <w:tc>
          <w:tcPr>
            <w:tcW w:w="4191" w:type="dxa"/>
            <w:shd w:val="clear" w:color="auto" w:fill="FFF2CC"/>
          </w:tcPr>
          <w:p w14:paraId="6526AF26" w14:textId="77777777" w:rsidR="00F817EA" w:rsidRPr="00B32754" w:rsidRDefault="00F817EA" w:rsidP="00C66DC1">
            <w:pPr>
              <w:autoSpaceDE w:val="0"/>
              <w:autoSpaceDN w:val="0"/>
              <w:adjustRightInd w:val="0"/>
              <w:spacing w:after="0" w:line="276" w:lineRule="auto"/>
              <w:jc w:val="both"/>
              <w:rPr>
                <w:rFonts w:ascii="Arial" w:hAnsi="Arial" w:cs="Arial"/>
                <w:color w:val="000000"/>
              </w:rPr>
            </w:pPr>
            <w:r w:rsidRPr="00B32754">
              <w:rPr>
                <w:rFonts w:ascii="Arial" w:hAnsi="Arial" w:cs="Arial"/>
                <w:b/>
                <w:bCs/>
                <w:color w:val="000000"/>
              </w:rPr>
              <w:t>MODELO DE GESTIÓN</w:t>
            </w:r>
          </w:p>
        </w:tc>
      </w:tr>
      <w:tr w:rsidR="00F817EA" w:rsidRPr="00B32754" w14:paraId="3EF9ACAD" w14:textId="77777777" w:rsidTr="00010199">
        <w:trPr>
          <w:trHeight w:val="99"/>
          <w:jc w:val="center"/>
        </w:trPr>
        <w:tc>
          <w:tcPr>
            <w:tcW w:w="4191" w:type="dxa"/>
          </w:tcPr>
          <w:p w14:paraId="3FBCD318" w14:textId="77777777" w:rsidR="00F817EA" w:rsidRPr="00B32754" w:rsidRDefault="00F817EA" w:rsidP="00C66DC1">
            <w:pPr>
              <w:autoSpaceDE w:val="0"/>
              <w:autoSpaceDN w:val="0"/>
              <w:adjustRightInd w:val="0"/>
              <w:spacing w:after="0" w:line="276" w:lineRule="auto"/>
              <w:jc w:val="both"/>
              <w:rPr>
                <w:rFonts w:ascii="Arial" w:hAnsi="Arial" w:cs="Arial"/>
                <w:color w:val="000000"/>
              </w:rPr>
            </w:pPr>
            <w:r w:rsidRPr="00B32754">
              <w:rPr>
                <w:rFonts w:ascii="Arial" w:hAnsi="Arial" w:cs="Arial"/>
                <w:color w:val="000000"/>
              </w:rPr>
              <w:t xml:space="preserve">Puerto de Esmeraldas </w:t>
            </w:r>
          </w:p>
        </w:tc>
        <w:tc>
          <w:tcPr>
            <w:tcW w:w="4191" w:type="dxa"/>
          </w:tcPr>
          <w:p w14:paraId="49FB0B9F" w14:textId="77777777" w:rsidR="00F817EA" w:rsidRPr="00B32754" w:rsidRDefault="00F817EA" w:rsidP="00C66DC1">
            <w:pPr>
              <w:autoSpaceDE w:val="0"/>
              <w:autoSpaceDN w:val="0"/>
              <w:adjustRightInd w:val="0"/>
              <w:spacing w:after="0" w:line="276" w:lineRule="auto"/>
              <w:jc w:val="both"/>
              <w:rPr>
                <w:rFonts w:ascii="Arial" w:hAnsi="Arial" w:cs="Arial"/>
                <w:color w:val="000000"/>
              </w:rPr>
            </w:pPr>
            <w:r w:rsidRPr="00B32754">
              <w:rPr>
                <w:rFonts w:ascii="Arial" w:hAnsi="Arial" w:cs="Arial"/>
                <w:color w:val="000000"/>
              </w:rPr>
              <w:t xml:space="preserve">Administración directa </w:t>
            </w:r>
          </w:p>
        </w:tc>
      </w:tr>
      <w:tr w:rsidR="00F817EA" w:rsidRPr="00B32754" w14:paraId="1E203AD0" w14:textId="77777777" w:rsidTr="00010199">
        <w:trPr>
          <w:trHeight w:val="99"/>
          <w:jc w:val="center"/>
        </w:trPr>
        <w:tc>
          <w:tcPr>
            <w:tcW w:w="4191" w:type="dxa"/>
          </w:tcPr>
          <w:p w14:paraId="0B62417E" w14:textId="77777777" w:rsidR="00F817EA" w:rsidRPr="00B32754" w:rsidRDefault="00F817EA" w:rsidP="00C66DC1">
            <w:pPr>
              <w:autoSpaceDE w:val="0"/>
              <w:autoSpaceDN w:val="0"/>
              <w:adjustRightInd w:val="0"/>
              <w:spacing w:after="0" w:line="276" w:lineRule="auto"/>
              <w:jc w:val="both"/>
              <w:rPr>
                <w:rFonts w:ascii="Arial" w:hAnsi="Arial" w:cs="Arial"/>
                <w:color w:val="000000"/>
              </w:rPr>
            </w:pPr>
            <w:r w:rsidRPr="00B32754">
              <w:rPr>
                <w:rFonts w:ascii="Arial" w:hAnsi="Arial" w:cs="Arial"/>
                <w:color w:val="000000"/>
              </w:rPr>
              <w:t xml:space="preserve">Puerto de Manta </w:t>
            </w:r>
          </w:p>
        </w:tc>
        <w:tc>
          <w:tcPr>
            <w:tcW w:w="4191" w:type="dxa"/>
          </w:tcPr>
          <w:p w14:paraId="53772DAD" w14:textId="77777777" w:rsidR="00F817EA" w:rsidRPr="00B32754" w:rsidRDefault="00F817EA" w:rsidP="00C66DC1">
            <w:pPr>
              <w:autoSpaceDE w:val="0"/>
              <w:autoSpaceDN w:val="0"/>
              <w:adjustRightInd w:val="0"/>
              <w:spacing w:after="0" w:line="276" w:lineRule="auto"/>
              <w:jc w:val="both"/>
              <w:rPr>
                <w:rFonts w:ascii="Arial" w:hAnsi="Arial" w:cs="Arial"/>
                <w:color w:val="000000"/>
              </w:rPr>
            </w:pPr>
            <w:r w:rsidRPr="00B32754">
              <w:rPr>
                <w:rFonts w:ascii="Arial" w:hAnsi="Arial" w:cs="Arial"/>
                <w:color w:val="000000"/>
              </w:rPr>
              <w:t xml:space="preserve">Delegación </w:t>
            </w:r>
          </w:p>
        </w:tc>
      </w:tr>
      <w:tr w:rsidR="00F817EA" w:rsidRPr="00B32754" w14:paraId="68849D14" w14:textId="77777777" w:rsidTr="00010199">
        <w:trPr>
          <w:trHeight w:val="482"/>
          <w:jc w:val="center"/>
        </w:trPr>
        <w:tc>
          <w:tcPr>
            <w:tcW w:w="4191" w:type="dxa"/>
          </w:tcPr>
          <w:p w14:paraId="557D05CB" w14:textId="77777777" w:rsidR="00F817EA" w:rsidRPr="00B32754" w:rsidRDefault="00F817EA" w:rsidP="00C66DC1">
            <w:pPr>
              <w:autoSpaceDE w:val="0"/>
              <w:autoSpaceDN w:val="0"/>
              <w:adjustRightInd w:val="0"/>
              <w:spacing w:after="0" w:line="276" w:lineRule="auto"/>
              <w:jc w:val="both"/>
              <w:rPr>
                <w:rFonts w:ascii="Arial" w:hAnsi="Arial" w:cs="Arial"/>
                <w:color w:val="000000"/>
              </w:rPr>
            </w:pPr>
            <w:r w:rsidRPr="00B32754">
              <w:rPr>
                <w:rFonts w:ascii="Arial" w:hAnsi="Arial" w:cs="Arial"/>
                <w:color w:val="000000"/>
              </w:rPr>
              <w:t>Puerto de Guayaquil:</w:t>
            </w:r>
          </w:p>
          <w:p w14:paraId="38541A7B" w14:textId="77777777" w:rsidR="00F817EA" w:rsidRPr="00B32754" w:rsidRDefault="00F817EA" w:rsidP="00C66DC1">
            <w:pPr>
              <w:numPr>
                <w:ilvl w:val="0"/>
                <w:numId w:val="30"/>
              </w:numPr>
              <w:autoSpaceDE w:val="0"/>
              <w:autoSpaceDN w:val="0"/>
              <w:adjustRightInd w:val="0"/>
              <w:spacing w:after="0" w:line="276" w:lineRule="auto"/>
              <w:jc w:val="both"/>
              <w:rPr>
                <w:rFonts w:ascii="Arial" w:hAnsi="Arial" w:cs="Arial"/>
                <w:color w:val="000000"/>
              </w:rPr>
            </w:pPr>
            <w:proofErr w:type="spellStart"/>
            <w:r w:rsidRPr="00B32754">
              <w:rPr>
                <w:rFonts w:ascii="Arial" w:hAnsi="Arial" w:cs="Arial"/>
                <w:color w:val="000000"/>
              </w:rPr>
              <w:t>Andipuerto</w:t>
            </w:r>
            <w:proofErr w:type="spellEnd"/>
            <w:r w:rsidRPr="00B32754">
              <w:rPr>
                <w:rFonts w:ascii="Arial" w:hAnsi="Arial" w:cs="Arial"/>
                <w:color w:val="000000"/>
              </w:rPr>
              <w:t xml:space="preserve"> </w:t>
            </w:r>
          </w:p>
          <w:p w14:paraId="0D88C371" w14:textId="77777777" w:rsidR="00F817EA" w:rsidRPr="00B32754" w:rsidRDefault="00F817EA" w:rsidP="00C66DC1">
            <w:pPr>
              <w:numPr>
                <w:ilvl w:val="0"/>
                <w:numId w:val="30"/>
              </w:numPr>
              <w:autoSpaceDE w:val="0"/>
              <w:autoSpaceDN w:val="0"/>
              <w:adjustRightInd w:val="0"/>
              <w:spacing w:after="0" w:line="276" w:lineRule="auto"/>
              <w:jc w:val="both"/>
              <w:rPr>
                <w:rFonts w:ascii="Arial" w:hAnsi="Arial" w:cs="Arial"/>
                <w:color w:val="000000"/>
              </w:rPr>
            </w:pPr>
            <w:r w:rsidRPr="00B32754">
              <w:rPr>
                <w:rFonts w:ascii="Arial" w:hAnsi="Arial" w:cs="Arial"/>
                <w:color w:val="000000"/>
              </w:rPr>
              <w:t xml:space="preserve">Contecon </w:t>
            </w:r>
          </w:p>
          <w:p w14:paraId="52BE88F6" w14:textId="77777777" w:rsidR="00F817EA" w:rsidRPr="00B32754" w:rsidRDefault="00F817EA" w:rsidP="00C66DC1">
            <w:pPr>
              <w:numPr>
                <w:ilvl w:val="0"/>
                <w:numId w:val="30"/>
              </w:numPr>
              <w:autoSpaceDE w:val="0"/>
              <w:autoSpaceDN w:val="0"/>
              <w:adjustRightInd w:val="0"/>
              <w:spacing w:after="0" w:line="276" w:lineRule="auto"/>
              <w:jc w:val="both"/>
              <w:rPr>
                <w:rFonts w:ascii="Arial" w:hAnsi="Arial" w:cs="Arial"/>
                <w:color w:val="000000"/>
              </w:rPr>
            </w:pPr>
            <w:proofErr w:type="spellStart"/>
            <w:r w:rsidRPr="00B32754">
              <w:rPr>
                <w:rFonts w:ascii="Arial" w:hAnsi="Arial" w:cs="Arial"/>
                <w:color w:val="000000"/>
              </w:rPr>
              <w:t>Dpworld</w:t>
            </w:r>
            <w:proofErr w:type="spellEnd"/>
            <w:r w:rsidRPr="00B32754">
              <w:rPr>
                <w:rFonts w:ascii="Arial" w:hAnsi="Arial" w:cs="Arial"/>
                <w:color w:val="000000"/>
              </w:rPr>
              <w:t xml:space="preserve"> – </w:t>
            </w:r>
            <w:proofErr w:type="spellStart"/>
            <w:r w:rsidRPr="00B32754">
              <w:rPr>
                <w:rFonts w:ascii="Arial" w:hAnsi="Arial" w:cs="Arial"/>
                <w:color w:val="000000"/>
              </w:rPr>
              <w:t>Posorja</w:t>
            </w:r>
            <w:proofErr w:type="spellEnd"/>
            <w:r w:rsidRPr="00B32754">
              <w:rPr>
                <w:rFonts w:ascii="Arial" w:hAnsi="Arial" w:cs="Arial"/>
                <w:color w:val="000000"/>
              </w:rPr>
              <w:t xml:space="preserve"> </w:t>
            </w:r>
          </w:p>
          <w:p w14:paraId="72992712" w14:textId="77777777" w:rsidR="00F817EA" w:rsidRPr="00B32754" w:rsidRDefault="00F817EA" w:rsidP="00C66DC1">
            <w:pPr>
              <w:autoSpaceDE w:val="0"/>
              <w:autoSpaceDN w:val="0"/>
              <w:adjustRightInd w:val="0"/>
              <w:spacing w:after="0" w:line="276" w:lineRule="auto"/>
              <w:jc w:val="both"/>
              <w:rPr>
                <w:rFonts w:ascii="Arial" w:hAnsi="Arial" w:cs="Arial"/>
                <w:color w:val="000000"/>
              </w:rPr>
            </w:pPr>
          </w:p>
        </w:tc>
        <w:tc>
          <w:tcPr>
            <w:tcW w:w="4191" w:type="dxa"/>
          </w:tcPr>
          <w:p w14:paraId="787CD858" w14:textId="77777777" w:rsidR="00F817EA" w:rsidRPr="00B32754" w:rsidRDefault="00F817EA" w:rsidP="00C66DC1">
            <w:pPr>
              <w:autoSpaceDE w:val="0"/>
              <w:autoSpaceDN w:val="0"/>
              <w:adjustRightInd w:val="0"/>
              <w:spacing w:after="0" w:line="276" w:lineRule="auto"/>
              <w:jc w:val="both"/>
              <w:rPr>
                <w:rFonts w:ascii="Arial" w:hAnsi="Arial" w:cs="Arial"/>
                <w:color w:val="000000"/>
              </w:rPr>
            </w:pPr>
            <w:r w:rsidRPr="00B32754">
              <w:rPr>
                <w:rFonts w:ascii="Arial" w:hAnsi="Arial" w:cs="Arial"/>
                <w:color w:val="000000"/>
              </w:rPr>
              <w:t xml:space="preserve">Concesión </w:t>
            </w:r>
          </w:p>
        </w:tc>
      </w:tr>
      <w:tr w:rsidR="00F817EA" w:rsidRPr="00B32754" w14:paraId="3692F057" w14:textId="77777777" w:rsidTr="00010199">
        <w:trPr>
          <w:trHeight w:val="99"/>
          <w:jc w:val="center"/>
        </w:trPr>
        <w:tc>
          <w:tcPr>
            <w:tcW w:w="4191" w:type="dxa"/>
          </w:tcPr>
          <w:p w14:paraId="428B04DF" w14:textId="77777777" w:rsidR="00F817EA" w:rsidRPr="00B32754" w:rsidRDefault="00F817EA" w:rsidP="00C66DC1">
            <w:pPr>
              <w:autoSpaceDE w:val="0"/>
              <w:autoSpaceDN w:val="0"/>
              <w:adjustRightInd w:val="0"/>
              <w:spacing w:after="0" w:line="276" w:lineRule="auto"/>
              <w:jc w:val="both"/>
              <w:rPr>
                <w:rFonts w:ascii="Arial" w:hAnsi="Arial" w:cs="Arial"/>
                <w:color w:val="000000"/>
              </w:rPr>
            </w:pPr>
            <w:r w:rsidRPr="00B32754">
              <w:rPr>
                <w:rFonts w:ascii="Arial" w:hAnsi="Arial" w:cs="Arial"/>
                <w:color w:val="000000"/>
              </w:rPr>
              <w:t xml:space="preserve">Puerto Bolívar </w:t>
            </w:r>
          </w:p>
        </w:tc>
        <w:tc>
          <w:tcPr>
            <w:tcW w:w="4191" w:type="dxa"/>
          </w:tcPr>
          <w:p w14:paraId="6A46BB79" w14:textId="77777777" w:rsidR="00F817EA" w:rsidRPr="00B32754" w:rsidRDefault="00F817EA" w:rsidP="00C66DC1">
            <w:pPr>
              <w:autoSpaceDE w:val="0"/>
              <w:autoSpaceDN w:val="0"/>
              <w:adjustRightInd w:val="0"/>
              <w:spacing w:after="0" w:line="276" w:lineRule="auto"/>
              <w:jc w:val="both"/>
              <w:rPr>
                <w:rFonts w:ascii="Arial" w:hAnsi="Arial" w:cs="Arial"/>
                <w:color w:val="000000"/>
              </w:rPr>
            </w:pPr>
            <w:r w:rsidRPr="00B32754">
              <w:rPr>
                <w:rFonts w:ascii="Arial" w:hAnsi="Arial" w:cs="Arial"/>
                <w:color w:val="000000"/>
              </w:rPr>
              <w:t xml:space="preserve">Delegación </w:t>
            </w:r>
          </w:p>
        </w:tc>
      </w:tr>
      <w:tr w:rsidR="00F817EA" w:rsidRPr="00B32754" w14:paraId="6EFA6073" w14:textId="77777777" w:rsidTr="00010199">
        <w:trPr>
          <w:trHeight w:val="482"/>
          <w:jc w:val="center"/>
        </w:trPr>
        <w:tc>
          <w:tcPr>
            <w:tcW w:w="4191" w:type="dxa"/>
          </w:tcPr>
          <w:p w14:paraId="3E1B1C36" w14:textId="77777777" w:rsidR="00F817EA" w:rsidRPr="00B32754" w:rsidRDefault="00F817EA" w:rsidP="00C66DC1">
            <w:pPr>
              <w:autoSpaceDE w:val="0"/>
              <w:autoSpaceDN w:val="0"/>
              <w:adjustRightInd w:val="0"/>
              <w:spacing w:after="0" w:line="276" w:lineRule="auto"/>
              <w:jc w:val="both"/>
              <w:rPr>
                <w:rFonts w:ascii="Arial" w:hAnsi="Arial" w:cs="Arial"/>
                <w:color w:val="000000"/>
              </w:rPr>
            </w:pPr>
            <w:r w:rsidRPr="00B32754">
              <w:rPr>
                <w:rFonts w:ascii="Arial" w:hAnsi="Arial" w:cs="Arial"/>
                <w:color w:val="000000"/>
              </w:rPr>
              <w:t xml:space="preserve">Superintendencias de los Terminales Petroleros: </w:t>
            </w:r>
          </w:p>
          <w:p w14:paraId="31161EF5" w14:textId="77777777" w:rsidR="00F817EA" w:rsidRPr="00B32754" w:rsidRDefault="00F817EA" w:rsidP="00C66DC1">
            <w:pPr>
              <w:numPr>
                <w:ilvl w:val="0"/>
                <w:numId w:val="31"/>
              </w:numPr>
              <w:autoSpaceDE w:val="0"/>
              <w:autoSpaceDN w:val="0"/>
              <w:adjustRightInd w:val="0"/>
              <w:spacing w:after="0" w:line="276" w:lineRule="auto"/>
              <w:jc w:val="both"/>
              <w:rPr>
                <w:rFonts w:ascii="Arial" w:hAnsi="Arial" w:cs="Arial"/>
                <w:color w:val="000000"/>
              </w:rPr>
            </w:pPr>
            <w:r w:rsidRPr="00B32754">
              <w:rPr>
                <w:rFonts w:ascii="Arial" w:hAnsi="Arial" w:cs="Arial"/>
                <w:color w:val="000000"/>
              </w:rPr>
              <w:t xml:space="preserve">Balao - Esmeraldas </w:t>
            </w:r>
          </w:p>
          <w:p w14:paraId="38AE6097" w14:textId="77777777" w:rsidR="00F817EA" w:rsidRPr="00B32754" w:rsidRDefault="00F817EA" w:rsidP="00C66DC1">
            <w:pPr>
              <w:numPr>
                <w:ilvl w:val="0"/>
                <w:numId w:val="31"/>
              </w:numPr>
              <w:autoSpaceDE w:val="0"/>
              <w:autoSpaceDN w:val="0"/>
              <w:adjustRightInd w:val="0"/>
              <w:spacing w:after="0" w:line="276" w:lineRule="auto"/>
              <w:jc w:val="both"/>
              <w:rPr>
                <w:rFonts w:ascii="Arial" w:hAnsi="Arial" w:cs="Arial"/>
                <w:color w:val="000000"/>
              </w:rPr>
            </w:pPr>
            <w:r w:rsidRPr="00B32754">
              <w:rPr>
                <w:rFonts w:ascii="Arial" w:hAnsi="Arial" w:cs="Arial"/>
                <w:color w:val="000000"/>
              </w:rPr>
              <w:t xml:space="preserve">La Libertad – Santa Elena </w:t>
            </w:r>
          </w:p>
          <w:p w14:paraId="14BC548E" w14:textId="77777777" w:rsidR="00F817EA" w:rsidRPr="00B32754" w:rsidRDefault="00F817EA" w:rsidP="00C66DC1">
            <w:pPr>
              <w:numPr>
                <w:ilvl w:val="0"/>
                <w:numId w:val="31"/>
              </w:numPr>
              <w:autoSpaceDE w:val="0"/>
              <w:autoSpaceDN w:val="0"/>
              <w:adjustRightInd w:val="0"/>
              <w:spacing w:after="0" w:line="276" w:lineRule="auto"/>
              <w:jc w:val="both"/>
              <w:rPr>
                <w:rFonts w:ascii="Arial" w:hAnsi="Arial" w:cs="Arial"/>
                <w:color w:val="000000"/>
              </w:rPr>
            </w:pPr>
            <w:r w:rsidRPr="00B32754">
              <w:rPr>
                <w:rFonts w:ascii="Arial" w:hAnsi="Arial" w:cs="Arial"/>
                <w:color w:val="000000"/>
              </w:rPr>
              <w:t xml:space="preserve">El Salitral -Guayaquil </w:t>
            </w:r>
          </w:p>
          <w:p w14:paraId="18047AF2" w14:textId="77777777" w:rsidR="00F817EA" w:rsidRPr="00B32754" w:rsidRDefault="00F817EA" w:rsidP="00C66DC1">
            <w:pPr>
              <w:autoSpaceDE w:val="0"/>
              <w:autoSpaceDN w:val="0"/>
              <w:adjustRightInd w:val="0"/>
              <w:spacing w:after="0" w:line="276" w:lineRule="auto"/>
              <w:jc w:val="both"/>
              <w:rPr>
                <w:rFonts w:ascii="Arial" w:hAnsi="Arial" w:cs="Arial"/>
                <w:color w:val="000000"/>
              </w:rPr>
            </w:pPr>
          </w:p>
        </w:tc>
        <w:tc>
          <w:tcPr>
            <w:tcW w:w="4191" w:type="dxa"/>
          </w:tcPr>
          <w:p w14:paraId="7EED4198" w14:textId="77777777" w:rsidR="00F817EA" w:rsidRPr="00B32754" w:rsidRDefault="00F817EA" w:rsidP="00C66DC1">
            <w:pPr>
              <w:autoSpaceDE w:val="0"/>
              <w:autoSpaceDN w:val="0"/>
              <w:adjustRightInd w:val="0"/>
              <w:spacing w:after="0" w:line="276" w:lineRule="auto"/>
              <w:jc w:val="both"/>
              <w:rPr>
                <w:rFonts w:ascii="Arial" w:hAnsi="Arial" w:cs="Arial"/>
                <w:color w:val="000000"/>
              </w:rPr>
            </w:pPr>
            <w:r w:rsidRPr="00B32754">
              <w:rPr>
                <w:rFonts w:ascii="Arial" w:hAnsi="Arial" w:cs="Arial"/>
                <w:color w:val="000000"/>
              </w:rPr>
              <w:t xml:space="preserve">Administración directa </w:t>
            </w:r>
          </w:p>
        </w:tc>
      </w:tr>
      <w:tr w:rsidR="00F817EA" w:rsidRPr="00B32754" w14:paraId="224CAA9E" w14:textId="77777777" w:rsidTr="00010199">
        <w:trPr>
          <w:trHeight w:val="99"/>
          <w:jc w:val="center"/>
        </w:trPr>
        <w:tc>
          <w:tcPr>
            <w:tcW w:w="4191" w:type="dxa"/>
          </w:tcPr>
          <w:p w14:paraId="1652FBEA" w14:textId="77777777" w:rsidR="00F817EA" w:rsidRPr="00B32754" w:rsidRDefault="00F817EA" w:rsidP="00C66DC1">
            <w:pPr>
              <w:autoSpaceDE w:val="0"/>
              <w:autoSpaceDN w:val="0"/>
              <w:adjustRightInd w:val="0"/>
              <w:spacing w:after="0" w:line="276" w:lineRule="auto"/>
              <w:jc w:val="both"/>
              <w:rPr>
                <w:rFonts w:ascii="Arial" w:hAnsi="Arial" w:cs="Arial"/>
                <w:color w:val="000000"/>
              </w:rPr>
            </w:pPr>
            <w:r w:rsidRPr="00B32754">
              <w:rPr>
                <w:rFonts w:ascii="Arial" w:hAnsi="Arial" w:cs="Arial"/>
                <w:color w:val="000000"/>
              </w:rPr>
              <w:t xml:space="preserve">Puerto Fluvial Internacional Providencia </w:t>
            </w:r>
          </w:p>
        </w:tc>
        <w:tc>
          <w:tcPr>
            <w:tcW w:w="4191" w:type="dxa"/>
          </w:tcPr>
          <w:p w14:paraId="0896F549" w14:textId="77777777" w:rsidR="00F817EA" w:rsidRPr="00B32754" w:rsidRDefault="00F817EA" w:rsidP="00C66DC1">
            <w:pPr>
              <w:autoSpaceDE w:val="0"/>
              <w:autoSpaceDN w:val="0"/>
              <w:adjustRightInd w:val="0"/>
              <w:spacing w:after="0" w:line="276" w:lineRule="auto"/>
              <w:jc w:val="both"/>
              <w:rPr>
                <w:rFonts w:ascii="Arial" w:hAnsi="Arial" w:cs="Arial"/>
                <w:color w:val="000000"/>
              </w:rPr>
            </w:pPr>
            <w:r w:rsidRPr="00B32754">
              <w:rPr>
                <w:rFonts w:ascii="Arial" w:hAnsi="Arial" w:cs="Arial"/>
                <w:color w:val="000000"/>
              </w:rPr>
              <w:t xml:space="preserve">Administración directa </w:t>
            </w:r>
          </w:p>
        </w:tc>
      </w:tr>
      <w:tr w:rsidR="00F817EA" w:rsidRPr="00B32754" w14:paraId="6B61BE02" w14:textId="77777777" w:rsidTr="00010199">
        <w:trPr>
          <w:trHeight w:val="475"/>
          <w:jc w:val="center"/>
        </w:trPr>
        <w:tc>
          <w:tcPr>
            <w:tcW w:w="4191" w:type="dxa"/>
          </w:tcPr>
          <w:p w14:paraId="723A329B" w14:textId="77777777" w:rsidR="00F817EA" w:rsidRPr="00B32754" w:rsidRDefault="00F817EA" w:rsidP="00C66DC1">
            <w:pPr>
              <w:autoSpaceDE w:val="0"/>
              <w:autoSpaceDN w:val="0"/>
              <w:adjustRightInd w:val="0"/>
              <w:spacing w:after="0" w:line="276" w:lineRule="auto"/>
              <w:jc w:val="both"/>
              <w:rPr>
                <w:rFonts w:ascii="Arial" w:hAnsi="Arial" w:cs="Arial"/>
                <w:color w:val="000000"/>
              </w:rPr>
            </w:pPr>
            <w:r w:rsidRPr="00B32754">
              <w:rPr>
                <w:rFonts w:ascii="Arial" w:hAnsi="Arial" w:cs="Arial"/>
                <w:color w:val="000000"/>
              </w:rPr>
              <w:t xml:space="preserve">Ocho terminales portuarios Habilitados, </w:t>
            </w:r>
          </w:p>
          <w:p w14:paraId="3DB461E4" w14:textId="77777777" w:rsidR="00F817EA" w:rsidRPr="00B32754" w:rsidRDefault="00F817EA" w:rsidP="00C66DC1">
            <w:pPr>
              <w:autoSpaceDE w:val="0"/>
              <w:autoSpaceDN w:val="0"/>
              <w:adjustRightInd w:val="0"/>
              <w:spacing w:after="0" w:line="276" w:lineRule="auto"/>
              <w:jc w:val="both"/>
              <w:rPr>
                <w:rFonts w:ascii="Arial" w:hAnsi="Arial" w:cs="Arial"/>
                <w:color w:val="000000"/>
              </w:rPr>
            </w:pPr>
            <w:r w:rsidRPr="00B32754">
              <w:rPr>
                <w:rFonts w:ascii="Arial" w:hAnsi="Arial" w:cs="Arial"/>
                <w:color w:val="000000"/>
              </w:rPr>
              <w:t xml:space="preserve">operación comercio exterior: </w:t>
            </w:r>
          </w:p>
          <w:p w14:paraId="4C1C2BCA" w14:textId="77777777" w:rsidR="00F817EA" w:rsidRPr="00B32754" w:rsidRDefault="00F817EA" w:rsidP="00C66DC1">
            <w:pPr>
              <w:numPr>
                <w:ilvl w:val="0"/>
                <w:numId w:val="32"/>
              </w:numPr>
              <w:autoSpaceDE w:val="0"/>
              <w:autoSpaceDN w:val="0"/>
              <w:adjustRightInd w:val="0"/>
              <w:spacing w:after="0" w:line="276" w:lineRule="auto"/>
              <w:jc w:val="both"/>
              <w:rPr>
                <w:rFonts w:ascii="Arial" w:hAnsi="Arial" w:cs="Arial"/>
                <w:color w:val="000000"/>
              </w:rPr>
            </w:pPr>
            <w:proofErr w:type="spellStart"/>
            <w:r w:rsidRPr="00B32754">
              <w:rPr>
                <w:rFonts w:ascii="Arial" w:hAnsi="Arial" w:cs="Arial"/>
                <w:color w:val="000000"/>
              </w:rPr>
              <w:t>Fertigran</w:t>
            </w:r>
            <w:proofErr w:type="spellEnd"/>
          </w:p>
          <w:p w14:paraId="6FC8B48E" w14:textId="77777777" w:rsidR="00F817EA" w:rsidRPr="00B32754" w:rsidRDefault="00F817EA" w:rsidP="00C66DC1">
            <w:pPr>
              <w:numPr>
                <w:ilvl w:val="0"/>
                <w:numId w:val="32"/>
              </w:numPr>
              <w:autoSpaceDE w:val="0"/>
              <w:autoSpaceDN w:val="0"/>
              <w:adjustRightInd w:val="0"/>
              <w:spacing w:after="0" w:line="276" w:lineRule="auto"/>
              <w:jc w:val="both"/>
              <w:rPr>
                <w:rFonts w:ascii="Arial" w:hAnsi="Arial" w:cs="Arial"/>
                <w:color w:val="000000"/>
              </w:rPr>
            </w:pPr>
            <w:proofErr w:type="spellStart"/>
            <w:r w:rsidRPr="00B32754">
              <w:rPr>
                <w:rFonts w:ascii="Arial" w:hAnsi="Arial" w:cs="Arial"/>
                <w:color w:val="000000"/>
              </w:rPr>
              <w:t>Bananapuerto</w:t>
            </w:r>
            <w:proofErr w:type="spellEnd"/>
          </w:p>
          <w:p w14:paraId="01C39311" w14:textId="77777777" w:rsidR="00F817EA" w:rsidRPr="00B32754" w:rsidRDefault="00F817EA" w:rsidP="00C66DC1">
            <w:pPr>
              <w:numPr>
                <w:ilvl w:val="0"/>
                <w:numId w:val="32"/>
              </w:numPr>
              <w:autoSpaceDE w:val="0"/>
              <w:autoSpaceDN w:val="0"/>
              <w:adjustRightInd w:val="0"/>
              <w:spacing w:after="0" w:line="276" w:lineRule="auto"/>
              <w:jc w:val="both"/>
              <w:rPr>
                <w:rFonts w:ascii="Arial" w:hAnsi="Arial" w:cs="Arial"/>
                <w:color w:val="000000"/>
              </w:rPr>
            </w:pPr>
            <w:proofErr w:type="spellStart"/>
            <w:r w:rsidRPr="00B32754">
              <w:rPr>
                <w:rFonts w:ascii="Arial" w:hAnsi="Arial" w:cs="Arial"/>
                <w:color w:val="000000"/>
              </w:rPr>
              <w:t>Fertisa</w:t>
            </w:r>
            <w:proofErr w:type="spellEnd"/>
          </w:p>
          <w:p w14:paraId="46EDA0CF" w14:textId="77777777" w:rsidR="00F817EA" w:rsidRPr="00B32754" w:rsidRDefault="00F817EA" w:rsidP="00C66DC1">
            <w:pPr>
              <w:numPr>
                <w:ilvl w:val="0"/>
                <w:numId w:val="32"/>
              </w:numPr>
              <w:autoSpaceDE w:val="0"/>
              <w:autoSpaceDN w:val="0"/>
              <w:adjustRightInd w:val="0"/>
              <w:spacing w:after="0" w:line="276" w:lineRule="auto"/>
              <w:jc w:val="both"/>
              <w:rPr>
                <w:rFonts w:ascii="Arial" w:hAnsi="Arial" w:cs="Arial"/>
                <w:color w:val="000000"/>
              </w:rPr>
            </w:pPr>
            <w:r w:rsidRPr="00B32754">
              <w:rPr>
                <w:rFonts w:ascii="Arial" w:hAnsi="Arial" w:cs="Arial"/>
                <w:color w:val="000000"/>
              </w:rPr>
              <w:t>TPI</w:t>
            </w:r>
          </w:p>
          <w:p w14:paraId="253EF06E" w14:textId="77777777" w:rsidR="00F817EA" w:rsidRPr="00B32754" w:rsidRDefault="00F817EA" w:rsidP="00C66DC1">
            <w:pPr>
              <w:numPr>
                <w:ilvl w:val="0"/>
                <w:numId w:val="32"/>
              </w:numPr>
              <w:autoSpaceDE w:val="0"/>
              <w:autoSpaceDN w:val="0"/>
              <w:adjustRightInd w:val="0"/>
              <w:spacing w:after="0" w:line="276" w:lineRule="auto"/>
              <w:jc w:val="both"/>
              <w:rPr>
                <w:rFonts w:ascii="Arial" w:hAnsi="Arial" w:cs="Arial"/>
                <w:color w:val="000000"/>
              </w:rPr>
            </w:pPr>
            <w:proofErr w:type="spellStart"/>
            <w:r w:rsidRPr="00B32754">
              <w:rPr>
                <w:rFonts w:ascii="Arial" w:hAnsi="Arial" w:cs="Arial"/>
                <w:color w:val="000000"/>
              </w:rPr>
              <w:t>Ecuagran</w:t>
            </w:r>
            <w:proofErr w:type="spellEnd"/>
          </w:p>
          <w:p w14:paraId="7A9A8486" w14:textId="77777777" w:rsidR="00F817EA" w:rsidRPr="00B32754" w:rsidRDefault="00F817EA" w:rsidP="00C66DC1">
            <w:pPr>
              <w:numPr>
                <w:ilvl w:val="0"/>
                <w:numId w:val="32"/>
              </w:numPr>
              <w:autoSpaceDE w:val="0"/>
              <w:autoSpaceDN w:val="0"/>
              <w:adjustRightInd w:val="0"/>
              <w:spacing w:after="0" w:line="276" w:lineRule="auto"/>
              <w:jc w:val="both"/>
              <w:rPr>
                <w:rFonts w:ascii="Arial" w:hAnsi="Arial" w:cs="Arial"/>
                <w:color w:val="000000"/>
              </w:rPr>
            </w:pPr>
            <w:proofErr w:type="spellStart"/>
            <w:r w:rsidRPr="00B32754">
              <w:rPr>
                <w:rFonts w:ascii="Arial" w:hAnsi="Arial" w:cs="Arial"/>
                <w:color w:val="000000"/>
              </w:rPr>
              <w:t>Ecuabulk</w:t>
            </w:r>
            <w:proofErr w:type="spellEnd"/>
          </w:p>
          <w:p w14:paraId="14DAFD59" w14:textId="77777777" w:rsidR="00F817EA" w:rsidRPr="00B32754" w:rsidRDefault="00F817EA" w:rsidP="00C66DC1">
            <w:pPr>
              <w:numPr>
                <w:ilvl w:val="0"/>
                <w:numId w:val="32"/>
              </w:numPr>
              <w:autoSpaceDE w:val="0"/>
              <w:autoSpaceDN w:val="0"/>
              <w:adjustRightInd w:val="0"/>
              <w:spacing w:after="0" w:line="276" w:lineRule="auto"/>
              <w:jc w:val="both"/>
              <w:rPr>
                <w:rFonts w:ascii="Arial" w:hAnsi="Arial" w:cs="Arial"/>
                <w:color w:val="000000"/>
              </w:rPr>
            </w:pPr>
            <w:r w:rsidRPr="00B32754">
              <w:rPr>
                <w:rFonts w:ascii="Arial" w:hAnsi="Arial" w:cs="Arial"/>
                <w:color w:val="000000"/>
              </w:rPr>
              <w:t>Industrial Molinera</w:t>
            </w:r>
          </w:p>
          <w:p w14:paraId="3035EBC4" w14:textId="77777777" w:rsidR="00F817EA" w:rsidRPr="00B32754" w:rsidRDefault="00F817EA" w:rsidP="00C66DC1">
            <w:pPr>
              <w:numPr>
                <w:ilvl w:val="0"/>
                <w:numId w:val="32"/>
              </w:numPr>
              <w:autoSpaceDE w:val="0"/>
              <w:autoSpaceDN w:val="0"/>
              <w:adjustRightInd w:val="0"/>
              <w:spacing w:after="0" w:line="276" w:lineRule="auto"/>
              <w:jc w:val="both"/>
              <w:rPr>
                <w:rFonts w:ascii="Arial" w:hAnsi="Arial" w:cs="Arial"/>
                <w:color w:val="000000"/>
              </w:rPr>
            </w:pPr>
            <w:r w:rsidRPr="00B32754">
              <w:rPr>
                <w:rFonts w:ascii="Arial" w:hAnsi="Arial" w:cs="Arial"/>
                <w:color w:val="000000"/>
              </w:rPr>
              <w:t>TPG</w:t>
            </w:r>
          </w:p>
          <w:p w14:paraId="1FA28D08" w14:textId="77777777" w:rsidR="00F817EA" w:rsidRPr="00B32754" w:rsidRDefault="00F817EA" w:rsidP="00C66DC1">
            <w:pPr>
              <w:autoSpaceDE w:val="0"/>
              <w:autoSpaceDN w:val="0"/>
              <w:adjustRightInd w:val="0"/>
              <w:spacing w:after="0" w:line="276" w:lineRule="auto"/>
              <w:jc w:val="both"/>
              <w:rPr>
                <w:rFonts w:ascii="Arial" w:hAnsi="Arial" w:cs="Arial"/>
                <w:color w:val="000000"/>
              </w:rPr>
            </w:pPr>
          </w:p>
        </w:tc>
        <w:tc>
          <w:tcPr>
            <w:tcW w:w="4191" w:type="dxa"/>
          </w:tcPr>
          <w:p w14:paraId="3A0922AE" w14:textId="77777777" w:rsidR="00F817EA" w:rsidRPr="00B32754" w:rsidRDefault="00F817EA" w:rsidP="00C66DC1">
            <w:pPr>
              <w:autoSpaceDE w:val="0"/>
              <w:autoSpaceDN w:val="0"/>
              <w:adjustRightInd w:val="0"/>
              <w:spacing w:after="0" w:line="276" w:lineRule="auto"/>
              <w:jc w:val="both"/>
              <w:rPr>
                <w:rFonts w:ascii="Arial" w:hAnsi="Arial" w:cs="Arial"/>
                <w:color w:val="000000"/>
              </w:rPr>
            </w:pPr>
            <w:r w:rsidRPr="00B32754">
              <w:rPr>
                <w:rFonts w:ascii="Arial" w:hAnsi="Arial" w:cs="Arial"/>
                <w:color w:val="000000"/>
              </w:rPr>
              <w:t xml:space="preserve">Administración directa - privada </w:t>
            </w:r>
          </w:p>
          <w:p w14:paraId="0B843E96" w14:textId="77777777" w:rsidR="00F817EA" w:rsidRPr="00B32754" w:rsidRDefault="00F817EA" w:rsidP="00C66DC1">
            <w:pPr>
              <w:autoSpaceDE w:val="0"/>
              <w:autoSpaceDN w:val="0"/>
              <w:adjustRightInd w:val="0"/>
              <w:spacing w:after="0" w:line="276" w:lineRule="auto"/>
              <w:jc w:val="both"/>
              <w:rPr>
                <w:rFonts w:ascii="Arial" w:hAnsi="Arial" w:cs="Arial"/>
                <w:color w:val="000000"/>
              </w:rPr>
            </w:pPr>
            <w:r w:rsidRPr="00B32754">
              <w:rPr>
                <w:rFonts w:ascii="Arial" w:hAnsi="Arial" w:cs="Arial"/>
                <w:color w:val="000000"/>
              </w:rPr>
              <w:t xml:space="preserve">Permiso de Operación </w:t>
            </w:r>
          </w:p>
        </w:tc>
      </w:tr>
    </w:tbl>
    <w:p w14:paraId="1FC33170" w14:textId="77777777" w:rsidR="00F817EA" w:rsidRPr="00B32754" w:rsidRDefault="00F817EA" w:rsidP="00C66DC1">
      <w:pPr>
        <w:autoSpaceDE w:val="0"/>
        <w:autoSpaceDN w:val="0"/>
        <w:adjustRightInd w:val="0"/>
        <w:spacing w:after="0"/>
        <w:jc w:val="both"/>
        <w:rPr>
          <w:rFonts w:ascii="Arial" w:eastAsia="Calibri" w:hAnsi="Arial" w:cs="Arial"/>
          <w:b/>
        </w:rPr>
      </w:pPr>
    </w:p>
    <w:p w14:paraId="1E4C5FF2" w14:textId="77777777" w:rsidR="00F817EA" w:rsidRDefault="00F817EA" w:rsidP="00C66DC1">
      <w:pPr>
        <w:autoSpaceDE w:val="0"/>
        <w:autoSpaceDN w:val="0"/>
        <w:adjustRightInd w:val="0"/>
        <w:spacing w:after="0" w:line="276" w:lineRule="auto"/>
        <w:jc w:val="both"/>
        <w:rPr>
          <w:rFonts w:ascii="Arial" w:eastAsia="Calibri" w:hAnsi="Arial" w:cs="Arial"/>
        </w:rPr>
      </w:pPr>
      <w:r w:rsidRPr="00B32754">
        <w:rPr>
          <w:rFonts w:ascii="Arial" w:eastAsia="Calibri" w:hAnsi="Arial" w:cs="Arial"/>
          <w:b/>
        </w:rPr>
        <w:t>Tabla 2</w:t>
      </w:r>
      <w:r w:rsidRPr="00B32754">
        <w:rPr>
          <w:rFonts w:ascii="Arial" w:eastAsia="Calibri" w:hAnsi="Arial" w:cs="Arial"/>
        </w:rPr>
        <w:t>: Resumen de Infraestructura y Equipamientos Portuarios</w:t>
      </w:r>
    </w:p>
    <w:p w14:paraId="7B1AFE95" w14:textId="77777777" w:rsidR="00C66DC1" w:rsidRPr="00B32754" w:rsidRDefault="00C66DC1" w:rsidP="00C66DC1">
      <w:pPr>
        <w:autoSpaceDE w:val="0"/>
        <w:autoSpaceDN w:val="0"/>
        <w:adjustRightInd w:val="0"/>
        <w:spacing w:after="0" w:line="276" w:lineRule="auto"/>
        <w:jc w:val="both"/>
        <w:rPr>
          <w:rFonts w:ascii="Arial" w:eastAsia="Calibri"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
        <w:gridCol w:w="1414"/>
        <w:gridCol w:w="1025"/>
        <w:gridCol w:w="975"/>
        <w:gridCol w:w="1275"/>
        <w:gridCol w:w="1404"/>
        <w:gridCol w:w="1285"/>
        <w:gridCol w:w="995"/>
      </w:tblGrid>
      <w:tr w:rsidR="00386DB4" w:rsidRPr="00386DB4" w14:paraId="5A394114" w14:textId="77777777" w:rsidTr="00BE5212">
        <w:trPr>
          <w:jc w:val="center"/>
        </w:trPr>
        <w:tc>
          <w:tcPr>
            <w:tcW w:w="355" w:type="dxa"/>
            <w:shd w:val="clear" w:color="auto" w:fill="auto"/>
          </w:tcPr>
          <w:p w14:paraId="435E64F7" w14:textId="77777777" w:rsidR="00386DB4" w:rsidRPr="00386DB4" w:rsidRDefault="00386DB4" w:rsidP="00C66DC1">
            <w:pPr>
              <w:autoSpaceDE w:val="0"/>
              <w:autoSpaceDN w:val="0"/>
              <w:adjustRightInd w:val="0"/>
              <w:spacing w:after="200" w:line="276" w:lineRule="auto"/>
              <w:jc w:val="both"/>
              <w:rPr>
                <w:rFonts w:ascii="Arial" w:eastAsia="Calibri" w:hAnsi="Arial" w:cs="Arial"/>
                <w:b/>
                <w:bCs/>
                <w:color w:val="000000"/>
                <w:sz w:val="18"/>
                <w:szCs w:val="18"/>
                <w:lang w:val="es-EC"/>
              </w:rPr>
            </w:pPr>
          </w:p>
        </w:tc>
        <w:tc>
          <w:tcPr>
            <w:tcW w:w="1481" w:type="dxa"/>
            <w:vMerge w:val="restart"/>
            <w:shd w:val="clear" w:color="auto" w:fill="FFF2CC"/>
          </w:tcPr>
          <w:p w14:paraId="17543E63" w14:textId="77777777" w:rsidR="00386DB4" w:rsidRPr="00386DB4" w:rsidRDefault="00386DB4" w:rsidP="00C66DC1">
            <w:pPr>
              <w:autoSpaceDE w:val="0"/>
              <w:autoSpaceDN w:val="0"/>
              <w:adjustRightInd w:val="0"/>
              <w:spacing w:after="200" w:line="276" w:lineRule="auto"/>
              <w:jc w:val="both"/>
              <w:rPr>
                <w:rFonts w:ascii="Arial" w:eastAsia="Calibri" w:hAnsi="Arial" w:cs="Arial"/>
                <w:b/>
                <w:bCs/>
                <w:color w:val="000000"/>
                <w:sz w:val="18"/>
                <w:szCs w:val="18"/>
                <w:lang w:val="es-EC"/>
              </w:rPr>
            </w:pPr>
          </w:p>
          <w:p w14:paraId="15EA0999" w14:textId="77777777" w:rsidR="00386DB4" w:rsidRPr="00386DB4" w:rsidRDefault="00386DB4" w:rsidP="00C66DC1">
            <w:pPr>
              <w:autoSpaceDE w:val="0"/>
              <w:autoSpaceDN w:val="0"/>
              <w:adjustRightInd w:val="0"/>
              <w:spacing w:after="200" w:line="276" w:lineRule="auto"/>
              <w:jc w:val="both"/>
              <w:rPr>
                <w:rFonts w:ascii="Arial" w:eastAsia="Calibri" w:hAnsi="Arial" w:cs="Arial"/>
                <w:b/>
                <w:bCs/>
                <w:color w:val="000000"/>
                <w:sz w:val="18"/>
                <w:szCs w:val="18"/>
                <w:lang w:val="es-EC"/>
              </w:rPr>
            </w:pPr>
            <w:r w:rsidRPr="00386DB4">
              <w:rPr>
                <w:rFonts w:ascii="Arial" w:eastAsia="Calibri" w:hAnsi="Arial" w:cs="Arial"/>
                <w:b/>
                <w:bCs/>
                <w:color w:val="000000"/>
                <w:sz w:val="18"/>
                <w:szCs w:val="18"/>
                <w:lang w:val="en-US"/>
              </w:rPr>
              <w:t>CRITERIOS PORTUARIOS</w:t>
            </w:r>
          </w:p>
        </w:tc>
        <w:tc>
          <w:tcPr>
            <w:tcW w:w="1027" w:type="dxa"/>
            <w:vMerge w:val="restart"/>
            <w:shd w:val="clear" w:color="auto" w:fill="FFF2CC"/>
          </w:tcPr>
          <w:p w14:paraId="4E7EFDCF" w14:textId="77777777" w:rsidR="00386DB4" w:rsidRPr="00386DB4" w:rsidRDefault="00386DB4" w:rsidP="00C66DC1">
            <w:pPr>
              <w:autoSpaceDE w:val="0"/>
              <w:autoSpaceDN w:val="0"/>
              <w:adjustRightInd w:val="0"/>
              <w:spacing w:after="200" w:line="276" w:lineRule="auto"/>
              <w:jc w:val="both"/>
              <w:rPr>
                <w:rFonts w:ascii="Arial" w:eastAsia="Calibri" w:hAnsi="Arial" w:cs="Arial"/>
                <w:b/>
                <w:bCs/>
                <w:color w:val="000000"/>
                <w:sz w:val="18"/>
                <w:szCs w:val="18"/>
                <w:lang w:val="en-US"/>
              </w:rPr>
            </w:pPr>
          </w:p>
          <w:p w14:paraId="78DBD61F" w14:textId="77777777" w:rsidR="00386DB4" w:rsidRPr="00386DB4" w:rsidRDefault="00386DB4" w:rsidP="00C66DC1">
            <w:pPr>
              <w:autoSpaceDE w:val="0"/>
              <w:autoSpaceDN w:val="0"/>
              <w:adjustRightInd w:val="0"/>
              <w:spacing w:after="200" w:line="276" w:lineRule="auto"/>
              <w:jc w:val="both"/>
              <w:rPr>
                <w:rFonts w:ascii="Arial" w:eastAsia="Calibri" w:hAnsi="Arial" w:cs="Arial"/>
                <w:b/>
                <w:bCs/>
                <w:color w:val="000000"/>
                <w:sz w:val="18"/>
                <w:szCs w:val="18"/>
                <w:lang w:val="en-US"/>
              </w:rPr>
            </w:pPr>
            <w:r w:rsidRPr="00386DB4">
              <w:rPr>
                <w:rFonts w:ascii="Arial" w:eastAsia="Calibri" w:hAnsi="Arial" w:cs="Arial"/>
                <w:b/>
                <w:bCs/>
                <w:color w:val="000000"/>
                <w:sz w:val="18"/>
                <w:szCs w:val="18"/>
                <w:lang w:val="en-US"/>
              </w:rPr>
              <w:t>APE</w:t>
            </w:r>
          </w:p>
        </w:tc>
        <w:tc>
          <w:tcPr>
            <w:tcW w:w="1173" w:type="dxa"/>
            <w:shd w:val="clear" w:color="auto" w:fill="FFF2CC"/>
          </w:tcPr>
          <w:p w14:paraId="24B260FE" w14:textId="77777777" w:rsidR="00386DB4" w:rsidRPr="00386DB4" w:rsidRDefault="00386DB4" w:rsidP="00C66DC1">
            <w:pPr>
              <w:autoSpaceDE w:val="0"/>
              <w:autoSpaceDN w:val="0"/>
              <w:adjustRightInd w:val="0"/>
              <w:spacing w:after="200" w:line="276" w:lineRule="auto"/>
              <w:jc w:val="both"/>
              <w:rPr>
                <w:rFonts w:ascii="Arial" w:eastAsia="Calibri" w:hAnsi="Arial" w:cs="Arial"/>
                <w:b/>
                <w:bCs/>
                <w:color w:val="000000"/>
                <w:sz w:val="18"/>
                <w:szCs w:val="18"/>
                <w:lang w:val="en-US"/>
              </w:rPr>
            </w:pPr>
            <w:r w:rsidRPr="00386DB4">
              <w:rPr>
                <w:rFonts w:ascii="Arial" w:eastAsia="Calibri" w:hAnsi="Arial" w:cs="Arial"/>
                <w:b/>
                <w:bCs/>
                <w:color w:val="000000"/>
                <w:sz w:val="18"/>
                <w:szCs w:val="18"/>
                <w:lang w:val="en-US"/>
              </w:rPr>
              <w:t>APM</w:t>
            </w:r>
          </w:p>
        </w:tc>
        <w:tc>
          <w:tcPr>
            <w:tcW w:w="4054" w:type="dxa"/>
            <w:gridSpan w:val="3"/>
            <w:vMerge w:val="restart"/>
            <w:shd w:val="clear" w:color="auto" w:fill="FFF2CC"/>
          </w:tcPr>
          <w:p w14:paraId="6A3FC251" w14:textId="77777777" w:rsidR="00386DB4" w:rsidRPr="00386DB4" w:rsidRDefault="00386DB4" w:rsidP="00C66DC1">
            <w:pPr>
              <w:autoSpaceDE w:val="0"/>
              <w:autoSpaceDN w:val="0"/>
              <w:adjustRightInd w:val="0"/>
              <w:spacing w:after="200" w:line="276" w:lineRule="auto"/>
              <w:jc w:val="both"/>
              <w:rPr>
                <w:rFonts w:ascii="Arial" w:eastAsia="Calibri" w:hAnsi="Arial" w:cs="Arial"/>
                <w:b/>
                <w:bCs/>
                <w:color w:val="000000"/>
                <w:sz w:val="18"/>
                <w:szCs w:val="18"/>
                <w:lang w:val="en-US"/>
              </w:rPr>
            </w:pPr>
          </w:p>
          <w:p w14:paraId="2B0E99A9" w14:textId="77777777" w:rsidR="00386DB4" w:rsidRPr="00386DB4" w:rsidRDefault="00386DB4" w:rsidP="00C66DC1">
            <w:pPr>
              <w:autoSpaceDE w:val="0"/>
              <w:autoSpaceDN w:val="0"/>
              <w:adjustRightInd w:val="0"/>
              <w:spacing w:after="200" w:line="276" w:lineRule="auto"/>
              <w:jc w:val="both"/>
              <w:rPr>
                <w:rFonts w:ascii="Arial" w:eastAsia="Calibri" w:hAnsi="Arial" w:cs="Arial"/>
                <w:b/>
                <w:bCs/>
                <w:color w:val="000000"/>
                <w:sz w:val="18"/>
                <w:szCs w:val="18"/>
                <w:lang w:val="en-US"/>
              </w:rPr>
            </w:pPr>
            <w:r w:rsidRPr="00386DB4">
              <w:rPr>
                <w:rFonts w:ascii="Arial" w:eastAsia="Calibri" w:hAnsi="Arial" w:cs="Arial"/>
                <w:b/>
                <w:bCs/>
                <w:color w:val="000000"/>
                <w:sz w:val="18"/>
                <w:szCs w:val="18"/>
                <w:lang w:val="en-US"/>
              </w:rPr>
              <w:t>APG</w:t>
            </w:r>
          </w:p>
        </w:tc>
        <w:tc>
          <w:tcPr>
            <w:tcW w:w="915" w:type="dxa"/>
            <w:shd w:val="clear" w:color="auto" w:fill="FFF2CC"/>
          </w:tcPr>
          <w:p w14:paraId="6A29A203" w14:textId="77777777" w:rsidR="00386DB4" w:rsidRPr="00386DB4" w:rsidRDefault="00386DB4" w:rsidP="00C66DC1">
            <w:pPr>
              <w:autoSpaceDE w:val="0"/>
              <w:autoSpaceDN w:val="0"/>
              <w:adjustRightInd w:val="0"/>
              <w:spacing w:after="200" w:line="276" w:lineRule="auto"/>
              <w:jc w:val="both"/>
              <w:rPr>
                <w:rFonts w:ascii="Arial" w:eastAsia="Calibri" w:hAnsi="Arial" w:cs="Arial"/>
                <w:b/>
                <w:bCs/>
                <w:color w:val="000000"/>
                <w:sz w:val="18"/>
                <w:szCs w:val="18"/>
                <w:lang w:val="en-US"/>
              </w:rPr>
            </w:pPr>
            <w:r w:rsidRPr="00386DB4">
              <w:rPr>
                <w:rFonts w:ascii="Arial" w:eastAsia="Calibri" w:hAnsi="Arial" w:cs="Arial"/>
                <w:b/>
                <w:bCs/>
                <w:color w:val="000000"/>
                <w:sz w:val="18"/>
                <w:szCs w:val="18"/>
                <w:lang w:val="en-US"/>
              </w:rPr>
              <w:t>APPB</w:t>
            </w:r>
          </w:p>
        </w:tc>
      </w:tr>
      <w:tr w:rsidR="00386DB4" w:rsidRPr="00386DB4" w14:paraId="40DBF087" w14:textId="77777777" w:rsidTr="00BE5212">
        <w:trPr>
          <w:trHeight w:val="438"/>
          <w:jc w:val="center"/>
        </w:trPr>
        <w:tc>
          <w:tcPr>
            <w:tcW w:w="355" w:type="dxa"/>
            <w:vMerge w:val="restart"/>
            <w:shd w:val="clear" w:color="auto" w:fill="auto"/>
          </w:tcPr>
          <w:p w14:paraId="61827CFF" w14:textId="77777777" w:rsidR="00386DB4" w:rsidRPr="00386DB4" w:rsidRDefault="00386DB4" w:rsidP="00C66DC1">
            <w:pPr>
              <w:autoSpaceDE w:val="0"/>
              <w:autoSpaceDN w:val="0"/>
              <w:adjustRightInd w:val="0"/>
              <w:spacing w:after="200" w:line="276" w:lineRule="auto"/>
              <w:jc w:val="both"/>
              <w:rPr>
                <w:rFonts w:ascii="Arial" w:eastAsia="Calibri" w:hAnsi="Arial" w:cs="Arial"/>
                <w:b/>
                <w:bCs/>
                <w:color w:val="000000"/>
                <w:sz w:val="18"/>
                <w:szCs w:val="18"/>
                <w:lang w:val="es-EC"/>
              </w:rPr>
            </w:pPr>
          </w:p>
          <w:p w14:paraId="66022F95" w14:textId="77777777" w:rsidR="00386DB4" w:rsidRPr="00386DB4" w:rsidRDefault="00386DB4" w:rsidP="00C66DC1">
            <w:pPr>
              <w:autoSpaceDE w:val="0"/>
              <w:autoSpaceDN w:val="0"/>
              <w:adjustRightInd w:val="0"/>
              <w:spacing w:after="200" w:line="276" w:lineRule="auto"/>
              <w:jc w:val="both"/>
              <w:rPr>
                <w:rFonts w:ascii="Arial" w:eastAsia="Calibri" w:hAnsi="Arial" w:cs="Arial"/>
                <w:b/>
                <w:bCs/>
                <w:color w:val="000000"/>
                <w:sz w:val="18"/>
                <w:szCs w:val="18"/>
                <w:lang w:val="es-EC"/>
              </w:rPr>
            </w:pPr>
          </w:p>
          <w:p w14:paraId="7CE84503" w14:textId="77777777" w:rsidR="00386DB4" w:rsidRPr="00386DB4" w:rsidRDefault="00386DB4" w:rsidP="00C66DC1">
            <w:pPr>
              <w:autoSpaceDE w:val="0"/>
              <w:autoSpaceDN w:val="0"/>
              <w:adjustRightInd w:val="0"/>
              <w:spacing w:after="200" w:line="276" w:lineRule="auto"/>
              <w:jc w:val="both"/>
              <w:rPr>
                <w:rFonts w:ascii="Arial" w:eastAsia="Calibri" w:hAnsi="Arial" w:cs="Arial"/>
                <w:b/>
                <w:bCs/>
                <w:color w:val="000000"/>
                <w:sz w:val="18"/>
                <w:szCs w:val="18"/>
                <w:lang w:val="es-EC"/>
              </w:rPr>
            </w:pPr>
          </w:p>
          <w:p w14:paraId="75AC74C7" w14:textId="77777777" w:rsidR="00386DB4" w:rsidRPr="00386DB4" w:rsidRDefault="00386DB4" w:rsidP="00C66DC1">
            <w:pPr>
              <w:autoSpaceDE w:val="0"/>
              <w:autoSpaceDN w:val="0"/>
              <w:adjustRightInd w:val="0"/>
              <w:spacing w:after="200" w:line="276" w:lineRule="auto"/>
              <w:jc w:val="both"/>
              <w:rPr>
                <w:rFonts w:ascii="Arial" w:eastAsia="Calibri" w:hAnsi="Arial" w:cs="Arial"/>
                <w:b/>
                <w:bCs/>
                <w:color w:val="000000"/>
                <w:sz w:val="18"/>
                <w:szCs w:val="18"/>
                <w:lang w:val="es-EC"/>
              </w:rPr>
            </w:pPr>
          </w:p>
          <w:p w14:paraId="7408FDAF" w14:textId="77777777" w:rsidR="00386DB4" w:rsidRPr="00386DB4" w:rsidRDefault="00386DB4" w:rsidP="00C66DC1">
            <w:pPr>
              <w:autoSpaceDE w:val="0"/>
              <w:autoSpaceDN w:val="0"/>
              <w:adjustRightInd w:val="0"/>
              <w:spacing w:after="200" w:line="276" w:lineRule="auto"/>
              <w:jc w:val="both"/>
              <w:rPr>
                <w:rFonts w:ascii="Arial" w:eastAsia="Calibri" w:hAnsi="Arial" w:cs="Arial"/>
                <w:b/>
                <w:bCs/>
                <w:color w:val="000000"/>
                <w:sz w:val="18"/>
                <w:szCs w:val="18"/>
                <w:lang w:val="es-EC"/>
              </w:rPr>
            </w:pPr>
            <w:r w:rsidRPr="00386DB4">
              <w:rPr>
                <w:rFonts w:ascii="Arial" w:eastAsia="Calibri" w:hAnsi="Arial" w:cs="Arial"/>
                <w:b/>
                <w:bCs/>
                <w:color w:val="000000"/>
                <w:sz w:val="18"/>
                <w:szCs w:val="18"/>
                <w:lang w:val="es-EC"/>
              </w:rPr>
              <w:t>E</w:t>
            </w:r>
          </w:p>
          <w:p w14:paraId="17F92B79" w14:textId="77777777" w:rsidR="00386DB4" w:rsidRPr="00386DB4" w:rsidRDefault="00386DB4" w:rsidP="00C66DC1">
            <w:pPr>
              <w:autoSpaceDE w:val="0"/>
              <w:autoSpaceDN w:val="0"/>
              <w:adjustRightInd w:val="0"/>
              <w:spacing w:after="200" w:line="276" w:lineRule="auto"/>
              <w:jc w:val="both"/>
              <w:rPr>
                <w:rFonts w:ascii="Arial" w:eastAsia="Calibri" w:hAnsi="Arial" w:cs="Arial"/>
                <w:b/>
                <w:bCs/>
                <w:color w:val="000000"/>
                <w:sz w:val="18"/>
                <w:szCs w:val="18"/>
                <w:lang w:val="es-EC"/>
              </w:rPr>
            </w:pPr>
            <w:r w:rsidRPr="00386DB4">
              <w:rPr>
                <w:rFonts w:ascii="Arial" w:eastAsia="Calibri" w:hAnsi="Arial" w:cs="Arial"/>
                <w:b/>
                <w:bCs/>
                <w:color w:val="000000"/>
                <w:sz w:val="18"/>
                <w:szCs w:val="18"/>
                <w:lang w:val="es-EC"/>
              </w:rPr>
              <w:t>F</w:t>
            </w:r>
          </w:p>
          <w:p w14:paraId="4D056F0A" w14:textId="77777777" w:rsidR="00386DB4" w:rsidRPr="00386DB4" w:rsidRDefault="00386DB4" w:rsidP="00C66DC1">
            <w:pPr>
              <w:autoSpaceDE w:val="0"/>
              <w:autoSpaceDN w:val="0"/>
              <w:adjustRightInd w:val="0"/>
              <w:spacing w:after="200" w:line="276" w:lineRule="auto"/>
              <w:jc w:val="both"/>
              <w:rPr>
                <w:rFonts w:ascii="Arial" w:eastAsia="Calibri" w:hAnsi="Arial" w:cs="Arial"/>
                <w:b/>
                <w:bCs/>
                <w:color w:val="000000"/>
                <w:sz w:val="18"/>
                <w:szCs w:val="18"/>
                <w:lang w:val="es-EC"/>
              </w:rPr>
            </w:pPr>
            <w:r w:rsidRPr="00386DB4">
              <w:rPr>
                <w:rFonts w:ascii="Arial" w:eastAsia="Calibri" w:hAnsi="Arial" w:cs="Arial"/>
                <w:b/>
                <w:bCs/>
                <w:color w:val="000000"/>
                <w:sz w:val="18"/>
                <w:szCs w:val="18"/>
                <w:lang w:val="es-EC"/>
              </w:rPr>
              <w:lastRenderedPageBreak/>
              <w:t>I</w:t>
            </w:r>
          </w:p>
          <w:p w14:paraId="6481A14E" w14:textId="77777777" w:rsidR="00386DB4" w:rsidRPr="00386DB4" w:rsidRDefault="00386DB4" w:rsidP="00C66DC1">
            <w:pPr>
              <w:autoSpaceDE w:val="0"/>
              <w:autoSpaceDN w:val="0"/>
              <w:adjustRightInd w:val="0"/>
              <w:spacing w:after="200" w:line="276" w:lineRule="auto"/>
              <w:jc w:val="both"/>
              <w:rPr>
                <w:rFonts w:ascii="Arial" w:eastAsia="Calibri" w:hAnsi="Arial" w:cs="Arial"/>
                <w:b/>
                <w:bCs/>
                <w:color w:val="000000"/>
                <w:sz w:val="18"/>
                <w:szCs w:val="18"/>
                <w:lang w:val="es-EC"/>
              </w:rPr>
            </w:pPr>
            <w:r w:rsidRPr="00386DB4">
              <w:rPr>
                <w:rFonts w:ascii="Arial" w:eastAsia="Calibri" w:hAnsi="Arial" w:cs="Arial"/>
                <w:b/>
                <w:bCs/>
                <w:color w:val="000000"/>
                <w:sz w:val="18"/>
                <w:szCs w:val="18"/>
                <w:lang w:val="es-EC"/>
              </w:rPr>
              <w:t>C</w:t>
            </w:r>
          </w:p>
          <w:p w14:paraId="5C1622E6" w14:textId="77777777" w:rsidR="00386DB4" w:rsidRPr="00386DB4" w:rsidRDefault="00386DB4" w:rsidP="00C66DC1">
            <w:pPr>
              <w:autoSpaceDE w:val="0"/>
              <w:autoSpaceDN w:val="0"/>
              <w:adjustRightInd w:val="0"/>
              <w:spacing w:after="200" w:line="276" w:lineRule="auto"/>
              <w:jc w:val="both"/>
              <w:rPr>
                <w:rFonts w:ascii="Arial" w:eastAsia="Calibri" w:hAnsi="Arial" w:cs="Arial"/>
                <w:b/>
                <w:bCs/>
                <w:color w:val="000000"/>
                <w:sz w:val="18"/>
                <w:szCs w:val="18"/>
                <w:lang w:val="es-EC"/>
              </w:rPr>
            </w:pPr>
            <w:r w:rsidRPr="00386DB4">
              <w:rPr>
                <w:rFonts w:ascii="Arial" w:eastAsia="Calibri" w:hAnsi="Arial" w:cs="Arial"/>
                <w:b/>
                <w:bCs/>
                <w:color w:val="000000"/>
                <w:sz w:val="18"/>
                <w:szCs w:val="18"/>
                <w:lang w:val="es-EC"/>
              </w:rPr>
              <w:t>I</w:t>
            </w:r>
          </w:p>
          <w:p w14:paraId="5845AB2B" w14:textId="77777777" w:rsidR="00386DB4" w:rsidRPr="00386DB4" w:rsidRDefault="00386DB4" w:rsidP="00C66DC1">
            <w:pPr>
              <w:autoSpaceDE w:val="0"/>
              <w:autoSpaceDN w:val="0"/>
              <w:adjustRightInd w:val="0"/>
              <w:spacing w:after="200" w:line="276" w:lineRule="auto"/>
              <w:jc w:val="both"/>
              <w:rPr>
                <w:rFonts w:ascii="Arial" w:eastAsia="Calibri" w:hAnsi="Arial" w:cs="Arial"/>
                <w:b/>
                <w:bCs/>
                <w:color w:val="000000"/>
                <w:sz w:val="18"/>
                <w:szCs w:val="18"/>
                <w:lang w:val="es-EC"/>
              </w:rPr>
            </w:pPr>
            <w:r w:rsidRPr="00386DB4">
              <w:rPr>
                <w:rFonts w:ascii="Arial" w:eastAsia="Calibri" w:hAnsi="Arial" w:cs="Arial"/>
                <w:b/>
                <w:bCs/>
                <w:color w:val="000000"/>
                <w:sz w:val="18"/>
                <w:szCs w:val="18"/>
                <w:lang w:val="es-EC"/>
              </w:rPr>
              <w:t>E</w:t>
            </w:r>
          </w:p>
          <w:p w14:paraId="03C473C1" w14:textId="77777777" w:rsidR="00386DB4" w:rsidRPr="00386DB4" w:rsidRDefault="00386DB4" w:rsidP="00C66DC1">
            <w:pPr>
              <w:autoSpaceDE w:val="0"/>
              <w:autoSpaceDN w:val="0"/>
              <w:adjustRightInd w:val="0"/>
              <w:spacing w:after="200" w:line="276" w:lineRule="auto"/>
              <w:jc w:val="both"/>
              <w:rPr>
                <w:rFonts w:ascii="Arial" w:eastAsia="Calibri" w:hAnsi="Arial" w:cs="Arial"/>
                <w:b/>
                <w:bCs/>
                <w:color w:val="000000"/>
                <w:sz w:val="18"/>
                <w:szCs w:val="18"/>
                <w:lang w:val="es-EC"/>
              </w:rPr>
            </w:pPr>
            <w:r w:rsidRPr="00386DB4">
              <w:rPr>
                <w:rFonts w:ascii="Arial" w:eastAsia="Calibri" w:hAnsi="Arial" w:cs="Arial"/>
                <w:b/>
                <w:bCs/>
                <w:color w:val="000000"/>
                <w:sz w:val="18"/>
                <w:szCs w:val="18"/>
                <w:lang w:val="es-EC"/>
              </w:rPr>
              <w:t>N</w:t>
            </w:r>
          </w:p>
          <w:p w14:paraId="22997281" w14:textId="77777777" w:rsidR="00386DB4" w:rsidRPr="00386DB4" w:rsidRDefault="00386DB4" w:rsidP="00C66DC1">
            <w:pPr>
              <w:autoSpaceDE w:val="0"/>
              <w:autoSpaceDN w:val="0"/>
              <w:adjustRightInd w:val="0"/>
              <w:spacing w:after="200" w:line="276" w:lineRule="auto"/>
              <w:jc w:val="both"/>
              <w:rPr>
                <w:rFonts w:ascii="Arial" w:eastAsia="Calibri" w:hAnsi="Arial" w:cs="Arial"/>
                <w:b/>
                <w:bCs/>
                <w:color w:val="000000"/>
                <w:sz w:val="18"/>
                <w:szCs w:val="18"/>
                <w:lang w:val="es-EC"/>
              </w:rPr>
            </w:pPr>
            <w:r w:rsidRPr="00386DB4">
              <w:rPr>
                <w:rFonts w:ascii="Arial" w:eastAsia="Calibri" w:hAnsi="Arial" w:cs="Arial"/>
                <w:b/>
                <w:bCs/>
                <w:color w:val="000000"/>
                <w:sz w:val="18"/>
                <w:szCs w:val="18"/>
                <w:lang w:val="es-EC"/>
              </w:rPr>
              <w:t>C</w:t>
            </w:r>
          </w:p>
          <w:p w14:paraId="73CA8BF6" w14:textId="77777777" w:rsidR="00386DB4" w:rsidRPr="00386DB4" w:rsidRDefault="00386DB4" w:rsidP="00C66DC1">
            <w:pPr>
              <w:autoSpaceDE w:val="0"/>
              <w:autoSpaceDN w:val="0"/>
              <w:adjustRightInd w:val="0"/>
              <w:spacing w:after="200" w:line="276" w:lineRule="auto"/>
              <w:jc w:val="both"/>
              <w:rPr>
                <w:rFonts w:ascii="Arial" w:eastAsia="Calibri" w:hAnsi="Arial" w:cs="Arial"/>
                <w:b/>
                <w:bCs/>
                <w:color w:val="000000"/>
                <w:sz w:val="18"/>
                <w:szCs w:val="18"/>
                <w:lang w:val="es-EC"/>
              </w:rPr>
            </w:pPr>
            <w:r w:rsidRPr="00386DB4">
              <w:rPr>
                <w:rFonts w:ascii="Arial" w:eastAsia="Calibri" w:hAnsi="Arial" w:cs="Arial"/>
                <w:b/>
                <w:bCs/>
                <w:color w:val="000000"/>
                <w:sz w:val="18"/>
                <w:szCs w:val="18"/>
                <w:lang w:val="es-EC"/>
              </w:rPr>
              <w:t>I</w:t>
            </w:r>
          </w:p>
          <w:p w14:paraId="3C68590C" w14:textId="77777777" w:rsidR="00386DB4" w:rsidRPr="00386DB4" w:rsidRDefault="00386DB4" w:rsidP="00C66DC1">
            <w:pPr>
              <w:autoSpaceDE w:val="0"/>
              <w:autoSpaceDN w:val="0"/>
              <w:adjustRightInd w:val="0"/>
              <w:spacing w:after="200" w:line="276" w:lineRule="auto"/>
              <w:jc w:val="both"/>
              <w:rPr>
                <w:rFonts w:ascii="Arial" w:eastAsia="Calibri" w:hAnsi="Arial" w:cs="Arial"/>
                <w:b/>
                <w:bCs/>
                <w:color w:val="000000"/>
                <w:sz w:val="18"/>
                <w:szCs w:val="18"/>
                <w:lang w:val="es-EC"/>
              </w:rPr>
            </w:pPr>
            <w:r w:rsidRPr="00386DB4">
              <w:rPr>
                <w:rFonts w:ascii="Arial" w:eastAsia="Calibri" w:hAnsi="Arial" w:cs="Arial"/>
                <w:b/>
                <w:bCs/>
                <w:color w:val="000000"/>
                <w:sz w:val="18"/>
                <w:szCs w:val="18"/>
                <w:lang w:val="es-EC"/>
              </w:rPr>
              <w:t>A</w:t>
            </w:r>
          </w:p>
          <w:p w14:paraId="0A2D04CB" w14:textId="77777777" w:rsidR="00386DB4" w:rsidRPr="00386DB4" w:rsidRDefault="00386DB4" w:rsidP="00C66DC1">
            <w:pPr>
              <w:autoSpaceDE w:val="0"/>
              <w:autoSpaceDN w:val="0"/>
              <w:adjustRightInd w:val="0"/>
              <w:spacing w:after="200" w:line="276" w:lineRule="auto"/>
              <w:jc w:val="both"/>
              <w:rPr>
                <w:rFonts w:ascii="Arial" w:eastAsia="Calibri" w:hAnsi="Arial" w:cs="Arial"/>
                <w:b/>
                <w:bCs/>
                <w:color w:val="000000"/>
                <w:sz w:val="18"/>
                <w:szCs w:val="18"/>
                <w:lang w:val="es-EC"/>
              </w:rPr>
            </w:pPr>
          </w:p>
        </w:tc>
        <w:tc>
          <w:tcPr>
            <w:tcW w:w="1481" w:type="dxa"/>
            <w:vMerge/>
            <w:shd w:val="clear" w:color="auto" w:fill="FFF2CC"/>
          </w:tcPr>
          <w:p w14:paraId="7C1D94A4" w14:textId="77777777" w:rsidR="00386DB4" w:rsidRPr="00386DB4" w:rsidRDefault="00386DB4" w:rsidP="00C66DC1">
            <w:pPr>
              <w:autoSpaceDE w:val="0"/>
              <w:autoSpaceDN w:val="0"/>
              <w:adjustRightInd w:val="0"/>
              <w:spacing w:after="200" w:line="276" w:lineRule="auto"/>
              <w:jc w:val="both"/>
              <w:rPr>
                <w:rFonts w:ascii="Arial" w:eastAsia="Calibri" w:hAnsi="Arial" w:cs="Arial"/>
                <w:b/>
                <w:bCs/>
                <w:color w:val="000000"/>
                <w:sz w:val="18"/>
                <w:szCs w:val="18"/>
                <w:lang w:val="en-US"/>
              </w:rPr>
            </w:pPr>
          </w:p>
        </w:tc>
        <w:tc>
          <w:tcPr>
            <w:tcW w:w="1027" w:type="dxa"/>
            <w:vMerge/>
            <w:shd w:val="clear" w:color="auto" w:fill="FFF2CC"/>
          </w:tcPr>
          <w:p w14:paraId="15DC60ED" w14:textId="77777777" w:rsidR="00386DB4" w:rsidRPr="00386DB4" w:rsidRDefault="00386DB4" w:rsidP="00C66DC1">
            <w:pPr>
              <w:autoSpaceDE w:val="0"/>
              <w:autoSpaceDN w:val="0"/>
              <w:adjustRightInd w:val="0"/>
              <w:spacing w:after="200" w:line="276" w:lineRule="auto"/>
              <w:jc w:val="both"/>
              <w:rPr>
                <w:rFonts w:ascii="Arial" w:eastAsia="Calibri" w:hAnsi="Arial" w:cs="Arial"/>
                <w:b/>
                <w:bCs/>
                <w:color w:val="000000"/>
                <w:sz w:val="18"/>
                <w:szCs w:val="18"/>
                <w:lang w:val="en-US"/>
              </w:rPr>
            </w:pPr>
          </w:p>
        </w:tc>
        <w:tc>
          <w:tcPr>
            <w:tcW w:w="1173" w:type="dxa"/>
            <w:vMerge w:val="restart"/>
            <w:shd w:val="clear" w:color="auto" w:fill="FFF2CC"/>
          </w:tcPr>
          <w:p w14:paraId="427F15A0" w14:textId="77777777" w:rsidR="00386DB4" w:rsidRPr="00386DB4" w:rsidRDefault="00386DB4" w:rsidP="00C66DC1">
            <w:pPr>
              <w:autoSpaceDE w:val="0"/>
              <w:autoSpaceDN w:val="0"/>
              <w:adjustRightInd w:val="0"/>
              <w:spacing w:after="200" w:line="276" w:lineRule="auto"/>
              <w:jc w:val="both"/>
              <w:rPr>
                <w:rFonts w:ascii="Arial" w:eastAsia="Calibri" w:hAnsi="Arial" w:cs="Arial"/>
                <w:b/>
                <w:bCs/>
                <w:color w:val="000000"/>
                <w:sz w:val="18"/>
                <w:szCs w:val="18"/>
                <w:lang w:val="en-US"/>
              </w:rPr>
            </w:pPr>
          </w:p>
          <w:p w14:paraId="206D7770" w14:textId="77777777" w:rsidR="00386DB4" w:rsidRPr="00386DB4" w:rsidRDefault="00386DB4" w:rsidP="00C66DC1">
            <w:pPr>
              <w:autoSpaceDE w:val="0"/>
              <w:autoSpaceDN w:val="0"/>
              <w:adjustRightInd w:val="0"/>
              <w:spacing w:after="200" w:line="276" w:lineRule="auto"/>
              <w:jc w:val="both"/>
              <w:rPr>
                <w:rFonts w:ascii="Arial" w:eastAsia="Calibri" w:hAnsi="Arial" w:cs="Arial"/>
                <w:b/>
                <w:bCs/>
                <w:color w:val="000000"/>
                <w:sz w:val="18"/>
                <w:szCs w:val="18"/>
                <w:lang w:val="en-US"/>
              </w:rPr>
            </w:pPr>
            <w:r w:rsidRPr="00386DB4">
              <w:rPr>
                <w:rFonts w:ascii="Arial" w:eastAsia="Calibri" w:hAnsi="Arial" w:cs="Arial"/>
                <w:b/>
                <w:bCs/>
                <w:color w:val="000000"/>
                <w:sz w:val="18"/>
                <w:szCs w:val="18"/>
                <w:lang w:val="en-US"/>
              </w:rPr>
              <w:t>TPM</w:t>
            </w:r>
          </w:p>
        </w:tc>
        <w:tc>
          <w:tcPr>
            <w:tcW w:w="4054" w:type="dxa"/>
            <w:gridSpan w:val="3"/>
            <w:vMerge/>
            <w:shd w:val="clear" w:color="auto" w:fill="FFF2CC"/>
          </w:tcPr>
          <w:p w14:paraId="228BD523" w14:textId="77777777" w:rsidR="00386DB4" w:rsidRPr="00386DB4" w:rsidRDefault="00386DB4" w:rsidP="00C66DC1">
            <w:pPr>
              <w:autoSpaceDE w:val="0"/>
              <w:autoSpaceDN w:val="0"/>
              <w:adjustRightInd w:val="0"/>
              <w:spacing w:after="200" w:line="276" w:lineRule="auto"/>
              <w:jc w:val="both"/>
              <w:rPr>
                <w:rFonts w:ascii="Arial" w:eastAsia="Calibri" w:hAnsi="Arial" w:cs="Arial"/>
                <w:b/>
                <w:bCs/>
                <w:color w:val="000000"/>
                <w:sz w:val="18"/>
                <w:szCs w:val="18"/>
                <w:lang w:val="en-US"/>
              </w:rPr>
            </w:pPr>
          </w:p>
        </w:tc>
        <w:tc>
          <w:tcPr>
            <w:tcW w:w="915" w:type="dxa"/>
            <w:vMerge w:val="restart"/>
            <w:shd w:val="clear" w:color="auto" w:fill="FFF2CC"/>
          </w:tcPr>
          <w:p w14:paraId="697C6432" w14:textId="77777777" w:rsidR="00386DB4" w:rsidRPr="00386DB4" w:rsidRDefault="00386DB4" w:rsidP="00C66DC1">
            <w:pPr>
              <w:autoSpaceDE w:val="0"/>
              <w:autoSpaceDN w:val="0"/>
              <w:adjustRightInd w:val="0"/>
              <w:spacing w:after="200" w:line="276" w:lineRule="auto"/>
              <w:jc w:val="both"/>
              <w:rPr>
                <w:rFonts w:ascii="Arial" w:eastAsia="Calibri" w:hAnsi="Arial" w:cs="Arial"/>
                <w:b/>
                <w:bCs/>
                <w:color w:val="000000"/>
                <w:sz w:val="18"/>
                <w:szCs w:val="18"/>
                <w:lang w:val="en-US"/>
              </w:rPr>
            </w:pPr>
          </w:p>
          <w:p w14:paraId="641CD31D" w14:textId="77777777" w:rsidR="00386DB4" w:rsidRPr="00386DB4" w:rsidRDefault="00386DB4" w:rsidP="00C66DC1">
            <w:pPr>
              <w:autoSpaceDE w:val="0"/>
              <w:autoSpaceDN w:val="0"/>
              <w:adjustRightInd w:val="0"/>
              <w:spacing w:after="200" w:line="276" w:lineRule="auto"/>
              <w:jc w:val="both"/>
              <w:rPr>
                <w:rFonts w:ascii="Arial" w:eastAsia="Calibri" w:hAnsi="Arial" w:cs="Arial"/>
                <w:b/>
                <w:bCs/>
                <w:color w:val="000000"/>
                <w:sz w:val="18"/>
                <w:szCs w:val="18"/>
                <w:lang w:val="en-US"/>
              </w:rPr>
            </w:pPr>
            <w:r w:rsidRPr="00386DB4">
              <w:rPr>
                <w:rFonts w:ascii="Arial" w:eastAsia="Calibri" w:hAnsi="Arial" w:cs="Arial"/>
                <w:b/>
                <w:bCs/>
                <w:color w:val="000000"/>
                <w:sz w:val="18"/>
                <w:szCs w:val="18"/>
                <w:lang w:val="en-US"/>
              </w:rPr>
              <w:t>YILPORT</w:t>
            </w:r>
          </w:p>
        </w:tc>
      </w:tr>
      <w:tr w:rsidR="00386DB4" w:rsidRPr="00386DB4" w14:paraId="62923679" w14:textId="77777777" w:rsidTr="00BE5212">
        <w:trPr>
          <w:trHeight w:val="673"/>
          <w:jc w:val="center"/>
        </w:trPr>
        <w:tc>
          <w:tcPr>
            <w:tcW w:w="355" w:type="dxa"/>
            <w:vMerge/>
            <w:shd w:val="clear" w:color="auto" w:fill="auto"/>
          </w:tcPr>
          <w:p w14:paraId="50A74196" w14:textId="77777777" w:rsidR="00386DB4" w:rsidRPr="00386DB4" w:rsidRDefault="00386DB4" w:rsidP="00C66DC1">
            <w:pPr>
              <w:autoSpaceDE w:val="0"/>
              <w:autoSpaceDN w:val="0"/>
              <w:adjustRightInd w:val="0"/>
              <w:spacing w:after="200" w:line="276" w:lineRule="auto"/>
              <w:jc w:val="both"/>
              <w:rPr>
                <w:rFonts w:ascii="Arial" w:eastAsia="Calibri" w:hAnsi="Arial" w:cs="Arial"/>
                <w:b/>
                <w:bCs/>
                <w:color w:val="000000"/>
                <w:sz w:val="18"/>
                <w:szCs w:val="18"/>
                <w:lang w:val="en-US"/>
              </w:rPr>
            </w:pPr>
          </w:p>
        </w:tc>
        <w:tc>
          <w:tcPr>
            <w:tcW w:w="1481" w:type="dxa"/>
            <w:vMerge/>
            <w:shd w:val="clear" w:color="auto" w:fill="auto"/>
          </w:tcPr>
          <w:p w14:paraId="3B8BE977" w14:textId="77777777" w:rsidR="00386DB4" w:rsidRPr="00386DB4" w:rsidRDefault="00386DB4" w:rsidP="00C66DC1">
            <w:pPr>
              <w:autoSpaceDE w:val="0"/>
              <w:autoSpaceDN w:val="0"/>
              <w:adjustRightInd w:val="0"/>
              <w:spacing w:after="200" w:line="276" w:lineRule="auto"/>
              <w:jc w:val="both"/>
              <w:rPr>
                <w:rFonts w:ascii="Arial" w:eastAsia="Calibri" w:hAnsi="Arial" w:cs="Arial"/>
                <w:b/>
                <w:bCs/>
                <w:color w:val="000000"/>
                <w:sz w:val="18"/>
                <w:szCs w:val="18"/>
                <w:lang w:val="en-US"/>
              </w:rPr>
            </w:pPr>
          </w:p>
        </w:tc>
        <w:tc>
          <w:tcPr>
            <w:tcW w:w="1027" w:type="dxa"/>
            <w:vMerge/>
            <w:shd w:val="clear" w:color="auto" w:fill="auto"/>
          </w:tcPr>
          <w:p w14:paraId="01884922" w14:textId="77777777" w:rsidR="00386DB4" w:rsidRPr="00386DB4" w:rsidRDefault="00386DB4" w:rsidP="00C66DC1">
            <w:pPr>
              <w:autoSpaceDE w:val="0"/>
              <w:autoSpaceDN w:val="0"/>
              <w:adjustRightInd w:val="0"/>
              <w:spacing w:after="200" w:line="276" w:lineRule="auto"/>
              <w:jc w:val="both"/>
              <w:rPr>
                <w:rFonts w:ascii="Arial" w:eastAsia="Calibri" w:hAnsi="Arial" w:cs="Arial"/>
                <w:b/>
                <w:bCs/>
                <w:color w:val="000000"/>
                <w:sz w:val="18"/>
                <w:szCs w:val="18"/>
                <w:lang w:val="en-US"/>
              </w:rPr>
            </w:pPr>
          </w:p>
        </w:tc>
        <w:tc>
          <w:tcPr>
            <w:tcW w:w="1173" w:type="dxa"/>
            <w:vMerge/>
            <w:shd w:val="clear" w:color="auto" w:fill="auto"/>
          </w:tcPr>
          <w:p w14:paraId="646A5B17" w14:textId="77777777" w:rsidR="00386DB4" w:rsidRPr="00386DB4" w:rsidRDefault="00386DB4" w:rsidP="00C66DC1">
            <w:pPr>
              <w:autoSpaceDE w:val="0"/>
              <w:autoSpaceDN w:val="0"/>
              <w:adjustRightInd w:val="0"/>
              <w:spacing w:after="200" w:line="276" w:lineRule="auto"/>
              <w:jc w:val="both"/>
              <w:rPr>
                <w:rFonts w:ascii="Arial" w:eastAsia="Calibri" w:hAnsi="Arial" w:cs="Arial"/>
                <w:b/>
                <w:bCs/>
                <w:color w:val="000000"/>
                <w:sz w:val="18"/>
                <w:szCs w:val="18"/>
                <w:lang w:val="en-US"/>
              </w:rPr>
            </w:pPr>
          </w:p>
        </w:tc>
        <w:tc>
          <w:tcPr>
            <w:tcW w:w="1360" w:type="dxa"/>
            <w:shd w:val="clear" w:color="auto" w:fill="FFF2CC"/>
          </w:tcPr>
          <w:p w14:paraId="5F3574F8" w14:textId="77777777" w:rsidR="00386DB4" w:rsidRPr="00386DB4" w:rsidRDefault="00386DB4" w:rsidP="00C66DC1">
            <w:pPr>
              <w:autoSpaceDE w:val="0"/>
              <w:autoSpaceDN w:val="0"/>
              <w:adjustRightInd w:val="0"/>
              <w:spacing w:after="200" w:line="276" w:lineRule="auto"/>
              <w:jc w:val="both"/>
              <w:rPr>
                <w:rFonts w:ascii="Arial" w:eastAsia="Calibri" w:hAnsi="Arial" w:cs="Arial"/>
                <w:b/>
                <w:bCs/>
                <w:color w:val="000000"/>
                <w:sz w:val="18"/>
                <w:szCs w:val="18"/>
                <w:lang w:val="en-US"/>
              </w:rPr>
            </w:pPr>
            <w:r w:rsidRPr="00386DB4">
              <w:rPr>
                <w:rFonts w:ascii="Arial" w:eastAsia="Calibri" w:hAnsi="Arial" w:cs="Arial"/>
                <w:b/>
                <w:bCs/>
                <w:color w:val="000000"/>
                <w:sz w:val="18"/>
                <w:szCs w:val="18"/>
                <w:lang w:val="en-US"/>
              </w:rPr>
              <w:t>CONTECON</w:t>
            </w:r>
          </w:p>
        </w:tc>
        <w:tc>
          <w:tcPr>
            <w:tcW w:w="1407" w:type="dxa"/>
            <w:shd w:val="clear" w:color="auto" w:fill="FFF2CC"/>
          </w:tcPr>
          <w:p w14:paraId="20D53DD0" w14:textId="77777777" w:rsidR="00386DB4" w:rsidRPr="00386DB4" w:rsidRDefault="00386DB4" w:rsidP="00C66DC1">
            <w:pPr>
              <w:autoSpaceDE w:val="0"/>
              <w:autoSpaceDN w:val="0"/>
              <w:adjustRightInd w:val="0"/>
              <w:spacing w:after="200" w:line="276" w:lineRule="auto"/>
              <w:jc w:val="both"/>
              <w:rPr>
                <w:rFonts w:ascii="Arial" w:eastAsia="Calibri" w:hAnsi="Arial" w:cs="Arial"/>
                <w:b/>
                <w:bCs/>
                <w:color w:val="000000"/>
                <w:sz w:val="18"/>
                <w:szCs w:val="18"/>
                <w:lang w:val="en-US"/>
              </w:rPr>
            </w:pPr>
            <w:r w:rsidRPr="00386DB4">
              <w:rPr>
                <w:rFonts w:ascii="Arial" w:eastAsia="Calibri" w:hAnsi="Arial" w:cs="Arial"/>
                <w:b/>
                <w:bCs/>
                <w:color w:val="000000"/>
                <w:sz w:val="18"/>
                <w:szCs w:val="18"/>
                <w:lang w:val="en-US"/>
              </w:rPr>
              <w:t>ANDIPUERTO</w:t>
            </w:r>
          </w:p>
        </w:tc>
        <w:tc>
          <w:tcPr>
            <w:tcW w:w="1287" w:type="dxa"/>
            <w:shd w:val="clear" w:color="auto" w:fill="FFF2CC"/>
          </w:tcPr>
          <w:p w14:paraId="2FB127BC" w14:textId="77777777" w:rsidR="00386DB4" w:rsidRPr="00386DB4" w:rsidRDefault="00386DB4" w:rsidP="00C66DC1">
            <w:pPr>
              <w:autoSpaceDE w:val="0"/>
              <w:autoSpaceDN w:val="0"/>
              <w:adjustRightInd w:val="0"/>
              <w:spacing w:after="200" w:line="276" w:lineRule="auto"/>
              <w:jc w:val="both"/>
              <w:rPr>
                <w:rFonts w:ascii="Arial" w:eastAsia="Calibri" w:hAnsi="Arial" w:cs="Arial"/>
                <w:b/>
                <w:bCs/>
                <w:color w:val="000000"/>
                <w:sz w:val="18"/>
                <w:szCs w:val="18"/>
                <w:lang w:val="en-US"/>
              </w:rPr>
            </w:pPr>
            <w:r w:rsidRPr="00386DB4">
              <w:rPr>
                <w:rFonts w:ascii="Arial" w:eastAsia="Calibri" w:hAnsi="Arial" w:cs="Arial"/>
                <w:b/>
                <w:bCs/>
                <w:color w:val="000000"/>
                <w:sz w:val="18"/>
                <w:szCs w:val="18"/>
                <w:lang w:val="en-US"/>
              </w:rPr>
              <w:t>DPW-POSORJA</w:t>
            </w:r>
          </w:p>
        </w:tc>
        <w:tc>
          <w:tcPr>
            <w:tcW w:w="915" w:type="dxa"/>
            <w:vMerge/>
            <w:shd w:val="clear" w:color="auto" w:fill="auto"/>
          </w:tcPr>
          <w:p w14:paraId="3A4E229A" w14:textId="77777777" w:rsidR="00386DB4" w:rsidRPr="00386DB4" w:rsidRDefault="00386DB4" w:rsidP="00C66DC1">
            <w:pPr>
              <w:autoSpaceDE w:val="0"/>
              <w:autoSpaceDN w:val="0"/>
              <w:adjustRightInd w:val="0"/>
              <w:spacing w:after="200" w:line="276" w:lineRule="auto"/>
              <w:jc w:val="both"/>
              <w:rPr>
                <w:rFonts w:ascii="Arial" w:eastAsia="Calibri" w:hAnsi="Arial" w:cs="Arial"/>
                <w:b/>
                <w:bCs/>
                <w:color w:val="000000"/>
                <w:sz w:val="18"/>
                <w:szCs w:val="18"/>
                <w:lang w:val="en-US"/>
              </w:rPr>
            </w:pPr>
          </w:p>
        </w:tc>
      </w:tr>
      <w:tr w:rsidR="00386DB4" w:rsidRPr="00386DB4" w14:paraId="2774E01A" w14:textId="77777777" w:rsidTr="00BE5212">
        <w:trPr>
          <w:jc w:val="center"/>
        </w:trPr>
        <w:tc>
          <w:tcPr>
            <w:tcW w:w="355" w:type="dxa"/>
            <w:vMerge/>
            <w:shd w:val="clear" w:color="auto" w:fill="auto"/>
          </w:tcPr>
          <w:p w14:paraId="1E40B991" w14:textId="77777777" w:rsidR="00386DB4" w:rsidRPr="00386DB4" w:rsidRDefault="00386DB4" w:rsidP="00C66DC1">
            <w:pPr>
              <w:autoSpaceDE w:val="0"/>
              <w:autoSpaceDN w:val="0"/>
              <w:adjustRightInd w:val="0"/>
              <w:spacing w:after="200" w:line="276" w:lineRule="auto"/>
              <w:jc w:val="both"/>
              <w:rPr>
                <w:rFonts w:ascii="Arial" w:eastAsia="Calibri" w:hAnsi="Arial" w:cs="Arial"/>
                <w:b/>
                <w:bCs/>
                <w:color w:val="000000"/>
                <w:sz w:val="18"/>
                <w:szCs w:val="18"/>
                <w:lang w:val="en-US"/>
              </w:rPr>
            </w:pPr>
          </w:p>
        </w:tc>
        <w:tc>
          <w:tcPr>
            <w:tcW w:w="1481" w:type="dxa"/>
            <w:shd w:val="clear" w:color="auto" w:fill="auto"/>
          </w:tcPr>
          <w:p w14:paraId="341BC1F3" w14:textId="77777777" w:rsidR="00386DB4" w:rsidRPr="00386DB4" w:rsidRDefault="00386DB4" w:rsidP="00C66DC1">
            <w:pPr>
              <w:autoSpaceDE w:val="0"/>
              <w:autoSpaceDN w:val="0"/>
              <w:adjustRightInd w:val="0"/>
              <w:spacing w:after="200" w:line="276" w:lineRule="auto"/>
              <w:jc w:val="both"/>
              <w:rPr>
                <w:rFonts w:ascii="Arial" w:eastAsia="Calibri" w:hAnsi="Arial" w:cs="Arial"/>
                <w:bCs/>
                <w:color w:val="000000"/>
                <w:sz w:val="18"/>
                <w:szCs w:val="18"/>
                <w:lang w:val="en-US"/>
              </w:rPr>
            </w:pPr>
            <w:proofErr w:type="spellStart"/>
            <w:r w:rsidRPr="00386DB4">
              <w:rPr>
                <w:rFonts w:ascii="Arial" w:eastAsia="Calibri" w:hAnsi="Arial" w:cs="Arial"/>
                <w:bCs/>
                <w:color w:val="000000"/>
                <w:sz w:val="18"/>
                <w:szCs w:val="18"/>
                <w:lang w:val="en-US"/>
              </w:rPr>
              <w:t>Calado</w:t>
            </w:r>
            <w:proofErr w:type="spellEnd"/>
            <w:r w:rsidRPr="00386DB4">
              <w:rPr>
                <w:rFonts w:ascii="Arial" w:eastAsia="Calibri" w:hAnsi="Arial" w:cs="Arial"/>
                <w:bCs/>
                <w:color w:val="000000"/>
                <w:sz w:val="18"/>
                <w:szCs w:val="18"/>
                <w:lang w:val="en-US"/>
              </w:rPr>
              <w:t xml:space="preserve"> actual (m)</w:t>
            </w:r>
          </w:p>
        </w:tc>
        <w:tc>
          <w:tcPr>
            <w:tcW w:w="1027" w:type="dxa"/>
            <w:shd w:val="clear" w:color="auto" w:fill="auto"/>
          </w:tcPr>
          <w:p w14:paraId="27EC4BB0" w14:textId="77777777" w:rsidR="00386DB4" w:rsidRPr="00386DB4" w:rsidRDefault="00386DB4" w:rsidP="00C66DC1">
            <w:pPr>
              <w:autoSpaceDE w:val="0"/>
              <w:autoSpaceDN w:val="0"/>
              <w:adjustRightInd w:val="0"/>
              <w:spacing w:after="200" w:line="276" w:lineRule="auto"/>
              <w:jc w:val="both"/>
              <w:rPr>
                <w:rFonts w:ascii="Arial" w:eastAsia="Calibri" w:hAnsi="Arial" w:cs="Arial"/>
                <w:bCs/>
                <w:color w:val="000000"/>
                <w:sz w:val="18"/>
                <w:szCs w:val="18"/>
                <w:lang w:val="en-US"/>
              </w:rPr>
            </w:pPr>
            <w:r w:rsidRPr="00386DB4">
              <w:rPr>
                <w:rFonts w:ascii="Arial" w:eastAsia="Calibri" w:hAnsi="Arial" w:cs="Arial"/>
                <w:bCs/>
                <w:color w:val="000000"/>
                <w:sz w:val="18"/>
                <w:szCs w:val="18"/>
                <w:lang w:val="en-US"/>
              </w:rPr>
              <w:t>11.5 metros</w:t>
            </w:r>
          </w:p>
        </w:tc>
        <w:tc>
          <w:tcPr>
            <w:tcW w:w="1173" w:type="dxa"/>
            <w:shd w:val="clear" w:color="auto" w:fill="auto"/>
          </w:tcPr>
          <w:p w14:paraId="2F20728F" w14:textId="77777777" w:rsidR="00386DB4" w:rsidRPr="00386DB4" w:rsidRDefault="00386DB4" w:rsidP="00C66DC1">
            <w:pPr>
              <w:autoSpaceDE w:val="0"/>
              <w:autoSpaceDN w:val="0"/>
              <w:adjustRightInd w:val="0"/>
              <w:spacing w:after="200" w:line="276" w:lineRule="auto"/>
              <w:jc w:val="both"/>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12 metros 3en muelle/*</w:t>
            </w:r>
          </w:p>
          <w:p w14:paraId="0AD7A6B4" w14:textId="77777777" w:rsidR="00386DB4" w:rsidRPr="00386DB4" w:rsidRDefault="00386DB4" w:rsidP="00C66DC1">
            <w:pPr>
              <w:autoSpaceDE w:val="0"/>
              <w:autoSpaceDN w:val="0"/>
              <w:adjustRightInd w:val="0"/>
              <w:spacing w:after="200" w:line="276" w:lineRule="auto"/>
              <w:jc w:val="both"/>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 xml:space="preserve">Ingreso al muelle tiene </w:t>
            </w:r>
            <w:r w:rsidRPr="00386DB4">
              <w:rPr>
                <w:rFonts w:ascii="Arial" w:eastAsia="Calibri" w:hAnsi="Arial" w:cs="Arial"/>
                <w:bCs/>
                <w:color w:val="000000"/>
                <w:sz w:val="18"/>
                <w:szCs w:val="18"/>
                <w:lang w:val="es-EC"/>
              </w:rPr>
              <w:lastRenderedPageBreak/>
              <w:t>10.2</w:t>
            </w:r>
          </w:p>
        </w:tc>
        <w:tc>
          <w:tcPr>
            <w:tcW w:w="1360" w:type="dxa"/>
            <w:shd w:val="clear" w:color="auto" w:fill="auto"/>
          </w:tcPr>
          <w:p w14:paraId="0E22F733" w14:textId="77777777" w:rsidR="00386DB4" w:rsidRPr="00386DB4" w:rsidRDefault="00386DB4" w:rsidP="00C66DC1">
            <w:pPr>
              <w:autoSpaceDE w:val="0"/>
              <w:autoSpaceDN w:val="0"/>
              <w:adjustRightInd w:val="0"/>
              <w:spacing w:after="200" w:line="276" w:lineRule="auto"/>
              <w:jc w:val="both"/>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lastRenderedPageBreak/>
              <w:t>Muelle 1a al 1c = 10.5metros</w:t>
            </w:r>
          </w:p>
          <w:p w14:paraId="6E720EA8" w14:textId="77777777" w:rsidR="00386DB4" w:rsidRPr="00386DB4" w:rsidRDefault="00386DB4" w:rsidP="00C66DC1">
            <w:pPr>
              <w:autoSpaceDE w:val="0"/>
              <w:autoSpaceDN w:val="0"/>
              <w:adjustRightInd w:val="0"/>
              <w:spacing w:after="200" w:line="276" w:lineRule="auto"/>
              <w:jc w:val="both"/>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Muelle 2, 3 = 10 metros</w:t>
            </w:r>
          </w:p>
        </w:tc>
        <w:tc>
          <w:tcPr>
            <w:tcW w:w="1407" w:type="dxa"/>
            <w:shd w:val="clear" w:color="auto" w:fill="auto"/>
          </w:tcPr>
          <w:p w14:paraId="28A9268A" w14:textId="77777777" w:rsidR="00386DB4" w:rsidRPr="00386DB4" w:rsidRDefault="00386DB4" w:rsidP="00C66DC1">
            <w:pPr>
              <w:autoSpaceDE w:val="0"/>
              <w:autoSpaceDN w:val="0"/>
              <w:adjustRightInd w:val="0"/>
              <w:spacing w:after="200" w:line="276" w:lineRule="auto"/>
              <w:jc w:val="both"/>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9.6 metros</w:t>
            </w:r>
          </w:p>
        </w:tc>
        <w:tc>
          <w:tcPr>
            <w:tcW w:w="1287" w:type="dxa"/>
          </w:tcPr>
          <w:p w14:paraId="7C3837FF" w14:textId="77777777" w:rsidR="00386DB4" w:rsidRPr="00386DB4" w:rsidRDefault="00386DB4" w:rsidP="00C66DC1">
            <w:pPr>
              <w:autoSpaceDE w:val="0"/>
              <w:autoSpaceDN w:val="0"/>
              <w:adjustRightInd w:val="0"/>
              <w:spacing w:after="200" w:line="276" w:lineRule="auto"/>
              <w:jc w:val="both"/>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15.2metros</w:t>
            </w:r>
          </w:p>
          <w:p w14:paraId="13C936DD" w14:textId="77777777" w:rsidR="00386DB4" w:rsidRPr="00386DB4" w:rsidRDefault="00386DB4" w:rsidP="00C66DC1">
            <w:pPr>
              <w:autoSpaceDE w:val="0"/>
              <w:autoSpaceDN w:val="0"/>
              <w:adjustRightInd w:val="0"/>
              <w:spacing w:after="200" w:line="276" w:lineRule="auto"/>
              <w:jc w:val="both"/>
              <w:rPr>
                <w:rFonts w:ascii="Arial" w:eastAsia="Calibri" w:hAnsi="Arial" w:cs="Arial"/>
                <w:bCs/>
                <w:color w:val="000000"/>
                <w:sz w:val="18"/>
                <w:szCs w:val="18"/>
                <w:lang w:val="es-EC"/>
              </w:rPr>
            </w:pPr>
          </w:p>
        </w:tc>
        <w:tc>
          <w:tcPr>
            <w:tcW w:w="915" w:type="dxa"/>
            <w:shd w:val="clear" w:color="auto" w:fill="auto"/>
          </w:tcPr>
          <w:p w14:paraId="294A6E44" w14:textId="77777777" w:rsidR="00386DB4" w:rsidRPr="00386DB4" w:rsidRDefault="00386DB4" w:rsidP="00C66DC1">
            <w:pPr>
              <w:autoSpaceDE w:val="0"/>
              <w:autoSpaceDN w:val="0"/>
              <w:adjustRightInd w:val="0"/>
              <w:spacing w:after="200" w:line="276" w:lineRule="auto"/>
              <w:jc w:val="both"/>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10.5 metros</w:t>
            </w:r>
          </w:p>
        </w:tc>
      </w:tr>
      <w:tr w:rsidR="00386DB4" w:rsidRPr="00386DB4" w14:paraId="6B195314" w14:textId="77777777" w:rsidTr="00BE5212">
        <w:trPr>
          <w:jc w:val="center"/>
        </w:trPr>
        <w:tc>
          <w:tcPr>
            <w:tcW w:w="355" w:type="dxa"/>
            <w:vMerge/>
            <w:shd w:val="clear" w:color="auto" w:fill="auto"/>
          </w:tcPr>
          <w:p w14:paraId="49C5FE2A" w14:textId="77777777" w:rsidR="00386DB4" w:rsidRPr="00386DB4" w:rsidRDefault="00386DB4" w:rsidP="00C66DC1">
            <w:pPr>
              <w:autoSpaceDE w:val="0"/>
              <w:autoSpaceDN w:val="0"/>
              <w:adjustRightInd w:val="0"/>
              <w:spacing w:after="200" w:line="276" w:lineRule="auto"/>
              <w:jc w:val="both"/>
              <w:rPr>
                <w:rFonts w:ascii="Arial" w:eastAsia="Calibri" w:hAnsi="Arial" w:cs="Arial"/>
                <w:b/>
                <w:bCs/>
                <w:color w:val="000000"/>
                <w:sz w:val="18"/>
                <w:szCs w:val="18"/>
                <w:lang w:val="es-EC"/>
              </w:rPr>
            </w:pPr>
          </w:p>
        </w:tc>
        <w:tc>
          <w:tcPr>
            <w:tcW w:w="1481" w:type="dxa"/>
            <w:shd w:val="clear" w:color="auto" w:fill="auto"/>
          </w:tcPr>
          <w:p w14:paraId="4BB47E5A" w14:textId="77777777" w:rsidR="00386DB4" w:rsidRPr="00386DB4" w:rsidRDefault="00386DB4" w:rsidP="00C66DC1">
            <w:pPr>
              <w:autoSpaceDE w:val="0"/>
              <w:autoSpaceDN w:val="0"/>
              <w:adjustRightInd w:val="0"/>
              <w:spacing w:after="200" w:line="276" w:lineRule="auto"/>
              <w:jc w:val="both"/>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Calado óptimo que necesitaría del puerto (m)</w:t>
            </w:r>
          </w:p>
        </w:tc>
        <w:tc>
          <w:tcPr>
            <w:tcW w:w="1027" w:type="dxa"/>
            <w:shd w:val="clear" w:color="auto" w:fill="auto"/>
          </w:tcPr>
          <w:p w14:paraId="66602E84" w14:textId="77777777" w:rsidR="00386DB4" w:rsidRPr="00386DB4" w:rsidRDefault="00386DB4" w:rsidP="00C66DC1">
            <w:pPr>
              <w:autoSpaceDE w:val="0"/>
              <w:autoSpaceDN w:val="0"/>
              <w:adjustRightInd w:val="0"/>
              <w:spacing w:after="200" w:line="276" w:lineRule="auto"/>
              <w:jc w:val="both"/>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12.5 metros</w:t>
            </w:r>
          </w:p>
        </w:tc>
        <w:tc>
          <w:tcPr>
            <w:tcW w:w="1173" w:type="dxa"/>
            <w:shd w:val="clear" w:color="auto" w:fill="auto"/>
          </w:tcPr>
          <w:p w14:paraId="12E56668" w14:textId="77777777" w:rsidR="00386DB4" w:rsidRPr="00386DB4" w:rsidRDefault="00386DB4" w:rsidP="00C66DC1">
            <w:pPr>
              <w:autoSpaceDE w:val="0"/>
              <w:autoSpaceDN w:val="0"/>
              <w:adjustRightInd w:val="0"/>
              <w:spacing w:after="200" w:line="276" w:lineRule="auto"/>
              <w:jc w:val="both"/>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12 metros</w:t>
            </w:r>
          </w:p>
          <w:p w14:paraId="05965F34" w14:textId="77777777" w:rsidR="00386DB4" w:rsidRPr="00386DB4" w:rsidRDefault="00386DB4" w:rsidP="00C66DC1">
            <w:pPr>
              <w:autoSpaceDE w:val="0"/>
              <w:autoSpaceDN w:val="0"/>
              <w:adjustRightInd w:val="0"/>
              <w:spacing w:after="200" w:line="276" w:lineRule="auto"/>
              <w:jc w:val="both"/>
              <w:rPr>
                <w:rFonts w:ascii="Arial" w:eastAsia="Calibri" w:hAnsi="Arial" w:cs="Arial"/>
                <w:bCs/>
                <w:color w:val="000000"/>
                <w:sz w:val="18"/>
                <w:szCs w:val="18"/>
                <w:lang w:val="es-EC"/>
              </w:rPr>
            </w:pPr>
          </w:p>
        </w:tc>
        <w:tc>
          <w:tcPr>
            <w:tcW w:w="1360" w:type="dxa"/>
            <w:shd w:val="clear" w:color="auto" w:fill="auto"/>
          </w:tcPr>
          <w:p w14:paraId="74CF02F0" w14:textId="77777777" w:rsidR="00386DB4" w:rsidRPr="00386DB4" w:rsidRDefault="00386DB4" w:rsidP="00C66DC1">
            <w:pPr>
              <w:autoSpaceDE w:val="0"/>
              <w:autoSpaceDN w:val="0"/>
              <w:adjustRightInd w:val="0"/>
              <w:spacing w:after="200" w:line="276" w:lineRule="auto"/>
              <w:jc w:val="both"/>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NO APLICA</w:t>
            </w:r>
          </w:p>
        </w:tc>
        <w:tc>
          <w:tcPr>
            <w:tcW w:w="1407" w:type="dxa"/>
            <w:shd w:val="clear" w:color="auto" w:fill="auto"/>
          </w:tcPr>
          <w:p w14:paraId="44B0A21B" w14:textId="77777777" w:rsidR="00386DB4" w:rsidRPr="00386DB4" w:rsidRDefault="00386DB4" w:rsidP="00C66DC1">
            <w:pPr>
              <w:autoSpaceDE w:val="0"/>
              <w:autoSpaceDN w:val="0"/>
              <w:adjustRightInd w:val="0"/>
              <w:spacing w:after="200" w:line="276" w:lineRule="auto"/>
              <w:jc w:val="both"/>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NO APLICA</w:t>
            </w:r>
          </w:p>
        </w:tc>
        <w:tc>
          <w:tcPr>
            <w:tcW w:w="1287" w:type="dxa"/>
          </w:tcPr>
          <w:p w14:paraId="4747B575" w14:textId="77777777" w:rsidR="00386DB4" w:rsidRPr="00386DB4" w:rsidRDefault="00386DB4" w:rsidP="00C66DC1">
            <w:pPr>
              <w:autoSpaceDE w:val="0"/>
              <w:autoSpaceDN w:val="0"/>
              <w:adjustRightInd w:val="0"/>
              <w:spacing w:after="200" w:line="276" w:lineRule="auto"/>
              <w:jc w:val="both"/>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NO APLICA</w:t>
            </w:r>
          </w:p>
        </w:tc>
        <w:tc>
          <w:tcPr>
            <w:tcW w:w="915" w:type="dxa"/>
            <w:shd w:val="clear" w:color="auto" w:fill="auto"/>
          </w:tcPr>
          <w:p w14:paraId="25092691" w14:textId="77777777" w:rsidR="00386DB4" w:rsidRPr="00386DB4" w:rsidRDefault="00386DB4" w:rsidP="00C66DC1">
            <w:pPr>
              <w:autoSpaceDE w:val="0"/>
              <w:autoSpaceDN w:val="0"/>
              <w:adjustRightInd w:val="0"/>
              <w:spacing w:after="200" w:line="276" w:lineRule="auto"/>
              <w:jc w:val="both"/>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16 metros</w:t>
            </w:r>
          </w:p>
        </w:tc>
      </w:tr>
      <w:tr w:rsidR="00386DB4" w:rsidRPr="00386DB4" w14:paraId="26B18B7A" w14:textId="77777777" w:rsidTr="00BE5212">
        <w:trPr>
          <w:jc w:val="center"/>
        </w:trPr>
        <w:tc>
          <w:tcPr>
            <w:tcW w:w="355" w:type="dxa"/>
            <w:vMerge/>
            <w:shd w:val="clear" w:color="auto" w:fill="auto"/>
          </w:tcPr>
          <w:p w14:paraId="45950E44" w14:textId="77777777" w:rsidR="00386DB4" w:rsidRPr="00386DB4" w:rsidRDefault="00386DB4" w:rsidP="00C66DC1">
            <w:pPr>
              <w:autoSpaceDE w:val="0"/>
              <w:autoSpaceDN w:val="0"/>
              <w:adjustRightInd w:val="0"/>
              <w:spacing w:after="200" w:line="276" w:lineRule="auto"/>
              <w:jc w:val="both"/>
              <w:rPr>
                <w:rFonts w:ascii="Arial" w:eastAsia="Calibri" w:hAnsi="Arial" w:cs="Arial"/>
                <w:b/>
                <w:bCs/>
                <w:color w:val="000000"/>
                <w:sz w:val="18"/>
                <w:szCs w:val="18"/>
                <w:lang w:val="es-EC"/>
              </w:rPr>
            </w:pPr>
          </w:p>
        </w:tc>
        <w:tc>
          <w:tcPr>
            <w:tcW w:w="1481" w:type="dxa"/>
            <w:shd w:val="clear" w:color="auto" w:fill="auto"/>
          </w:tcPr>
          <w:p w14:paraId="0251250B" w14:textId="77777777" w:rsidR="00386DB4" w:rsidRPr="00386DB4" w:rsidRDefault="00386DB4" w:rsidP="00C66DC1">
            <w:pPr>
              <w:autoSpaceDE w:val="0"/>
              <w:autoSpaceDN w:val="0"/>
              <w:adjustRightInd w:val="0"/>
              <w:spacing w:after="200" w:line="276" w:lineRule="auto"/>
              <w:jc w:val="both"/>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Longitud de muelles (m)</w:t>
            </w:r>
          </w:p>
        </w:tc>
        <w:tc>
          <w:tcPr>
            <w:tcW w:w="1027" w:type="dxa"/>
            <w:shd w:val="clear" w:color="auto" w:fill="auto"/>
          </w:tcPr>
          <w:p w14:paraId="7E06BE68" w14:textId="77777777" w:rsidR="00386DB4" w:rsidRPr="00386DB4" w:rsidRDefault="00386DB4" w:rsidP="00C66DC1">
            <w:pPr>
              <w:autoSpaceDE w:val="0"/>
              <w:autoSpaceDN w:val="0"/>
              <w:adjustRightInd w:val="0"/>
              <w:spacing w:after="200" w:line="276" w:lineRule="auto"/>
              <w:jc w:val="both"/>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454 metros</w:t>
            </w:r>
          </w:p>
        </w:tc>
        <w:tc>
          <w:tcPr>
            <w:tcW w:w="1173" w:type="dxa"/>
            <w:shd w:val="clear" w:color="auto" w:fill="auto"/>
          </w:tcPr>
          <w:p w14:paraId="63C38A73" w14:textId="77777777" w:rsidR="00386DB4" w:rsidRPr="00386DB4" w:rsidRDefault="00386DB4" w:rsidP="00C66DC1">
            <w:pPr>
              <w:autoSpaceDE w:val="0"/>
              <w:autoSpaceDN w:val="0"/>
              <w:adjustRightInd w:val="0"/>
              <w:spacing w:after="200" w:line="276" w:lineRule="auto"/>
              <w:jc w:val="both"/>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1420 m.</w:t>
            </w:r>
          </w:p>
        </w:tc>
        <w:tc>
          <w:tcPr>
            <w:tcW w:w="1360" w:type="dxa"/>
            <w:shd w:val="clear" w:color="auto" w:fill="auto"/>
          </w:tcPr>
          <w:p w14:paraId="5FA3597B" w14:textId="77777777" w:rsidR="00386DB4" w:rsidRPr="00386DB4" w:rsidRDefault="00386DB4" w:rsidP="00C66DC1">
            <w:pPr>
              <w:autoSpaceDE w:val="0"/>
              <w:autoSpaceDN w:val="0"/>
              <w:adjustRightInd w:val="0"/>
              <w:spacing w:after="200" w:line="276" w:lineRule="auto"/>
              <w:jc w:val="both"/>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1625 m.</w:t>
            </w:r>
          </w:p>
        </w:tc>
        <w:tc>
          <w:tcPr>
            <w:tcW w:w="1407" w:type="dxa"/>
            <w:shd w:val="clear" w:color="auto" w:fill="auto"/>
          </w:tcPr>
          <w:p w14:paraId="18ACBF9E" w14:textId="77777777" w:rsidR="00386DB4" w:rsidRPr="00386DB4" w:rsidRDefault="00386DB4" w:rsidP="00C66DC1">
            <w:pPr>
              <w:autoSpaceDE w:val="0"/>
              <w:autoSpaceDN w:val="0"/>
              <w:adjustRightInd w:val="0"/>
              <w:spacing w:after="200" w:line="276" w:lineRule="auto"/>
              <w:jc w:val="both"/>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155 m.</w:t>
            </w:r>
          </w:p>
        </w:tc>
        <w:tc>
          <w:tcPr>
            <w:tcW w:w="1287" w:type="dxa"/>
          </w:tcPr>
          <w:p w14:paraId="363FD482" w14:textId="77777777" w:rsidR="00386DB4" w:rsidRPr="00386DB4" w:rsidRDefault="00386DB4" w:rsidP="00C66DC1">
            <w:pPr>
              <w:autoSpaceDE w:val="0"/>
              <w:autoSpaceDN w:val="0"/>
              <w:adjustRightInd w:val="0"/>
              <w:spacing w:after="200" w:line="276" w:lineRule="auto"/>
              <w:jc w:val="both"/>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480 m.</w:t>
            </w:r>
          </w:p>
        </w:tc>
        <w:tc>
          <w:tcPr>
            <w:tcW w:w="915" w:type="dxa"/>
            <w:shd w:val="clear" w:color="auto" w:fill="auto"/>
          </w:tcPr>
          <w:p w14:paraId="49C85D56" w14:textId="77777777" w:rsidR="00386DB4" w:rsidRPr="00386DB4" w:rsidRDefault="00386DB4" w:rsidP="00C66DC1">
            <w:pPr>
              <w:autoSpaceDE w:val="0"/>
              <w:autoSpaceDN w:val="0"/>
              <w:adjustRightInd w:val="0"/>
              <w:spacing w:after="200" w:line="276" w:lineRule="auto"/>
              <w:jc w:val="both"/>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973.36</w:t>
            </w:r>
          </w:p>
        </w:tc>
      </w:tr>
      <w:tr w:rsidR="00386DB4" w:rsidRPr="00386DB4" w14:paraId="0FE1C72A" w14:textId="77777777" w:rsidTr="00BE5212">
        <w:trPr>
          <w:jc w:val="center"/>
        </w:trPr>
        <w:tc>
          <w:tcPr>
            <w:tcW w:w="355" w:type="dxa"/>
            <w:vMerge/>
            <w:shd w:val="clear" w:color="auto" w:fill="auto"/>
          </w:tcPr>
          <w:p w14:paraId="04409BFE" w14:textId="77777777" w:rsidR="00386DB4" w:rsidRPr="00386DB4" w:rsidRDefault="00386DB4" w:rsidP="00C66DC1">
            <w:pPr>
              <w:autoSpaceDE w:val="0"/>
              <w:autoSpaceDN w:val="0"/>
              <w:adjustRightInd w:val="0"/>
              <w:spacing w:after="200" w:line="276" w:lineRule="auto"/>
              <w:jc w:val="both"/>
              <w:rPr>
                <w:rFonts w:ascii="Arial" w:eastAsia="Calibri" w:hAnsi="Arial" w:cs="Arial"/>
                <w:b/>
                <w:bCs/>
                <w:color w:val="000000"/>
                <w:sz w:val="18"/>
                <w:szCs w:val="18"/>
                <w:lang w:val="es-EC"/>
              </w:rPr>
            </w:pPr>
          </w:p>
        </w:tc>
        <w:tc>
          <w:tcPr>
            <w:tcW w:w="1481" w:type="dxa"/>
            <w:shd w:val="clear" w:color="auto" w:fill="auto"/>
          </w:tcPr>
          <w:p w14:paraId="3DAD1C7E" w14:textId="77777777" w:rsidR="00386DB4" w:rsidRPr="00386DB4" w:rsidRDefault="00386DB4" w:rsidP="00C66DC1">
            <w:pPr>
              <w:autoSpaceDE w:val="0"/>
              <w:autoSpaceDN w:val="0"/>
              <w:adjustRightInd w:val="0"/>
              <w:spacing w:after="200" w:line="276" w:lineRule="auto"/>
              <w:jc w:val="both"/>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Has, Recinto Portuario</w:t>
            </w:r>
          </w:p>
        </w:tc>
        <w:tc>
          <w:tcPr>
            <w:tcW w:w="1027" w:type="dxa"/>
            <w:shd w:val="clear" w:color="auto" w:fill="auto"/>
          </w:tcPr>
          <w:p w14:paraId="352AD09C" w14:textId="77777777" w:rsidR="00386DB4" w:rsidRPr="00386DB4" w:rsidRDefault="00386DB4" w:rsidP="00C66DC1">
            <w:pPr>
              <w:autoSpaceDE w:val="0"/>
              <w:autoSpaceDN w:val="0"/>
              <w:adjustRightInd w:val="0"/>
              <w:spacing w:after="200" w:line="276" w:lineRule="auto"/>
              <w:jc w:val="both"/>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71.00 Ha.</w:t>
            </w:r>
          </w:p>
        </w:tc>
        <w:tc>
          <w:tcPr>
            <w:tcW w:w="1173" w:type="dxa"/>
            <w:shd w:val="clear" w:color="auto" w:fill="auto"/>
          </w:tcPr>
          <w:p w14:paraId="4691CB69" w14:textId="77777777" w:rsidR="00386DB4" w:rsidRPr="00386DB4" w:rsidRDefault="00386DB4" w:rsidP="00C66DC1">
            <w:pPr>
              <w:autoSpaceDE w:val="0"/>
              <w:autoSpaceDN w:val="0"/>
              <w:adjustRightInd w:val="0"/>
              <w:spacing w:after="200" w:line="276" w:lineRule="auto"/>
              <w:jc w:val="both"/>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25 Has.</w:t>
            </w:r>
          </w:p>
        </w:tc>
        <w:tc>
          <w:tcPr>
            <w:tcW w:w="1360" w:type="dxa"/>
            <w:shd w:val="clear" w:color="auto" w:fill="auto"/>
          </w:tcPr>
          <w:p w14:paraId="623553B5" w14:textId="77777777" w:rsidR="00386DB4" w:rsidRPr="00386DB4" w:rsidRDefault="00386DB4" w:rsidP="00C66DC1">
            <w:pPr>
              <w:autoSpaceDE w:val="0"/>
              <w:autoSpaceDN w:val="0"/>
              <w:adjustRightInd w:val="0"/>
              <w:spacing w:after="200" w:line="276" w:lineRule="auto"/>
              <w:jc w:val="both"/>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136.85 Ha.</w:t>
            </w:r>
          </w:p>
        </w:tc>
        <w:tc>
          <w:tcPr>
            <w:tcW w:w="1407" w:type="dxa"/>
            <w:shd w:val="clear" w:color="auto" w:fill="auto"/>
          </w:tcPr>
          <w:p w14:paraId="32D93B6B" w14:textId="77777777" w:rsidR="00386DB4" w:rsidRPr="00386DB4" w:rsidRDefault="00386DB4" w:rsidP="00C66DC1">
            <w:pPr>
              <w:autoSpaceDE w:val="0"/>
              <w:autoSpaceDN w:val="0"/>
              <w:adjustRightInd w:val="0"/>
              <w:spacing w:after="200" w:line="276" w:lineRule="auto"/>
              <w:jc w:val="both"/>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17 Ha.</w:t>
            </w:r>
          </w:p>
        </w:tc>
        <w:tc>
          <w:tcPr>
            <w:tcW w:w="1287" w:type="dxa"/>
          </w:tcPr>
          <w:p w14:paraId="52C94A97" w14:textId="77777777" w:rsidR="00386DB4" w:rsidRPr="00386DB4" w:rsidRDefault="00386DB4" w:rsidP="00C66DC1">
            <w:pPr>
              <w:autoSpaceDE w:val="0"/>
              <w:autoSpaceDN w:val="0"/>
              <w:adjustRightInd w:val="0"/>
              <w:spacing w:after="200" w:line="276" w:lineRule="auto"/>
              <w:jc w:val="both"/>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127,94</w:t>
            </w:r>
          </w:p>
        </w:tc>
        <w:tc>
          <w:tcPr>
            <w:tcW w:w="915" w:type="dxa"/>
            <w:shd w:val="clear" w:color="auto" w:fill="auto"/>
          </w:tcPr>
          <w:p w14:paraId="0F3F7114" w14:textId="77777777" w:rsidR="00386DB4" w:rsidRPr="00386DB4" w:rsidRDefault="00386DB4" w:rsidP="00C66DC1">
            <w:pPr>
              <w:autoSpaceDE w:val="0"/>
              <w:autoSpaceDN w:val="0"/>
              <w:adjustRightInd w:val="0"/>
              <w:spacing w:after="200" w:line="276" w:lineRule="auto"/>
              <w:jc w:val="both"/>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75.00</w:t>
            </w:r>
          </w:p>
        </w:tc>
      </w:tr>
      <w:tr w:rsidR="00386DB4" w:rsidRPr="00386DB4" w14:paraId="7CE7B572" w14:textId="77777777" w:rsidTr="00BE5212">
        <w:trPr>
          <w:jc w:val="center"/>
        </w:trPr>
        <w:tc>
          <w:tcPr>
            <w:tcW w:w="355" w:type="dxa"/>
            <w:vMerge/>
            <w:shd w:val="clear" w:color="auto" w:fill="auto"/>
          </w:tcPr>
          <w:p w14:paraId="63A240E4" w14:textId="77777777" w:rsidR="00386DB4" w:rsidRPr="00386DB4" w:rsidRDefault="00386DB4" w:rsidP="00C66DC1">
            <w:pPr>
              <w:autoSpaceDE w:val="0"/>
              <w:autoSpaceDN w:val="0"/>
              <w:adjustRightInd w:val="0"/>
              <w:spacing w:after="200" w:line="276" w:lineRule="auto"/>
              <w:jc w:val="both"/>
              <w:rPr>
                <w:rFonts w:ascii="Arial" w:eastAsia="Calibri" w:hAnsi="Arial" w:cs="Arial"/>
                <w:b/>
                <w:bCs/>
                <w:color w:val="000000"/>
                <w:sz w:val="18"/>
                <w:szCs w:val="18"/>
                <w:lang w:val="es-EC"/>
              </w:rPr>
            </w:pPr>
          </w:p>
        </w:tc>
        <w:tc>
          <w:tcPr>
            <w:tcW w:w="1481" w:type="dxa"/>
            <w:shd w:val="clear" w:color="auto" w:fill="auto"/>
          </w:tcPr>
          <w:p w14:paraId="62A0523A" w14:textId="77777777" w:rsidR="00386DB4" w:rsidRPr="00386DB4" w:rsidRDefault="00386DB4" w:rsidP="00C66DC1">
            <w:pPr>
              <w:autoSpaceDE w:val="0"/>
              <w:autoSpaceDN w:val="0"/>
              <w:adjustRightInd w:val="0"/>
              <w:spacing w:after="200" w:line="276" w:lineRule="auto"/>
              <w:jc w:val="both"/>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Capacidad máxima de almacenaje del Puerto (Ton y/o TEU)</w:t>
            </w:r>
          </w:p>
        </w:tc>
        <w:tc>
          <w:tcPr>
            <w:tcW w:w="1027" w:type="dxa"/>
            <w:shd w:val="clear" w:color="auto" w:fill="auto"/>
          </w:tcPr>
          <w:p w14:paraId="3B7F6E63" w14:textId="77777777" w:rsidR="00386DB4" w:rsidRPr="00386DB4" w:rsidRDefault="00386DB4" w:rsidP="00C66DC1">
            <w:pPr>
              <w:autoSpaceDE w:val="0"/>
              <w:autoSpaceDN w:val="0"/>
              <w:adjustRightInd w:val="0"/>
              <w:spacing w:after="200" w:line="276" w:lineRule="auto"/>
              <w:jc w:val="both"/>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1´800.000 TM</w:t>
            </w:r>
          </w:p>
        </w:tc>
        <w:tc>
          <w:tcPr>
            <w:tcW w:w="1173" w:type="dxa"/>
            <w:shd w:val="clear" w:color="auto" w:fill="auto"/>
          </w:tcPr>
          <w:p w14:paraId="22BA9459" w14:textId="77777777" w:rsidR="00386DB4" w:rsidRPr="00386DB4" w:rsidRDefault="00386DB4" w:rsidP="00C66DC1">
            <w:pPr>
              <w:autoSpaceDE w:val="0"/>
              <w:autoSpaceDN w:val="0"/>
              <w:adjustRightInd w:val="0"/>
              <w:spacing w:after="200" w:line="276" w:lineRule="auto"/>
              <w:jc w:val="both"/>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Vehículo 40.000 Unidades</w:t>
            </w:r>
          </w:p>
          <w:p w14:paraId="6AD9DFA3" w14:textId="77777777" w:rsidR="00386DB4" w:rsidRPr="00386DB4" w:rsidRDefault="00386DB4" w:rsidP="00C66DC1">
            <w:pPr>
              <w:autoSpaceDE w:val="0"/>
              <w:autoSpaceDN w:val="0"/>
              <w:adjustRightInd w:val="0"/>
              <w:spacing w:after="200" w:line="276" w:lineRule="auto"/>
              <w:jc w:val="both"/>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TEU: 500 Unidades</w:t>
            </w:r>
          </w:p>
        </w:tc>
        <w:tc>
          <w:tcPr>
            <w:tcW w:w="1360" w:type="dxa"/>
            <w:shd w:val="clear" w:color="auto" w:fill="auto"/>
          </w:tcPr>
          <w:p w14:paraId="43657117" w14:textId="77777777" w:rsidR="00386DB4" w:rsidRPr="00386DB4" w:rsidRDefault="00386DB4" w:rsidP="00C66DC1">
            <w:pPr>
              <w:autoSpaceDE w:val="0"/>
              <w:autoSpaceDN w:val="0"/>
              <w:adjustRightInd w:val="0"/>
              <w:spacing w:after="200" w:line="276" w:lineRule="auto"/>
              <w:jc w:val="both"/>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39.074 TEU</w:t>
            </w:r>
          </w:p>
        </w:tc>
        <w:tc>
          <w:tcPr>
            <w:tcW w:w="1407" w:type="dxa"/>
            <w:shd w:val="clear" w:color="auto" w:fill="auto"/>
          </w:tcPr>
          <w:p w14:paraId="25B06962" w14:textId="77777777" w:rsidR="00386DB4" w:rsidRPr="00386DB4" w:rsidRDefault="00386DB4" w:rsidP="00C66DC1">
            <w:pPr>
              <w:autoSpaceDE w:val="0"/>
              <w:autoSpaceDN w:val="0"/>
              <w:adjustRightInd w:val="0"/>
              <w:spacing w:after="200" w:line="276" w:lineRule="auto"/>
              <w:jc w:val="both"/>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360.000 TM</w:t>
            </w:r>
          </w:p>
        </w:tc>
        <w:tc>
          <w:tcPr>
            <w:tcW w:w="1287" w:type="dxa"/>
          </w:tcPr>
          <w:p w14:paraId="7BC788E6" w14:textId="77777777" w:rsidR="00386DB4" w:rsidRPr="00386DB4" w:rsidRDefault="00386DB4" w:rsidP="00C66DC1">
            <w:pPr>
              <w:autoSpaceDE w:val="0"/>
              <w:autoSpaceDN w:val="0"/>
              <w:adjustRightInd w:val="0"/>
              <w:spacing w:after="200" w:line="276" w:lineRule="auto"/>
              <w:jc w:val="both"/>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750.000 TEU</w:t>
            </w:r>
          </w:p>
        </w:tc>
        <w:tc>
          <w:tcPr>
            <w:tcW w:w="915" w:type="dxa"/>
            <w:shd w:val="clear" w:color="auto" w:fill="auto"/>
          </w:tcPr>
          <w:p w14:paraId="30DBD784" w14:textId="77777777" w:rsidR="00386DB4" w:rsidRPr="00386DB4" w:rsidRDefault="00386DB4" w:rsidP="00C66DC1">
            <w:pPr>
              <w:autoSpaceDE w:val="0"/>
              <w:autoSpaceDN w:val="0"/>
              <w:adjustRightInd w:val="0"/>
              <w:spacing w:after="200" w:line="276" w:lineRule="auto"/>
              <w:jc w:val="both"/>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138.456 TEU</w:t>
            </w:r>
          </w:p>
        </w:tc>
      </w:tr>
      <w:tr w:rsidR="00386DB4" w:rsidRPr="00386DB4" w14:paraId="03B598D7" w14:textId="77777777" w:rsidTr="00BE5212">
        <w:trPr>
          <w:jc w:val="center"/>
        </w:trPr>
        <w:tc>
          <w:tcPr>
            <w:tcW w:w="355" w:type="dxa"/>
            <w:vMerge/>
            <w:shd w:val="clear" w:color="auto" w:fill="auto"/>
          </w:tcPr>
          <w:p w14:paraId="6028D617" w14:textId="77777777" w:rsidR="00386DB4" w:rsidRPr="00386DB4" w:rsidRDefault="00386DB4" w:rsidP="00C66DC1">
            <w:pPr>
              <w:autoSpaceDE w:val="0"/>
              <w:autoSpaceDN w:val="0"/>
              <w:adjustRightInd w:val="0"/>
              <w:spacing w:after="200" w:line="276" w:lineRule="auto"/>
              <w:jc w:val="both"/>
              <w:rPr>
                <w:rFonts w:ascii="Arial" w:eastAsia="Calibri" w:hAnsi="Arial" w:cs="Arial"/>
                <w:b/>
                <w:bCs/>
                <w:color w:val="000000"/>
                <w:sz w:val="18"/>
                <w:szCs w:val="18"/>
                <w:lang w:val="es-EC"/>
              </w:rPr>
            </w:pPr>
          </w:p>
        </w:tc>
        <w:tc>
          <w:tcPr>
            <w:tcW w:w="1481" w:type="dxa"/>
            <w:shd w:val="clear" w:color="auto" w:fill="auto"/>
          </w:tcPr>
          <w:p w14:paraId="19AA1DFA" w14:textId="77777777" w:rsidR="00386DB4" w:rsidRPr="00386DB4" w:rsidRDefault="00386DB4" w:rsidP="00C66DC1">
            <w:pPr>
              <w:autoSpaceDE w:val="0"/>
              <w:autoSpaceDN w:val="0"/>
              <w:adjustRightInd w:val="0"/>
              <w:spacing w:after="200" w:line="276" w:lineRule="auto"/>
              <w:jc w:val="both"/>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Capacidad anual del puerto (Ton y/o TEU)</w:t>
            </w:r>
          </w:p>
        </w:tc>
        <w:tc>
          <w:tcPr>
            <w:tcW w:w="1027" w:type="dxa"/>
            <w:shd w:val="clear" w:color="auto" w:fill="auto"/>
          </w:tcPr>
          <w:p w14:paraId="2E4CCFB2" w14:textId="77777777" w:rsidR="00386DB4" w:rsidRPr="00386DB4" w:rsidRDefault="00386DB4" w:rsidP="00C66DC1">
            <w:pPr>
              <w:autoSpaceDE w:val="0"/>
              <w:autoSpaceDN w:val="0"/>
              <w:adjustRightInd w:val="0"/>
              <w:spacing w:after="200" w:line="276" w:lineRule="auto"/>
              <w:jc w:val="both"/>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1’200.000 TM</w:t>
            </w:r>
          </w:p>
        </w:tc>
        <w:tc>
          <w:tcPr>
            <w:tcW w:w="1173" w:type="dxa"/>
            <w:shd w:val="clear" w:color="auto" w:fill="auto"/>
          </w:tcPr>
          <w:p w14:paraId="53C8AB44" w14:textId="77777777" w:rsidR="00386DB4" w:rsidRPr="00386DB4" w:rsidRDefault="00386DB4" w:rsidP="00C66DC1">
            <w:pPr>
              <w:autoSpaceDE w:val="0"/>
              <w:autoSpaceDN w:val="0"/>
              <w:adjustRightInd w:val="0"/>
              <w:spacing w:after="200" w:line="276" w:lineRule="auto"/>
              <w:jc w:val="both"/>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Vehículo: 33.000 Unidades</w:t>
            </w:r>
          </w:p>
          <w:p w14:paraId="545F341B" w14:textId="77777777" w:rsidR="00386DB4" w:rsidRPr="00386DB4" w:rsidRDefault="00386DB4" w:rsidP="00C66DC1">
            <w:pPr>
              <w:autoSpaceDE w:val="0"/>
              <w:autoSpaceDN w:val="0"/>
              <w:adjustRightInd w:val="0"/>
              <w:spacing w:after="200" w:line="276" w:lineRule="auto"/>
              <w:jc w:val="both"/>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TEU: 40.00 Unidades</w:t>
            </w:r>
          </w:p>
        </w:tc>
        <w:tc>
          <w:tcPr>
            <w:tcW w:w="1360" w:type="dxa"/>
            <w:shd w:val="clear" w:color="auto" w:fill="auto"/>
          </w:tcPr>
          <w:p w14:paraId="635ED8EE" w14:textId="77777777" w:rsidR="00386DB4" w:rsidRPr="00386DB4" w:rsidRDefault="00386DB4" w:rsidP="00C66DC1">
            <w:pPr>
              <w:autoSpaceDE w:val="0"/>
              <w:autoSpaceDN w:val="0"/>
              <w:adjustRightInd w:val="0"/>
              <w:spacing w:after="200" w:line="276" w:lineRule="auto"/>
              <w:jc w:val="both"/>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5´905.934,48 Tm</w:t>
            </w:r>
          </w:p>
          <w:p w14:paraId="48B51C98" w14:textId="77777777" w:rsidR="00386DB4" w:rsidRPr="00386DB4" w:rsidRDefault="00386DB4" w:rsidP="00C66DC1">
            <w:pPr>
              <w:autoSpaceDE w:val="0"/>
              <w:autoSpaceDN w:val="0"/>
              <w:adjustRightInd w:val="0"/>
              <w:spacing w:after="200" w:line="276" w:lineRule="auto"/>
              <w:jc w:val="both"/>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819.342 TEU</w:t>
            </w:r>
          </w:p>
        </w:tc>
        <w:tc>
          <w:tcPr>
            <w:tcW w:w="1407" w:type="dxa"/>
            <w:shd w:val="clear" w:color="auto" w:fill="auto"/>
          </w:tcPr>
          <w:p w14:paraId="6716CFE7" w14:textId="77777777" w:rsidR="00386DB4" w:rsidRPr="00386DB4" w:rsidRDefault="00386DB4" w:rsidP="00C66DC1">
            <w:pPr>
              <w:autoSpaceDE w:val="0"/>
              <w:autoSpaceDN w:val="0"/>
              <w:adjustRightInd w:val="0"/>
              <w:spacing w:after="200" w:line="276" w:lineRule="auto"/>
              <w:jc w:val="both"/>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1,8 Millón Tm.</w:t>
            </w:r>
          </w:p>
        </w:tc>
        <w:tc>
          <w:tcPr>
            <w:tcW w:w="1287" w:type="dxa"/>
          </w:tcPr>
          <w:p w14:paraId="7132C534" w14:textId="77777777" w:rsidR="00386DB4" w:rsidRPr="00386DB4" w:rsidRDefault="00386DB4" w:rsidP="00C66DC1">
            <w:pPr>
              <w:autoSpaceDE w:val="0"/>
              <w:autoSpaceDN w:val="0"/>
              <w:adjustRightInd w:val="0"/>
              <w:spacing w:after="200" w:line="276" w:lineRule="auto"/>
              <w:jc w:val="both"/>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2´000.000Tm</w:t>
            </w:r>
          </w:p>
          <w:p w14:paraId="43C4587F" w14:textId="77777777" w:rsidR="00386DB4" w:rsidRPr="00386DB4" w:rsidRDefault="00386DB4" w:rsidP="00C66DC1">
            <w:pPr>
              <w:autoSpaceDE w:val="0"/>
              <w:autoSpaceDN w:val="0"/>
              <w:adjustRightInd w:val="0"/>
              <w:spacing w:after="200" w:line="276" w:lineRule="auto"/>
              <w:jc w:val="both"/>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205.178 TEU.</w:t>
            </w:r>
          </w:p>
        </w:tc>
        <w:tc>
          <w:tcPr>
            <w:tcW w:w="915" w:type="dxa"/>
            <w:shd w:val="clear" w:color="auto" w:fill="auto"/>
          </w:tcPr>
          <w:p w14:paraId="5E83DCAC" w14:textId="77777777" w:rsidR="00386DB4" w:rsidRPr="00386DB4" w:rsidRDefault="00386DB4" w:rsidP="00C66DC1">
            <w:pPr>
              <w:autoSpaceDE w:val="0"/>
              <w:autoSpaceDN w:val="0"/>
              <w:adjustRightInd w:val="0"/>
              <w:spacing w:after="200" w:line="276" w:lineRule="auto"/>
              <w:jc w:val="both"/>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1,5 MM Carga General y 55 TEU</w:t>
            </w:r>
          </w:p>
        </w:tc>
      </w:tr>
      <w:tr w:rsidR="00386DB4" w:rsidRPr="00386DB4" w14:paraId="39FB2FD8" w14:textId="77777777" w:rsidTr="00BE5212">
        <w:trPr>
          <w:jc w:val="center"/>
        </w:trPr>
        <w:tc>
          <w:tcPr>
            <w:tcW w:w="355" w:type="dxa"/>
            <w:shd w:val="clear" w:color="auto" w:fill="auto"/>
          </w:tcPr>
          <w:p w14:paraId="68B52839" w14:textId="77777777" w:rsidR="00386DB4" w:rsidRPr="00386DB4" w:rsidRDefault="00386DB4" w:rsidP="00C66DC1">
            <w:pPr>
              <w:autoSpaceDE w:val="0"/>
              <w:autoSpaceDN w:val="0"/>
              <w:adjustRightInd w:val="0"/>
              <w:spacing w:after="200" w:line="276" w:lineRule="auto"/>
              <w:jc w:val="both"/>
              <w:rPr>
                <w:rFonts w:ascii="Arial" w:eastAsia="Calibri" w:hAnsi="Arial" w:cs="Arial"/>
                <w:b/>
                <w:bCs/>
                <w:color w:val="000000"/>
                <w:sz w:val="18"/>
                <w:szCs w:val="18"/>
                <w:lang w:val="es-EC"/>
              </w:rPr>
            </w:pPr>
          </w:p>
        </w:tc>
        <w:tc>
          <w:tcPr>
            <w:tcW w:w="1481" w:type="dxa"/>
            <w:shd w:val="clear" w:color="auto" w:fill="auto"/>
          </w:tcPr>
          <w:p w14:paraId="08D514C9" w14:textId="77777777" w:rsidR="00386DB4" w:rsidRPr="00386DB4" w:rsidRDefault="00386DB4" w:rsidP="00C66DC1">
            <w:pPr>
              <w:autoSpaceDE w:val="0"/>
              <w:autoSpaceDN w:val="0"/>
              <w:adjustRightInd w:val="0"/>
              <w:spacing w:after="200" w:line="276" w:lineRule="auto"/>
              <w:jc w:val="both"/>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 de grúas</w:t>
            </w:r>
          </w:p>
        </w:tc>
        <w:tc>
          <w:tcPr>
            <w:tcW w:w="1027" w:type="dxa"/>
            <w:shd w:val="clear" w:color="auto" w:fill="auto"/>
          </w:tcPr>
          <w:p w14:paraId="718B2315" w14:textId="77777777" w:rsidR="00386DB4" w:rsidRPr="00386DB4" w:rsidRDefault="00386DB4" w:rsidP="00C66DC1">
            <w:pPr>
              <w:autoSpaceDE w:val="0"/>
              <w:autoSpaceDN w:val="0"/>
              <w:adjustRightInd w:val="0"/>
              <w:spacing w:after="200" w:line="276" w:lineRule="auto"/>
              <w:jc w:val="both"/>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2</w:t>
            </w:r>
          </w:p>
        </w:tc>
        <w:tc>
          <w:tcPr>
            <w:tcW w:w="1173" w:type="dxa"/>
            <w:shd w:val="clear" w:color="auto" w:fill="auto"/>
          </w:tcPr>
          <w:p w14:paraId="01CDC216" w14:textId="77777777" w:rsidR="00386DB4" w:rsidRPr="00386DB4" w:rsidRDefault="00386DB4" w:rsidP="00C66DC1">
            <w:pPr>
              <w:autoSpaceDE w:val="0"/>
              <w:autoSpaceDN w:val="0"/>
              <w:adjustRightInd w:val="0"/>
              <w:spacing w:after="200" w:line="276" w:lineRule="auto"/>
              <w:jc w:val="both"/>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1</w:t>
            </w:r>
          </w:p>
        </w:tc>
        <w:tc>
          <w:tcPr>
            <w:tcW w:w="1360" w:type="dxa"/>
            <w:shd w:val="clear" w:color="auto" w:fill="auto"/>
          </w:tcPr>
          <w:p w14:paraId="4D9B775F" w14:textId="77777777" w:rsidR="00386DB4" w:rsidRPr="00386DB4" w:rsidRDefault="00386DB4" w:rsidP="00C66DC1">
            <w:pPr>
              <w:autoSpaceDE w:val="0"/>
              <w:autoSpaceDN w:val="0"/>
              <w:adjustRightInd w:val="0"/>
              <w:spacing w:after="200" w:line="276" w:lineRule="auto"/>
              <w:jc w:val="both"/>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6 Pórticos</w:t>
            </w:r>
          </w:p>
        </w:tc>
        <w:tc>
          <w:tcPr>
            <w:tcW w:w="1407" w:type="dxa"/>
            <w:shd w:val="clear" w:color="auto" w:fill="auto"/>
          </w:tcPr>
          <w:p w14:paraId="603F45E3" w14:textId="77777777" w:rsidR="00386DB4" w:rsidRPr="00386DB4" w:rsidRDefault="00386DB4" w:rsidP="00C66DC1">
            <w:pPr>
              <w:autoSpaceDE w:val="0"/>
              <w:autoSpaceDN w:val="0"/>
              <w:adjustRightInd w:val="0"/>
              <w:spacing w:after="200" w:line="276" w:lineRule="auto"/>
              <w:jc w:val="both"/>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7 cucharas hidráulicas</w:t>
            </w:r>
          </w:p>
        </w:tc>
        <w:tc>
          <w:tcPr>
            <w:tcW w:w="1287" w:type="dxa"/>
          </w:tcPr>
          <w:p w14:paraId="76690627" w14:textId="77777777" w:rsidR="00386DB4" w:rsidRPr="00386DB4" w:rsidRDefault="00386DB4" w:rsidP="00C66DC1">
            <w:pPr>
              <w:autoSpaceDE w:val="0"/>
              <w:autoSpaceDN w:val="0"/>
              <w:adjustRightInd w:val="0"/>
              <w:spacing w:after="200" w:line="276" w:lineRule="auto"/>
              <w:jc w:val="both"/>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 xml:space="preserve">4 </w:t>
            </w:r>
            <w:proofErr w:type="spellStart"/>
            <w:r w:rsidRPr="00386DB4">
              <w:rPr>
                <w:rFonts w:ascii="Arial" w:eastAsia="Calibri" w:hAnsi="Arial" w:cs="Arial"/>
                <w:bCs/>
                <w:color w:val="000000"/>
                <w:sz w:val="18"/>
                <w:szCs w:val="18"/>
                <w:lang w:val="es-EC"/>
              </w:rPr>
              <w:t>Quay</w:t>
            </w:r>
            <w:proofErr w:type="spellEnd"/>
            <w:r w:rsidRPr="00386DB4">
              <w:rPr>
                <w:rFonts w:ascii="Arial" w:eastAsia="Calibri" w:hAnsi="Arial" w:cs="Arial"/>
                <w:bCs/>
                <w:color w:val="000000"/>
                <w:sz w:val="18"/>
                <w:szCs w:val="18"/>
                <w:lang w:val="es-EC"/>
              </w:rPr>
              <w:t xml:space="preserve"> Cranes y 17 RTG</w:t>
            </w:r>
          </w:p>
        </w:tc>
        <w:tc>
          <w:tcPr>
            <w:tcW w:w="915" w:type="dxa"/>
            <w:shd w:val="clear" w:color="auto" w:fill="auto"/>
          </w:tcPr>
          <w:p w14:paraId="361E0D90" w14:textId="77777777" w:rsidR="00386DB4" w:rsidRPr="00386DB4" w:rsidRDefault="00386DB4" w:rsidP="00C66DC1">
            <w:pPr>
              <w:autoSpaceDE w:val="0"/>
              <w:autoSpaceDN w:val="0"/>
              <w:adjustRightInd w:val="0"/>
              <w:spacing w:after="200" w:line="276" w:lineRule="auto"/>
              <w:jc w:val="both"/>
              <w:rPr>
                <w:rFonts w:ascii="Arial" w:eastAsia="Calibri" w:hAnsi="Arial" w:cs="Arial"/>
                <w:bCs/>
                <w:color w:val="000000"/>
                <w:sz w:val="18"/>
                <w:szCs w:val="18"/>
                <w:lang w:val="es-EC"/>
              </w:rPr>
            </w:pPr>
          </w:p>
        </w:tc>
      </w:tr>
      <w:tr w:rsidR="00386DB4" w:rsidRPr="00386DB4" w14:paraId="78DA9F0D" w14:textId="77777777" w:rsidTr="00BE5212">
        <w:trPr>
          <w:jc w:val="center"/>
        </w:trPr>
        <w:tc>
          <w:tcPr>
            <w:tcW w:w="355" w:type="dxa"/>
            <w:shd w:val="clear" w:color="auto" w:fill="auto"/>
          </w:tcPr>
          <w:p w14:paraId="746745D6" w14:textId="77777777" w:rsidR="00386DB4" w:rsidRPr="00386DB4" w:rsidRDefault="00386DB4" w:rsidP="00C66DC1">
            <w:pPr>
              <w:autoSpaceDE w:val="0"/>
              <w:autoSpaceDN w:val="0"/>
              <w:adjustRightInd w:val="0"/>
              <w:spacing w:after="200" w:line="276" w:lineRule="auto"/>
              <w:jc w:val="both"/>
              <w:rPr>
                <w:rFonts w:ascii="Arial" w:eastAsia="Calibri" w:hAnsi="Arial" w:cs="Arial"/>
                <w:b/>
                <w:bCs/>
                <w:color w:val="000000"/>
                <w:sz w:val="18"/>
                <w:szCs w:val="18"/>
                <w:lang w:val="es-EC"/>
              </w:rPr>
            </w:pPr>
          </w:p>
        </w:tc>
        <w:tc>
          <w:tcPr>
            <w:tcW w:w="1481" w:type="dxa"/>
            <w:shd w:val="clear" w:color="auto" w:fill="auto"/>
          </w:tcPr>
          <w:p w14:paraId="38EF10D0" w14:textId="77777777" w:rsidR="00386DB4" w:rsidRPr="00386DB4" w:rsidRDefault="00386DB4" w:rsidP="00C66DC1">
            <w:pPr>
              <w:autoSpaceDE w:val="0"/>
              <w:autoSpaceDN w:val="0"/>
              <w:adjustRightInd w:val="0"/>
              <w:spacing w:after="200" w:line="276" w:lineRule="auto"/>
              <w:jc w:val="both"/>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 de operadores portuarios</w:t>
            </w:r>
          </w:p>
        </w:tc>
        <w:tc>
          <w:tcPr>
            <w:tcW w:w="1027" w:type="dxa"/>
            <w:shd w:val="clear" w:color="auto" w:fill="auto"/>
          </w:tcPr>
          <w:p w14:paraId="4664CEF5" w14:textId="77777777" w:rsidR="00386DB4" w:rsidRPr="00386DB4" w:rsidRDefault="00386DB4" w:rsidP="00C66DC1">
            <w:pPr>
              <w:autoSpaceDE w:val="0"/>
              <w:autoSpaceDN w:val="0"/>
              <w:adjustRightInd w:val="0"/>
              <w:spacing w:after="200" w:line="276" w:lineRule="auto"/>
              <w:jc w:val="both"/>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22</w:t>
            </w:r>
          </w:p>
        </w:tc>
        <w:tc>
          <w:tcPr>
            <w:tcW w:w="1173" w:type="dxa"/>
            <w:shd w:val="clear" w:color="auto" w:fill="auto"/>
          </w:tcPr>
          <w:p w14:paraId="24646D37" w14:textId="77777777" w:rsidR="00386DB4" w:rsidRPr="00386DB4" w:rsidRDefault="00386DB4" w:rsidP="00C66DC1">
            <w:pPr>
              <w:autoSpaceDE w:val="0"/>
              <w:autoSpaceDN w:val="0"/>
              <w:adjustRightInd w:val="0"/>
              <w:spacing w:after="200" w:line="276" w:lineRule="auto"/>
              <w:jc w:val="both"/>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65</w:t>
            </w:r>
          </w:p>
        </w:tc>
        <w:tc>
          <w:tcPr>
            <w:tcW w:w="4054" w:type="dxa"/>
            <w:gridSpan w:val="3"/>
            <w:shd w:val="clear" w:color="auto" w:fill="auto"/>
          </w:tcPr>
          <w:p w14:paraId="3BBE9326" w14:textId="77777777" w:rsidR="00386DB4" w:rsidRPr="00386DB4" w:rsidRDefault="00386DB4" w:rsidP="00C66DC1">
            <w:pPr>
              <w:autoSpaceDE w:val="0"/>
              <w:autoSpaceDN w:val="0"/>
              <w:adjustRightInd w:val="0"/>
              <w:spacing w:after="200" w:line="276" w:lineRule="auto"/>
              <w:jc w:val="both"/>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NO PLICA (PTOS. CONCESIONADOS)</w:t>
            </w:r>
          </w:p>
        </w:tc>
        <w:tc>
          <w:tcPr>
            <w:tcW w:w="915" w:type="dxa"/>
            <w:shd w:val="clear" w:color="auto" w:fill="auto"/>
          </w:tcPr>
          <w:p w14:paraId="191FED2D" w14:textId="77777777" w:rsidR="00386DB4" w:rsidRPr="00386DB4" w:rsidRDefault="00386DB4" w:rsidP="00C66DC1">
            <w:pPr>
              <w:autoSpaceDE w:val="0"/>
              <w:autoSpaceDN w:val="0"/>
              <w:adjustRightInd w:val="0"/>
              <w:spacing w:after="200" w:line="276" w:lineRule="auto"/>
              <w:jc w:val="both"/>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46</w:t>
            </w:r>
          </w:p>
        </w:tc>
      </w:tr>
    </w:tbl>
    <w:p w14:paraId="1F41F953" w14:textId="77777777" w:rsidR="00F817EA" w:rsidRPr="00835AF4" w:rsidRDefault="00F817EA" w:rsidP="00C66DC1">
      <w:pPr>
        <w:autoSpaceDE w:val="0"/>
        <w:autoSpaceDN w:val="0"/>
        <w:adjustRightInd w:val="0"/>
        <w:spacing w:after="0" w:line="276" w:lineRule="auto"/>
        <w:jc w:val="both"/>
        <w:rPr>
          <w:rFonts w:ascii="Arial" w:hAnsi="Arial" w:cs="Arial"/>
          <w:bCs/>
          <w:color w:val="000000"/>
          <w:sz w:val="18"/>
          <w:szCs w:val="18"/>
        </w:rPr>
      </w:pPr>
      <w:r w:rsidRPr="00835AF4">
        <w:rPr>
          <w:rFonts w:ascii="Arial" w:hAnsi="Arial" w:cs="Arial"/>
          <w:b/>
          <w:bCs/>
          <w:color w:val="000000"/>
          <w:sz w:val="18"/>
          <w:szCs w:val="18"/>
        </w:rPr>
        <w:t xml:space="preserve">Fuente: </w:t>
      </w:r>
      <w:r w:rsidRPr="00835AF4">
        <w:rPr>
          <w:rFonts w:ascii="Arial" w:hAnsi="Arial" w:cs="Arial"/>
          <w:bCs/>
          <w:color w:val="000000"/>
          <w:sz w:val="18"/>
          <w:szCs w:val="18"/>
        </w:rPr>
        <w:t>MTOP- SPTMF</w:t>
      </w:r>
    </w:p>
    <w:p w14:paraId="4106A0F2" w14:textId="77777777" w:rsidR="00F817EA" w:rsidRPr="00835AF4" w:rsidRDefault="00F817EA" w:rsidP="00C66DC1">
      <w:pPr>
        <w:jc w:val="both"/>
        <w:rPr>
          <w:rFonts w:ascii="Arial" w:hAnsi="Arial" w:cs="Arial"/>
          <w:sz w:val="18"/>
          <w:szCs w:val="18"/>
        </w:rPr>
      </w:pPr>
    </w:p>
    <w:p w14:paraId="36593BCE" w14:textId="77777777" w:rsidR="00F817EA" w:rsidRPr="00835AF4" w:rsidRDefault="00F817EA" w:rsidP="00C66DC1">
      <w:pPr>
        <w:autoSpaceDE w:val="0"/>
        <w:autoSpaceDN w:val="0"/>
        <w:adjustRightInd w:val="0"/>
        <w:spacing w:after="0" w:line="276" w:lineRule="auto"/>
        <w:jc w:val="both"/>
        <w:rPr>
          <w:rFonts w:ascii="Arial" w:eastAsia="Calibri" w:hAnsi="Arial" w:cs="Arial"/>
          <w:b/>
          <w:sz w:val="18"/>
          <w:szCs w:val="18"/>
        </w:rPr>
      </w:pPr>
      <w:r w:rsidRPr="00835AF4">
        <w:rPr>
          <w:rFonts w:ascii="Arial" w:eastAsia="Calibri" w:hAnsi="Arial" w:cs="Arial"/>
          <w:b/>
          <w:sz w:val="18"/>
          <w:szCs w:val="18"/>
        </w:rPr>
        <w:t xml:space="preserve">Tabla 3: </w:t>
      </w:r>
      <w:r w:rsidRPr="00835AF4">
        <w:rPr>
          <w:rFonts w:ascii="Arial" w:eastAsia="Calibri" w:hAnsi="Arial" w:cs="Arial"/>
          <w:bCs/>
          <w:sz w:val="18"/>
          <w:szCs w:val="18"/>
        </w:rPr>
        <w:t>Permisos de Operación año 2020</w:t>
      </w:r>
    </w:p>
    <w:tbl>
      <w:tblPr>
        <w:tblW w:w="8197" w:type="dxa"/>
        <w:jc w:val="center"/>
        <w:tblCellMar>
          <w:left w:w="70" w:type="dxa"/>
          <w:right w:w="70" w:type="dxa"/>
        </w:tblCellMar>
        <w:tblLook w:val="04A0" w:firstRow="1" w:lastRow="0" w:firstColumn="1" w:lastColumn="0" w:noHBand="0" w:noVBand="1"/>
      </w:tblPr>
      <w:tblGrid>
        <w:gridCol w:w="241"/>
        <w:gridCol w:w="2951"/>
        <w:gridCol w:w="2409"/>
        <w:gridCol w:w="1134"/>
        <w:gridCol w:w="1601"/>
      </w:tblGrid>
      <w:tr w:rsidR="00F817EA" w:rsidRPr="00835AF4" w14:paraId="0955C541" w14:textId="77777777" w:rsidTr="00010199">
        <w:trPr>
          <w:trHeight w:val="255"/>
          <w:jc w:val="center"/>
        </w:trPr>
        <w:tc>
          <w:tcPr>
            <w:tcW w:w="8197" w:type="dxa"/>
            <w:gridSpan w:val="5"/>
            <w:tcBorders>
              <w:top w:val="single" w:sz="4" w:space="0" w:color="auto"/>
              <w:left w:val="single" w:sz="4" w:space="0" w:color="auto"/>
              <w:bottom w:val="single" w:sz="4" w:space="0" w:color="auto"/>
              <w:right w:val="single" w:sz="4" w:space="0" w:color="000000"/>
            </w:tcBorders>
            <w:shd w:val="clear" w:color="auto" w:fill="FFF2CC"/>
            <w:vAlign w:val="center"/>
          </w:tcPr>
          <w:p w14:paraId="18582A26" w14:textId="77777777" w:rsidR="00F817EA" w:rsidRPr="00835AF4" w:rsidRDefault="00F817EA" w:rsidP="00C66DC1">
            <w:pPr>
              <w:spacing w:after="0" w:line="276" w:lineRule="auto"/>
              <w:jc w:val="both"/>
              <w:rPr>
                <w:rFonts w:ascii="Arial" w:hAnsi="Arial" w:cs="Arial"/>
                <w:b/>
                <w:bCs/>
                <w:sz w:val="18"/>
                <w:szCs w:val="18"/>
                <w:lang w:eastAsia="es-EC"/>
              </w:rPr>
            </w:pPr>
            <w:r w:rsidRPr="00835AF4">
              <w:rPr>
                <w:rFonts w:ascii="Arial" w:hAnsi="Arial" w:cs="Arial"/>
                <w:b/>
                <w:bCs/>
                <w:sz w:val="18"/>
                <w:szCs w:val="18"/>
                <w:lang w:eastAsia="es-EC"/>
              </w:rPr>
              <w:t>PERMISOS DE OPERACIÓN AÑO 2020</w:t>
            </w:r>
          </w:p>
        </w:tc>
      </w:tr>
      <w:tr w:rsidR="00F817EA" w:rsidRPr="00835AF4" w14:paraId="45EF1C0F" w14:textId="77777777" w:rsidTr="00010199">
        <w:trPr>
          <w:trHeight w:val="255"/>
          <w:jc w:val="center"/>
        </w:trPr>
        <w:tc>
          <w:tcPr>
            <w:tcW w:w="401" w:type="dxa"/>
            <w:tcBorders>
              <w:top w:val="nil"/>
              <w:left w:val="single" w:sz="4" w:space="0" w:color="auto"/>
              <w:bottom w:val="single" w:sz="4" w:space="0" w:color="auto"/>
              <w:right w:val="single" w:sz="4" w:space="0" w:color="auto"/>
            </w:tcBorders>
            <w:shd w:val="clear" w:color="auto" w:fill="FFF2CC"/>
            <w:vAlign w:val="center"/>
          </w:tcPr>
          <w:p w14:paraId="3A7D1319" w14:textId="77777777" w:rsidR="00F817EA" w:rsidRPr="00835AF4" w:rsidRDefault="00F817EA" w:rsidP="00C66DC1">
            <w:pPr>
              <w:spacing w:after="0" w:line="276" w:lineRule="auto"/>
              <w:jc w:val="both"/>
              <w:rPr>
                <w:rFonts w:ascii="Arial" w:hAnsi="Arial" w:cs="Arial"/>
                <w:b/>
                <w:bCs/>
                <w:sz w:val="18"/>
                <w:szCs w:val="18"/>
                <w:lang w:eastAsia="es-EC"/>
              </w:rPr>
            </w:pPr>
            <w:r w:rsidRPr="00835AF4">
              <w:rPr>
                <w:rFonts w:ascii="Arial" w:hAnsi="Arial" w:cs="Arial"/>
                <w:b/>
                <w:bCs/>
                <w:sz w:val="18"/>
                <w:szCs w:val="18"/>
                <w:lang w:eastAsia="es-EC"/>
              </w:rPr>
              <w:t>#</w:t>
            </w:r>
          </w:p>
        </w:tc>
        <w:tc>
          <w:tcPr>
            <w:tcW w:w="2951" w:type="dxa"/>
            <w:tcBorders>
              <w:top w:val="nil"/>
              <w:left w:val="single" w:sz="4" w:space="0" w:color="auto"/>
              <w:bottom w:val="single" w:sz="4" w:space="0" w:color="auto"/>
              <w:right w:val="single" w:sz="4" w:space="0" w:color="auto"/>
            </w:tcBorders>
            <w:shd w:val="clear" w:color="auto" w:fill="FFF2CC"/>
            <w:noWrap/>
            <w:vAlign w:val="center"/>
            <w:hideMark/>
          </w:tcPr>
          <w:p w14:paraId="6B5280AB" w14:textId="77777777" w:rsidR="00F817EA" w:rsidRPr="00835AF4" w:rsidRDefault="00F817EA" w:rsidP="00C66DC1">
            <w:pPr>
              <w:spacing w:after="0" w:line="276" w:lineRule="auto"/>
              <w:jc w:val="both"/>
              <w:rPr>
                <w:rFonts w:ascii="Arial" w:hAnsi="Arial" w:cs="Arial"/>
                <w:b/>
                <w:bCs/>
                <w:sz w:val="18"/>
                <w:szCs w:val="18"/>
                <w:lang w:eastAsia="es-EC"/>
              </w:rPr>
            </w:pPr>
            <w:r w:rsidRPr="00835AF4">
              <w:rPr>
                <w:rFonts w:ascii="Arial" w:hAnsi="Arial" w:cs="Arial"/>
                <w:b/>
                <w:bCs/>
                <w:sz w:val="18"/>
                <w:szCs w:val="18"/>
                <w:lang w:eastAsia="es-EC"/>
              </w:rPr>
              <w:t>NOMBRES</w:t>
            </w:r>
          </w:p>
        </w:tc>
        <w:tc>
          <w:tcPr>
            <w:tcW w:w="2409" w:type="dxa"/>
            <w:tcBorders>
              <w:top w:val="nil"/>
              <w:left w:val="nil"/>
              <w:bottom w:val="single" w:sz="4" w:space="0" w:color="auto"/>
              <w:right w:val="single" w:sz="4" w:space="0" w:color="auto"/>
            </w:tcBorders>
            <w:shd w:val="clear" w:color="auto" w:fill="FFF2CC"/>
            <w:noWrap/>
            <w:vAlign w:val="center"/>
            <w:hideMark/>
          </w:tcPr>
          <w:p w14:paraId="571F111D" w14:textId="77777777" w:rsidR="00F817EA" w:rsidRPr="00835AF4" w:rsidRDefault="00F817EA" w:rsidP="00C66DC1">
            <w:pPr>
              <w:spacing w:after="0" w:line="276" w:lineRule="auto"/>
              <w:jc w:val="both"/>
              <w:rPr>
                <w:rFonts w:ascii="Arial" w:hAnsi="Arial" w:cs="Arial"/>
                <w:b/>
                <w:bCs/>
                <w:sz w:val="18"/>
                <w:szCs w:val="18"/>
                <w:lang w:eastAsia="es-EC"/>
              </w:rPr>
            </w:pPr>
            <w:r w:rsidRPr="00835AF4">
              <w:rPr>
                <w:rFonts w:ascii="Arial" w:hAnsi="Arial" w:cs="Arial"/>
                <w:b/>
                <w:bCs/>
                <w:sz w:val="18"/>
                <w:szCs w:val="18"/>
                <w:lang w:eastAsia="es-EC"/>
              </w:rPr>
              <w:t>RESOLUCION</w:t>
            </w:r>
          </w:p>
        </w:tc>
        <w:tc>
          <w:tcPr>
            <w:tcW w:w="1134" w:type="dxa"/>
            <w:tcBorders>
              <w:top w:val="nil"/>
              <w:left w:val="nil"/>
              <w:bottom w:val="single" w:sz="4" w:space="0" w:color="auto"/>
              <w:right w:val="single" w:sz="4" w:space="0" w:color="auto"/>
            </w:tcBorders>
            <w:shd w:val="clear" w:color="auto" w:fill="FFF2CC"/>
            <w:noWrap/>
            <w:vAlign w:val="center"/>
            <w:hideMark/>
          </w:tcPr>
          <w:p w14:paraId="5DE05C13" w14:textId="77777777" w:rsidR="00F817EA" w:rsidRPr="00835AF4" w:rsidRDefault="00F817EA" w:rsidP="00C66DC1">
            <w:pPr>
              <w:spacing w:after="0" w:line="276" w:lineRule="auto"/>
              <w:jc w:val="both"/>
              <w:rPr>
                <w:rFonts w:ascii="Arial" w:hAnsi="Arial" w:cs="Arial"/>
                <w:b/>
                <w:bCs/>
                <w:sz w:val="18"/>
                <w:szCs w:val="18"/>
                <w:lang w:eastAsia="es-EC"/>
              </w:rPr>
            </w:pPr>
            <w:r w:rsidRPr="00835AF4">
              <w:rPr>
                <w:rFonts w:ascii="Arial" w:hAnsi="Arial" w:cs="Arial"/>
                <w:b/>
                <w:bCs/>
                <w:sz w:val="18"/>
                <w:szCs w:val="18"/>
                <w:lang w:eastAsia="es-EC"/>
              </w:rPr>
              <w:t>FECHA</w:t>
            </w:r>
          </w:p>
        </w:tc>
        <w:tc>
          <w:tcPr>
            <w:tcW w:w="1302" w:type="dxa"/>
            <w:tcBorders>
              <w:top w:val="nil"/>
              <w:left w:val="nil"/>
              <w:bottom w:val="single" w:sz="4" w:space="0" w:color="auto"/>
              <w:right w:val="single" w:sz="4" w:space="0" w:color="auto"/>
            </w:tcBorders>
            <w:shd w:val="clear" w:color="auto" w:fill="FFF2CC"/>
            <w:noWrap/>
            <w:vAlign w:val="center"/>
            <w:hideMark/>
          </w:tcPr>
          <w:p w14:paraId="03393D3E" w14:textId="77777777" w:rsidR="00F817EA" w:rsidRPr="00835AF4" w:rsidRDefault="00F817EA" w:rsidP="00C66DC1">
            <w:pPr>
              <w:spacing w:after="0" w:line="276" w:lineRule="auto"/>
              <w:jc w:val="both"/>
              <w:rPr>
                <w:rFonts w:ascii="Arial" w:hAnsi="Arial" w:cs="Arial"/>
                <w:b/>
                <w:bCs/>
                <w:sz w:val="18"/>
                <w:szCs w:val="18"/>
                <w:lang w:eastAsia="es-EC"/>
              </w:rPr>
            </w:pPr>
            <w:r w:rsidRPr="00835AF4">
              <w:rPr>
                <w:rFonts w:ascii="Arial" w:hAnsi="Arial" w:cs="Arial"/>
                <w:b/>
                <w:bCs/>
                <w:sz w:val="18"/>
                <w:szCs w:val="18"/>
                <w:lang w:eastAsia="es-EC"/>
              </w:rPr>
              <w:t>TRAFICO</w:t>
            </w:r>
          </w:p>
        </w:tc>
      </w:tr>
      <w:tr w:rsidR="00F817EA" w:rsidRPr="00835AF4" w14:paraId="6FB1FCD4" w14:textId="77777777" w:rsidTr="00010199">
        <w:trPr>
          <w:trHeight w:val="255"/>
          <w:jc w:val="center"/>
        </w:trPr>
        <w:tc>
          <w:tcPr>
            <w:tcW w:w="401" w:type="dxa"/>
            <w:tcBorders>
              <w:top w:val="nil"/>
              <w:left w:val="single" w:sz="4" w:space="0" w:color="auto"/>
              <w:bottom w:val="single" w:sz="4" w:space="0" w:color="auto"/>
              <w:right w:val="single" w:sz="4" w:space="0" w:color="auto"/>
            </w:tcBorders>
            <w:vAlign w:val="center"/>
          </w:tcPr>
          <w:p w14:paraId="01144F8F" w14:textId="77777777" w:rsidR="00F817EA" w:rsidRPr="00835AF4" w:rsidRDefault="00F817EA" w:rsidP="00C66DC1">
            <w:pPr>
              <w:spacing w:after="0" w:line="276" w:lineRule="auto"/>
              <w:jc w:val="both"/>
              <w:rPr>
                <w:rFonts w:ascii="Arial" w:hAnsi="Arial" w:cs="Arial"/>
                <w:sz w:val="18"/>
                <w:szCs w:val="18"/>
                <w:lang w:eastAsia="es-EC"/>
              </w:rPr>
            </w:pPr>
            <w:r w:rsidRPr="00835AF4">
              <w:rPr>
                <w:rFonts w:ascii="Arial" w:hAnsi="Arial" w:cs="Arial"/>
                <w:sz w:val="18"/>
                <w:szCs w:val="18"/>
                <w:lang w:eastAsia="es-EC"/>
              </w:rPr>
              <w:t>1</w:t>
            </w:r>
          </w:p>
        </w:tc>
        <w:tc>
          <w:tcPr>
            <w:tcW w:w="2951" w:type="dxa"/>
            <w:tcBorders>
              <w:top w:val="nil"/>
              <w:left w:val="single" w:sz="4" w:space="0" w:color="auto"/>
              <w:bottom w:val="single" w:sz="4" w:space="0" w:color="auto"/>
              <w:right w:val="single" w:sz="4" w:space="0" w:color="auto"/>
            </w:tcBorders>
            <w:shd w:val="clear" w:color="auto" w:fill="auto"/>
            <w:noWrap/>
            <w:vAlign w:val="center"/>
            <w:hideMark/>
          </w:tcPr>
          <w:p w14:paraId="033CDED8" w14:textId="77777777" w:rsidR="00F817EA" w:rsidRPr="00835AF4" w:rsidRDefault="00F817EA" w:rsidP="00C66DC1">
            <w:pPr>
              <w:spacing w:after="0" w:line="276" w:lineRule="auto"/>
              <w:jc w:val="both"/>
              <w:rPr>
                <w:rFonts w:ascii="Arial" w:hAnsi="Arial" w:cs="Arial"/>
                <w:sz w:val="18"/>
                <w:szCs w:val="18"/>
                <w:lang w:eastAsia="es-EC"/>
              </w:rPr>
            </w:pPr>
            <w:r w:rsidRPr="00835AF4">
              <w:rPr>
                <w:rFonts w:ascii="Arial" w:hAnsi="Arial" w:cs="Arial"/>
                <w:sz w:val="18"/>
                <w:szCs w:val="18"/>
                <w:lang w:eastAsia="es-EC"/>
              </w:rPr>
              <w:t>EMPRESA PÚBLICA DE PARQUES NATURALES Y ESPACIÓN PÚBLICO-EP</w:t>
            </w:r>
          </w:p>
        </w:tc>
        <w:tc>
          <w:tcPr>
            <w:tcW w:w="2409" w:type="dxa"/>
            <w:tcBorders>
              <w:top w:val="nil"/>
              <w:left w:val="nil"/>
              <w:bottom w:val="single" w:sz="4" w:space="0" w:color="auto"/>
              <w:right w:val="single" w:sz="4" w:space="0" w:color="auto"/>
            </w:tcBorders>
            <w:shd w:val="clear" w:color="auto" w:fill="auto"/>
            <w:noWrap/>
            <w:vAlign w:val="center"/>
            <w:hideMark/>
          </w:tcPr>
          <w:p w14:paraId="513DB94B" w14:textId="77777777" w:rsidR="00F817EA" w:rsidRPr="00835AF4" w:rsidRDefault="00F817EA" w:rsidP="00C66DC1">
            <w:pPr>
              <w:spacing w:after="0" w:line="276" w:lineRule="auto"/>
              <w:jc w:val="both"/>
              <w:rPr>
                <w:rFonts w:ascii="Arial" w:hAnsi="Arial" w:cs="Arial"/>
                <w:sz w:val="18"/>
                <w:szCs w:val="18"/>
                <w:lang w:eastAsia="es-EC"/>
              </w:rPr>
            </w:pPr>
            <w:r w:rsidRPr="00835AF4">
              <w:rPr>
                <w:rFonts w:ascii="Arial" w:hAnsi="Arial" w:cs="Arial"/>
                <w:sz w:val="18"/>
                <w:szCs w:val="18"/>
                <w:lang w:eastAsia="es-EC"/>
              </w:rPr>
              <w:t>MTOP-SPTM-2020-0004-R</w:t>
            </w:r>
          </w:p>
        </w:tc>
        <w:tc>
          <w:tcPr>
            <w:tcW w:w="1134" w:type="dxa"/>
            <w:tcBorders>
              <w:top w:val="nil"/>
              <w:left w:val="nil"/>
              <w:bottom w:val="single" w:sz="4" w:space="0" w:color="auto"/>
              <w:right w:val="single" w:sz="4" w:space="0" w:color="auto"/>
            </w:tcBorders>
            <w:shd w:val="clear" w:color="auto" w:fill="auto"/>
            <w:noWrap/>
            <w:vAlign w:val="center"/>
            <w:hideMark/>
          </w:tcPr>
          <w:p w14:paraId="47FA59C2" w14:textId="77777777" w:rsidR="00F817EA" w:rsidRPr="00835AF4" w:rsidRDefault="00F817EA" w:rsidP="00C66DC1">
            <w:pPr>
              <w:spacing w:after="0" w:line="276" w:lineRule="auto"/>
              <w:jc w:val="both"/>
              <w:rPr>
                <w:rFonts w:ascii="Arial" w:hAnsi="Arial" w:cs="Arial"/>
                <w:sz w:val="18"/>
                <w:szCs w:val="18"/>
                <w:lang w:eastAsia="es-EC"/>
              </w:rPr>
            </w:pPr>
            <w:r w:rsidRPr="00835AF4">
              <w:rPr>
                <w:rFonts w:ascii="Arial" w:hAnsi="Arial" w:cs="Arial"/>
                <w:sz w:val="18"/>
                <w:szCs w:val="18"/>
                <w:lang w:eastAsia="es-EC"/>
              </w:rPr>
              <w:t>22/01/2020</w:t>
            </w:r>
          </w:p>
        </w:tc>
        <w:tc>
          <w:tcPr>
            <w:tcW w:w="1302" w:type="dxa"/>
            <w:tcBorders>
              <w:top w:val="nil"/>
              <w:left w:val="nil"/>
              <w:bottom w:val="single" w:sz="4" w:space="0" w:color="auto"/>
              <w:right w:val="single" w:sz="4" w:space="0" w:color="auto"/>
            </w:tcBorders>
            <w:shd w:val="clear" w:color="auto" w:fill="auto"/>
            <w:noWrap/>
            <w:vAlign w:val="center"/>
            <w:hideMark/>
          </w:tcPr>
          <w:p w14:paraId="6A523B18" w14:textId="77777777" w:rsidR="00F817EA" w:rsidRPr="00835AF4" w:rsidRDefault="00F817EA" w:rsidP="00C66DC1">
            <w:pPr>
              <w:spacing w:after="0" w:line="276" w:lineRule="auto"/>
              <w:jc w:val="both"/>
              <w:rPr>
                <w:rFonts w:ascii="Arial" w:hAnsi="Arial" w:cs="Arial"/>
                <w:sz w:val="18"/>
                <w:szCs w:val="18"/>
                <w:lang w:eastAsia="es-EC"/>
              </w:rPr>
            </w:pPr>
            <w:r w:rsidRPr="00835AF4">
              <w:rPr>
                <w:rFonts w:ascii="Arial" w:hAnsi="Arial" w:cs="Arial"/>
                <w:sz w:val="18"/>
                <w:szCs w:val="18"/>
                <w:lang w:eastAsia="es-EC"/>
              </w:rPr>
              <w:t>CABOTAJE</w:t>
            </w:r>
          </w:p>
        </w:tc>
      </w:tr>
      <w:tr w:rsidR="00F817EA" w:rsidRPr="00835AF4" w14:paraId="4D84262C" w14:textId="77777777" w:rsidTr="00010199">
        <w:trPr>
          <w:trHeight w:val="255"/>
          <w:jc w:val="center"/>
        </w:trPr>
        <w:tc>
          <w:tcPr>
            <w:tcW w:w="401" w:type="dxa"/>
            <w:tcBorders>
              <w:top w:val="nil"/>
              <w:left w:val="single" w:sz="4" w:space="0" w:color="auto"/>
              <w:bottom w:val="single" w:sz="4" w:space="0" w:color="auto"/>
              <w:right w:val="single" w:sz="4" w:space="0" w:color="auto"/>
            </w:tcBorders>
            <w:vAlign w:val="center"/>
          </w:tcPr>
          <w:p w14:paraId="1A3D4D8D" w14:textId="77777777" w:rsidR="00F817EA" w:rsidRPr="00835AF4" w:rsidRDefault="00F817EA" w:rsidP="00C66DC1">
            <w:pPr>
              <w:spacing w:after="0" w:line="276" w:lineRule="auto"/>
              <w:jc w:val="both"/>
              <w:rPr>
                <w:rFonts w:ascii="Arial" w:hAnsi="Arial" w:cs="Arial"/>
                <w:sz w:val="18"/>
                <w:szCs w:val="18"/>
                <w:lang w:eastAsia="es-EC"/>
              </w:rPr>
            </w:pPr>
            <w:r w:rsidRPr="00835AF4">
              <w:rPr>
                <w:rFonts w:ascii="Arial" w:hAnsi="Arial" w:cs="Arial"/>
                <w:sz w:val="18"/>
                <w:szCs w:val="18"/>
                <w:lang w:eastAsia="es-EC"/>
              </w:rPr>
              <w:t>2</w:t>
            </w:r>
          </w:p>
        </w:tc>
        <w:tc>
          <w:tcPr>
            <w:tcW w:w="2951" w:type="dxa"/>
            <w:tcBorders>
              <w:top w:val="nil"/>
              <w:left w:val="single" w:sz="4" w:space="0" w:color="auto"/>
              <w:bottom w:val="single" w:sz="4" w:space="0" w:color="auto"/>
              <w:right w:val="single" w:sz="4" w:space="0" w:color="auto"/>
            </w:tcBorders>
            <w:shd w:val="clear" w:color="auto" w:fill="auto"/>
            <w:vAlign w:val="center"/>
          </w:tcPr>
          <w:p w14:paraId="3CD4C981" w14:textId="77777777" w:rsidR="00F817EA" w:rsidRPr="00835AF4" w:rsidRDefault="00F817EA" w:rsidP="00C66DC1">
            <w:pPr>
              <w:spacing w:after="0" w:line="276" w:lineRule="auto"/>
              <w:jc w:val="both"/>
              <w:rPr>
                <w:rFonts w:ascii="Arial" w:hAnsi="Arial" w:cs="Arial"/>
                <w:sz w:val="18"/>
                <w:szCs w:val="18"/>
                <w:lang w:eastAsia="es-EC"/>
              </w:rPr>
            </w:pPr>
            <w:r w:rsidRPr="00835AF4">
              <w:rPr>
                <w:rFonts w:ascii="Arial" w:hAnsi="Arial" w:cs="Arial"/>
                <w:sz w:val="18"/>
                <w:szCs w:val="18"/>
                <w:lang w:eastAsia="es-EC"/>
              </w:rPr>
              <w:t>PESALMAR S.A.</w:t>
            </w:r>
          </w:p>
        </w:tc>
        <w:tc>
          <w:tcPr>
            <w:tcW w:w="2409" w:type="dxa"/>
            <w:tcBorders>
              <w:top w:val="nil"/>
              <w:left w:val="nil"/>
              <w:bottom w:val="single" w:sz="4" w:space="0" w:color="auto"/>
              <w:right w:val="single" w:sz="4" w:space="0" w:color="auto"/>
            </w:tcBorders>
            <w:shd w:val="clear" w:color="auto" w:fill="auto"/>
            <w:noWrap/>
            <w:vAlign w:val="center"/>
          </w:tcPr>
          <w:p w14:paraId="4A4324F1" w14:textId="77777777" w:rsidR="00F817EA" w:rsidRPr="00835AF4" w:rsidRDefault="00F817EA" w:rsidP="00C66DC1">
            <w:pPr>
              <w:spacing w:after="0" w:line="276" w:lineRule="auto"/>
              <w:jc w:val="both"/>
              <w:rPr>
                <w:rFonts w:ascii="Arial" w:hAnsi="Arial" w:cs="Arial"/>
                <w:sz w:val="18"/>
                <w:szCs w:val="18"/>
                <w:lang w:eastAsia="es-EC"/>
              </w:rPr>
            </w:pPr>
            <w:r w:rsidRPr="00835AF4">
              <w:rPr>
                <w:rFonts w:ascii="Arial" w:hAnsi="Arial" w:cs="Arial"/>
                <w:sz w:val="18"/>
                <w:szCs w:val="18"/>
                <w:lang w:eastAsia="es-EC"/>
              </w:rPr>
              <w:t>MTOP-SPTM-2020-0009-R</w:t>
            </w:r>
          </w:p>
        </w:tc>
        <w:tc>
          <w:tcPr>
            <w:tcW w:w="1134" w:type="dxa"/>
            <w:tcBorders>
              <w:top w:val="nil"/>
              <w:left w:val="nil"/>
              <w:bottom w:val="single" w:sz="4" w:space="0" w:color="auto"/>
              <w:right w:val="single" w:sz="4" w:space="0" w:color="auto"/>
            </w:tcBorders>
            <w:shd w:val="clear" w:color="auto" w:fill="auto"/>
            <w:noWrap/>
            <w:vAlign w:val="center"/>
          </w:tcPr>
          <w:p w14:paraId="0CED0B8B" w14:textId="77777777" w:rsidR="00F817EA" w:rsidRPr="00835AF4" w:rsidRDefault="00F817EA" w:rsidP="00C66DC1">
            <w:pPr>
              <w:spacing w:after="0" w:line="276" w:lineRule="auto"/>
              <w:jc w:val="both"/>
              <w:rPr>
                <w:rFonts w:ascii="Arial" w:hAnsi="Arial" w:cs="Arial"/>
                <w:sz w:val="18"/>
                <w:szCs w:val="18"/>
                <w:lang w:eastAsia="es-EC"/>
              </w:rPr>
            </w:pPr>
            <w:r w:rsidRPr="00835AF4">
              <w:rPr>
                <w:rFonts w:ascii="Arial" w:hAnsi="Arial" w:cs="Arial"/>
                <w:sz w:val="18"/>
                <w:szCs w:val="18"/>
                <w:lang w:eastAsia="es-EC"/>
              </w:rPr>
              <w:t>31/01/2020</w:t>
            </w:r>
          </w:p>
        </w:tc>
        <w:tc>
          <w:tcPr>
            <w:tcW w:w="1302" w:type="dxa"/>
            <w:tcBorders>
              <w:top w:val="nil"/>
              <w:left w:val="nil"/>
              <w:bottom w:val="single" w:sz="4" w:space="0" w:color="auto"/>
              <w:right w:val="single" w:sz="4" w:space="0" w:color="auto"/>
            </w:tcBorders>
            <w:shd w:val="clear" w:color="auto" w:fill="auto"/>
            <w:noWrap/>
            <w:vAlign w:val="center"/>
            <w:hideMark/>
          </w:tcPr>
          <w:p w14:paraId="7CE08CBD" w14:textId="77777777" w:rsidR="00F817EA" w:rsidRPr="00835AF4" w:rsidRDefault="00F817EA" w:rsidP="00C66DC1">
            <w:pPr>
              <w:spacing w:after="0" w:line="276" w:lineRule="auto"/>
              <w:jc w:val="both"/>
              <w:rPr>
                <w:rFonts w:ascii="Arial" w:hAnsi="Arial" w:cs="Arial"/>
                <w:sz w:val="18"/>
                <w:szCs w:val="18"/>
                <w:lang w:eastAsia="es-EC"/>
              </w:rPr>
            </w:pPr>
            <w:r w:rsidRPr="00835AF4">
              <w:rPr>
                <w:rFonts w:ascii="Arial" w:hAnsi="Arial" w:cs="Arial"/>
                <w:sz w:val="18"/>
                <w:szCs w:val="18"/>
                <w:lang w:eastAsia="es-EC"/>
              </w:rPr>
              <w:t>CABOTAJE</w:t>
            </w:r>
          </w:p>
        </w:tc>
      </w:tr>
      <w:tr w:rsidR="00F817EA" w:rsidRPr="00835AF4" w14:paraId="1B9F5CD2" w14:textId="77777777" w:rsidTr="00010199">
        <w:trPr>
          <w:trHeight w:val="255"/>
          <w:jc w:val="center"/>
        </w:trPr>
        <w:tc>
          <w:tcPr>
            <w:tcW w:w="401" w:type="dxa"/>
            <w:tcBorders>
              <w:top w:val="nil"/>
              <w:left w:val="single" w:sz="4" w:space="0" w:color="auto"/>
              <w:bottom w:val="single" w:sz="4" w:space="0" w:color="000000"/>
              <w:right w:val="single" w:sz="4" w:space="0" w:color="auto"/>
            </w:tcBorders>
            <w:vAlign w:val="center"/>
          </w:tcPr>
          <w:p w14:paraId="61B93508" w14:textId="77777777" w:rsidR="00F817EA" w:rsidRPr="00835AF4" w:rsidRDefault="00F817EA" w:rsidP="00C66DC1">
            <w:pPr>
              <w:spacing w:after="0" w:line="276" w:lineRule="auto"/>
              <w:jc w:val="both"/>
              <w:rPr>
                <w:rFonts w:ascii="Arial" w:hAnsi="Arial" w:cs="Arial"/>
                <w:sz w:val="18"/>
                <w:szCs w:val="18"/>
                <w:lang w:eastAsia="es-EC"/>
              </w:rPr>
            </w:pPr>
            <w:r w:rsidRPr="00835AF4">
              <w:rPr>
                <w:rFonts w:ascii="Arial" w:hAnsi="Arial" w:cs="Arial"/>
                <w:sz w:val="18"/>
                <w:szCs w:val="18"/>
                <w:lang w:eastAsia="es-EC"/>
              </w:rPr>
              <w:t>3</w:t>
            </w:r>
          </w:p>
        </w:tc>
        <w:tc>
          <w:tcPr>
            <w:tcW w:w="2951" w:type="dxa"/>
            <w:tcBorders>
              <w:top w:val="nil"/>
              <w:left w:val="single" w:sz="4" w:space="0" w:color="auto"/>
              <w:bottom w:val="single" w:sz="4" w:space="0" w:color="000000"/>
              <w:right w:val="single" w:sz="4" w:space="0" w:color="auto"/>
            </w:tcBorders>
            <w:shd w:val="clear" w:color="auto" w:fill="auto"/>
            <w:noWrap/>
            <w:vAlign w:val="center"/>
          </w:tcPr>
          <w:p w14:paraId="193465F3" w14:textId="77777777" w:rsidR="00F817EA" w:rsidRPr="00835AF4" w:rsidRDefault="00F817EA" w:rsidP="00C66DC1">
            <w:pPr>
              <w:spacing w:after="0" w:line="276" w:lineRule="auto"/>
              <w:jc w:val="both"/>
              <w:rPr>
                <w:rFonts w:ascii="Arial" w:hAnsi="Arial" w:cs="Arial"/>
                <w:sz w:val="18"/>
                <w:szCs w:val="18"/>
                <w:lang w:eastAsia="es-EC"/>
              </w:rPr>
            </w:pPr>
            <w:r w:rsidRPr="00835AF4">
              <w:rPr>
                <w:rFonts w:ascii="Arial" w:hAnsi="Arial" w:cs="Arial"/>
                <w:sz w:val="18"/>
                <w:szCs w:val="18"/>
                <w:lang w:eastAsia="es-EC"/>
              </w:rPr>
              <w:t>ISCA ISLA CAMARONERA C.A.</w:t>
            </w:r>
          </w:p>
        </w:tc>
        <w:tc>
          <w:tcPr>
            <w:tcW w:w="2409" w:type="dxa"/>
            <w:tcBorders>
              <w:top w:val="nil"/>
              <w:left w:val="nil"/>
              <w:bottom w:val="single" w:sz="4" w:space="0" w:color="auto"/>
              <w:right w:val="single" w:sz="4" w:space="0" w:color="auto"/>
            </w:tcBorders>
            <w:shd w:val="clear" w:color="auto" w:fill="auto"/>
            <w:noWrap/>
            <w:vAlign w:val="center"/>
          </w:tcPr>
          <w:p w14:paraId="0A37E04A" w14:textId="77777777" w:rsidR="00F817EA" w:rsidRPr="00835AF4" w:rsidRDefault="00F817EA" w:rsidP="00C66DC1">
            <w:pPr>
              <w:spacing w:after="0" w:line="276" w:lineRule="auto"/>
              <w:jc w:val="both"/>
              <w:rPr>
                <w:rFonts w:ascii="Arial" w:hAnsi="Arial" w:cs="Arial"/>
                <w:sz w:val="18"/>
                <w:szCs w:val="18"/>
                <w:lang w:eastAsia="es-EC"/>
              </w:rPr>
            </w:pPr>
            <w:r w:rsidRPr="00835AF4">
              <w:rPr>
                <w:rFonts w:ascii="Arial" w:hAnsi="Arial" w:cs="Arial"/>
                <w:sz w:val="18"/>
                <w:szCs w:val="18"/>
                <w:lang w:eastAsia="es-EC"/>
              </w:rPr>
              <w:t>MTOP-SPTM-2020-0040-R</w:t>
            </w:r>
          </w:p>
        </w:tc>
        <w:tc>
          <w:tcPr>
            <w:tcW w:w="1134" w:type="dxa"/>
            <w:tcBorders>
              <w:top w:val="nil"/>
              <w:left w:val="nil"/>
              <w:bottom w:val="single" w:sz="4" w:space="0" w:color="auto"/>
              <w:right w:val="single" w:sz="4" w:space="0" w:color="auto"/>
            </w:tcBorders>
            <w:shd w:val="clear" w:color="auto" w:fill="auto"/>
            <w:noWrap/>
            <w:vAlign w:val="center"/>
          </w:tcPr>
          <w:p w14:paraId="1CA43586" w14:textId="77777777" w:rsidR="00F817EA" w:rsidRPr="00835AF4" w:rsidRDefault="00F817EA" w:rsidP="00C66DC1">
            <w:pPr>
              <w:spacing w:after="0" w:line="276" w:lineRule="auto"/>
              <w:jc w:val="both"/>
              <w:rPr>
                <w:rFonts w:ascii="Arial" w:hAnsi="Arial" w:cs="Arial"/>
                <w:sz w:val="18"/>
                <w:szCs w:val="18"/>
                <w:lang w:eastAsia="es-EC"/>
              </w:rPr>
            </w:pPr>
            <w:r w:rsidRPr="00835AF4">
              <w:rPr>
                <w:rFonts w:ascii="Arial" w:hAnsi="Arial" w:cs="Arial"/>
                <w:sz w:val="18"/>
                <w:szCs w:val="18"/>
                <w:lang w:eastAsia="es-EC"/>
              </w:rPr>
              <w:t>26/06/2020</w:t>
            </w:r>
          </w:p>
        </w:tc>
        <w:tc>
          <w:tcPr>
            <w:tcW w:w="1302" w:type="dxa"/>
            <w:tcBorders>
              <w:top w:val="nil"/>
              <w:left w:val="single" w:sz="4" w:space="0" w:color="auto"/>
              <w:bottom w:val="single" w:sz="4" w:space="0" w:color="000000"/>
              <w:right w:val="single" w:sz="4" w:space="0" w:color="auto"/>
            </w:tcBorders>
            <w:shd w:val="clear" w:color="auto" w:fill="auto"/>
            <w:noWrap/>
            <w:vAlign w:val="center"/>
            <w:hideMark/>
          </w:tcPr>
          <w:p w14:paraId="62A629D3" w14:textId="77777777" w:rsidR="00F817EA" w:rsidRPr="00835AF4" w:rsidRDefault="00F817EA" w:rsidP="00C66DC1">
            <w:pPr>
              <w:spacing w:after="0" w:line="276" w:lineRule="auto"/>
              <w:jc w:val="both"/>
              <w:rPr>
                <w:rFonts w:ascii="Arial" w:hAnsi="Arial" w:cs="Arial"/>
                <w:sz w:val="18"/>
                <w:szCs w:val="18"/>
                <w:lang w:eastAsia="es-EC"/>
              </w:rPr>
            </w:pPr>
            <w:r w:rsidRPr="00835AF4">
              <w:rPr>
                <w:rFonts w:ascii="Arial" w:hAnsi="Arial" w:cs="Arial"/>
                <w:sz w:val="18"/>
                <w:szCs w:val="18"/>
                <w:lang w:eastAsia="es-EC"/>
              </w:rPr>
              <w:t>CABOTAJE</w:t>
            </w:r>
          </w:p>
        </w:tc>
      </w:tr>
      <w:tr w:rsidR="00F817EA" w:rsidRPr="00835AF4" w14:paraId="0114C82A" w14:textId="77777777" w:rsidTr="00010199">
        <w:trPr>
          <w:trHeight w:val="255"/>
          <w:jc w:val="center"/>
        </w:trPr>
        <w:tc>
          <w:tcPr>
            <w:tcW w:w="401" w:type="dxa"/>
            <w:tcBorders>
              <w:top w:val="nil"/>
              <w:left w:val="single" w:sz="4" w:space="0" w:color="auto"/>
              <w:bottom w:val="single" w:sz="4" w:space="0" w:color="000000"/>
              <w:right w:val="single" w:sz="4" w:space="0" w:color="auto"/>
            </w:tcBorders>
            <w:vAlign w:val="center"/>
          </w:tcPr>
          <w:p w14:paraId="4BB89D9C" w14:textId="77777777" w:rsidR="00F817EA" w:rsidRPr="00835AF4" w:rsidRDefault="00F817EA" w:rsidP="00C66DC1">
            <w:pPr>
              <w:spacing w:after="0" w:line="276" w:lineRule="auto"/>
              <w:jc w:val="both"/>
              <w:rPr>
                <w:rFonts w:ascii="Arial" w:hAnsi="Arial" w:cs="Arial"/>
                <w:sz w:val="18"/>
                <w:szCs w:val="18"/>
                <w:lang w:eastAsia="es-EC"/>
              </w:rPr>
            </w:pPr>
            <w:r w:rsidRPr="00835AF4">
              <w:rPr>
                <w:rFonts w:ascii="Arial" w:hAnsi="Arial" w:cs="Arial"/>
                <w:sz w:val="18"/>
                <w:szCs w:val="18"/>
                <w:lang w:eastAsia="es-EC"/>
              </w:rPr>
              <w:t>4</w:t>
            </w:r>
          </w:p>
        </w:tc>
        <w:tc>
          <w:tcPr>
            <w:tcW w:w="2951" w:type="dxa"/>
            <w:tcBorders>
              <w:top w:val="nil"/>
              <w:left w:val="single" w:sz="4" w:space="0" w:color="auto"/>
              <w:bottom w:val="single" w:sz="4" w:space="0" w:color="000000"/>
              <w:right w:val="single" w:sz="4" w:space="0" w:color="auto"/>
            </w:tcBorders>
            <w:shd w:val="clear" w:color="auto" w:fill="auto"/>
            <w:vAlign w:val="center"/>
          </w:tcPr>
          <w:p w14:paraId="048341CB" w14:textId="77777777" w:rsidR="00F817EA" w:rsidRPr="00835AF4" w:rsidRDefault="00F817EA" w:rsidP="00C66DC1">
            <w:pPr>
              <w:spacing w:after="0" w:line="276" w:lineRule="auto"/>
              <w:jc w:val="both"/>
              <w:rPr>
                <w:rFonts w:ascii="Arial" w:hAnsi="Arial" w:cs="Arial"/>
                <w:sz w:val="18"/>
                <w:szCs w:val="18"/>
                <w:lang w:eastAsia="es-EC"/>
              </w:rPr>
            </w:pPr>
            <w:r w:rsidRPr="00835AF4">
              <w:rPr>
                <w:rFonts w:ascii="Arial" w:hAnsi="Arial" w:cs="Arial"/>
                <w:sz w:val="18"/>
                <w:szCs w:val="18"/>
                <w:lang w:eastAsia="es-EC"/>
              </w:rPr>
              <w:t>BANANAPUERTO  PUERTO BANANERO S.A.</w:t>
            </w:r>
          </w:p>
        </w:tc>
        <w:tc>
          <w:tcPr>
            <w:tcW w:w="2409" w:type="dxa"/>
            <w:tcBorders>
              <w:top w:val="nil"/>
              <w:left w:val="nil"/>
              <w:bottom w:val="single" w:sz="4" w:space="0" w:color="auto"/>
              <w:right w:val="single" w:sz="4" w:space="0" w:color="auto"/>
            </w:tcBorders>
            <w:shd w:val="clear" w:color="auto" w:fill="auto"/>
            <w:noWrap/>
            <w:vAlign w:val="center"/>
          </w:tcPr>
          <w:p w14:paraId="3A7FAD3D" w14:textId="77777777" w:rsidR="00F817EA" w:rsidRPr="00835AF4" w:rsidRDefault="00F817EA" w:rsidP="00C66DC1">
            <w:pPr>
              <w:spacing w:after="0" w:line="276" w:lineRule="auto"/>
              <w:jc w:val="both"/>
              <w:rPr>
                <w:rFonts w:ascii="Arial" w:hAnsi="Arial" w:cs="Arial"/>
                <w:sz w:val="18"/>
                <w:szCs w:val="18"/>
                <w:lang w:eastAsia="es-EC"/>
              </w:rPr>
            </w:pPr>
            <w:r w:rsidRPr="00835AF4">
              <w:rPr>
                <w:rFonts w:ascii="Arial" w:hAnsi="Arial" w:cs="Arial"/>
                <w:sz w:val="18"/>
                <w:szCs w:val="18"/>
                <w:lang w:eastAsia="es-EC"/>
              </w:rPr>
              <w:t>MTOP-SPTM-2020-0047-R</w:t>
            </w:r>
          </w:p>
        </w:tc>
        <w:tc>
          <w:tcPr>
            <w:tcW w:w="1134" w:type="dxa"/>
            <w:tcBorders>
              <w:top w:val="nil"/>
              <w:left w:val="nil"/>
              <w:bottom w:val="single" w:sz="4" w:space="0" w:color="auto"/>
              <w:right w:val="single" w:sz="4" w:space="0" w:color="auto"/>
            </w:tcBorders>
            <w:shd w:val="clear" w:color="auto" w:fill="auto"/>
            <w:noWrap/>
            <w:vAlign w:val="center"/>
          </w:tcPr>
          <w:p w14:paraId="4F25C23E" w14:textId="77777777" w:rsidR="00F817EA" w:rsidRPr="00835AF4" w:rsidRDefault="00F817EA" w:rsidP="00C66DC1">
            <w:pPr>
              <w:spacing w:after="0" w:line="276" w:lineRule="auto"/>
              <w:jc w:val="both"/>
              <w:rPr>
                <w:rFonts w:ascii="Arial" w:hAnsi="Arial" w:cs="Arial"/>
                <w:sz w:val="18"/>
                <w:szCs w:val="18"/>
                <w:lang w:eastAsia="es-EC"/>
              </w:rPr>
            </w:pPr>
            <w:r w:rsidRPr="00835AF4">
              <w:rPr>
                <w:rFonts w:ascii="Arial" w:hAnsi="Arial" w:cs="Arial"/>
                <w:sz w:val="18"/>
                <w:szCs w:val="18"/>
                <w:lang w:eastAsia="es-EC"/>
              </w:rPr>
              <w:t>16/07/2020</w:t>
            </w:r>
          </w:p>
        </w:tc>
        <w:tc>
          <w:tcPr>
            <w:tcW w:w="1302" w:type="dxa"/>
            <w:tcBorders>
              <w:top w:val="nil"/>
              <w:left w:val="single" w:sz="4" w:space="0" w:color="auto"/>
              <w:bottom w:val="single" w:sz="4" w:space="0" w:color="000000"/>
              <w:right w:val="single" w:sz="4" w:space="0" w:color="auto"/>
            </w:tcBorders>
            <w:shd w:val="clear" w:color="auto" w:fill="auto"/>
            <w:vAlign w:val="center"/>
            <w:hideMark/>
          </w:tcPr>
          <w:p w14:paraId="7699B07E" w14:textId="77777777" w:rsidR="00F817EA" w:rsidRPr="00835AF4" w:rsidRDefault="00F817EA" w:rsidP="00C66DC1">
            <w:pPr>
              <w:spacing w:after="0" w:line="276" w:lineRule="auto"/>
              <w:jc w:val="both"/>
              <w:rPr>
                <w:rFonts w:ascii="Arial" w:hAnsi="Arial" w:cs="Arial"/>
                <w:sz w:val="18"/>
                <w:szCs w:val="18"/>
                <w:lang w:eastAsia="es-EC"/>
              </w:rPr>
            </w:pPr>
            <w:r w:rsidRPr="00835AF4">
              <w:rPr>
                <w:rFonts w:ascii="Arial" w:hAnsi="Arial" w:cs="Arial"/>
                <w:sz w:val="18"/>
                <w:szCs w:val="18"/>
                <w:lang w:eastAsia="es-EC"/>
              </w:rPr>
              <w:t>INTERNACIONAL</w:t>
            </w:r>
          </w:p>
        </w:tc>
      </w:tr>
      <w:tr w:rsidR="00F817EA" w:rsidRPr="00835AF4" w14:paraId="3EFAFC9E" w14:textId="77777777" w:rsidTr="00010199">
        <w:trPr>
          <w:trHeight w:val="255"/>
          <w:jc w:val="center"/>
        </w:trPr>
        <w:tc>
          <w:tcPr>
            <w:tcW w:w="401" w:type="dxa"/>
            <w:tcBorders>
              <w:top w:val="nil"/>
              <w:left w:val="single" w:sz="4" w:space="0" w:color="auto"/>
              <w:bottom w:val="single" w:sz="4" w:space="0" w:color="auto"/>
              <w:right w:val="single" w:sz="4" w:space="0" w:color="auto"/>
            </w:tcBorders>
            <w:vAlign w:val="center"/>
          </w:tcPr>
          <w:p w14:paraId="154FA670" w14:textId="77777777" w:rsidR="00F817EA" w:rsidRPr="00835AF4" w:rsidRDefault="00F817EA" w:rsidP="00C66DC1">
            <w:pPr>
              <w:spacing w:after="0" w:line="276" w:lineRule="auto"/>
              <w:jc w:val="both"/>
              <w:rPr>
                <w:rFonts w:ascii="Arial" w:hAnsi="Arial" w:cs="Arial"/>
                <w:sz w:val="18"/>
                <w:szCs w:val="18"/>
                <w:lang w:eastAsia="es-EC"/>
              </w:rPr>
            </w:pPr>
            <w:r w:rsidRPr="00835AF4">
              <w:rPr>
                <w:rFonts w:ascii="Arial" w:hAnsi="Arial" w:cs="Arial"/>
                <w:sz w:val="18"/>
                <w:szCs w:val="18"/>
                <w:lang w:eastAsia="es-EC"/>
              </w:rPr>
              <w:t>5</w:t>
            </w:r>
          </w:p>
        </w:tc>
        <w:tc>
          <w:tcPr>
            <w:tcW w:w="2951" w:type="dxa"/>
            <w:tcBorders>
              <w:top w:val="nil"/>
              <w:left w:val="single" w:sz="4" w:space="0" w:color="auto"/>
              <w:bottom w:val="single" w:sz="4" w:space="0" w:color="auto"/>
              <w:right w:val="single" w:sz="4" w:space="0" w:color="auto"/>
            </w:tcBorders>
            <w:shd w:val="clear" w:color="auto" w:fill="auto"/>
            <w:vAlign w:val="center"/>
          </w:tcPr>
          <w:p w14:paraId="2BB0CC7D" w14:textId="77777777" w:rsidR="00F817EA" w:rsidRPr="00835AF4" w:rsidRDefault="00F817EA" w:rsidP="00C66DC1">
            <w:pPr>
              <w:spacing w:after="0" w:line="276" w:lineRule="auto"/>
              <w:jc w:val="both"/>
              <w:rPr>
                <w:rFonts w:ascii="Arial" w:hAnsi="Arial" w:cs="Arial"/>
                <w:sz w:val="18"/>
                <w:szCs w:val="18"/>
                <w:lang w:eastAsia="es-EC"/>
              </w:rPr>
            </w:pPr>
            <w:r w:rsidRPr="00835AF4">
              <w:rPr>
                <w:rFonts w:ascii="Arial" w:hAnsi="Arial" w:cs="Arial"/>
                <w:sz w:val="18"/>
                <w:szCs w:val="18"/>
                <w:lang w:eastAsia="es-EC"/>
              </w:rPr>
              <w:t>UNIONSOCIA S.A.</w:t>
            </w:r>
          </w:p>
        </w:tc>
        <w:tc>
          <w:tcPr>
            <w:tcW w:w="2409" w:type="dxa"/>
            <w:tcBorders>
              <w:top w:val="nil"/>
              <w:left w:val="nil"/>
              <w:bottom w:val="single" w:sz="4" w:space="0" w:color="auto"/>
              <w:right w:val="single" w:sz="4" w:space="0" w:color="auto"/>
            </w:tcBorders>
            <w:shd w:val="clear" w:color="auto" w:fill="auto"/>
            <w:noWrap/>
            <w:vAlign w:val="center"/>
          </w:tcPr>
          <w:p w14:paraId="38A1A66C" w14:textId="77777777" w:rsidR="00F817EA" w:rsidRPr="00835AF4" w:rsidRDefault="00F817EA" w:rsidP="00C66DC1">
            <w:pPr>
              <w:spacing w:after="0" w:line="276" w:lineRule="auto"/>
              <w:jc w:val="both"/>
              <w:rPr>
                <w:rFonts w:ascii="Arial" w:hAnsi="Arial" w:cs="Arial"/>
                <w:sz w:val="18"/>
                <w:szCs w:val="18"/>
                <w:lang w:eastAsia="es-EC"/>
              </w:rPr>
            </w:pPr>
            <w:r w:rsidRPr="00835AF4">
              <w:rPr>
                <w:rFonts w:ascii="Arial" w:hAnsi="Arial" w:cs="Arial"/>
                <w:sz w:val="18"/>
                <w:szCs w:val="18"/>
                <w:lang w:eastAsia="es-EC"/>
              </w:rPr>
              <w:t>MTOP-SPTM-2020-0051-R</w:t>
            </w:r>
          </w:p>
        </w:tc>
        <w:tc>
          <w:tcPr>
            <w:tcW w:w="1134" w:type="dxa"/>
            <w:tcBorders>
              <w:top w:val="nil"/>
              <w:left w:val="nil"/>
              <w:bottom w:val="single" w:sz="4" w:space="0" w:color="auto"/>
              <w:right w:val="single" w:sz="4" w:space="0" w:color="auto"/>
            </w:tcBorders>
            <w:shd w:val="clear" w:color="auto" w:fill="auto"/>
            <w:noWrap/>
            <w:vAlign w:val="center"/>
          </w:tcPr>
          <w:p w14:paraId="2C7A589C" w14:textId="77777777" w:rsidR="00F817EA" w:rsidRPr="00835AF4" w:rsidRDefault="00F817EA" w:rsidP="00C66DC1">
            <w:pPr>
              <w:spacing w:after="0" w:line="276" w:lineRule="auto"/>
              <w:jc w:val="both"/>
              <w:rPr>
                <w:rFonts w:ascii="Arial" w:hAnsi="Arial" w:cs="Arial"/>
                <w:sz w:val="18"/>
                <w:szCs w:val="18"/>
                <w:lang w:eastAsia="es-EC"/>
              </w:rPr>
            </w:pPr>
            <w:r w:rsidRPr="00835AF4">
              <w:rPr>
                <w:rFonts w:ascii="Arial" w:hAnsi="Arial" w:cs="Arial"/>
                <w:sz w:val="18"/>
                <w:szCs w:val="18"/>
                <w:lang w:eastAsia="es-EC"/>
              </w:rPr>
              <w:t>07/08/2020</w:t>
            </w:r>
          </w:p>
        </w:tc>
        <w:tc>
          <w:tcPr>
            <w:tcW w:w="1302" w:type="dxa"/>
            <w:tcBorders>
              <w:top w:val="nil"/>
              <w:left w:val="nil"/>
              <w:bottom w:val="single" w:sz="4" w:space="0" w:color="auto"/>
              <w:right w:val="single" w:sz="4" w:space="0" w:color="auto"/>
            </w:tcBorders>
            <w:shd w:val="clear" w:color="auto" w:fill="auto"/>
            <w:noWrap/>
            <w:vAlign w:val="center"/>
            <w:hideMark/>
          </w:tcPr>
          <w:p w14:paraId="6CA632E2" w14:textId="77777777" w:rsidR="00F817EA" w:rsidRPr="00835AF4" w:rsidRDefault="00F817EA" w:rsidP="00C66DC1">
            <w:pPr>
              <w:spacing w:after="0" w:line="276" w:lineRule="auto"/>
              <w:jc w:val="both"/>
              <w:rPr>
                <w:rFonts w:ascii="Arial" w:hAnsi="Arial" w:cs="Arial"/>
                <w:sz w:val="18"/>
                <w:szCs w:val="18"/>
                <w:lang w:eastAsia="es-EC"/>
              </w:rPr>
            </w:pPr>
            <w:r w:rsidRPr="00835AF4">
              <w:rPr>
                <w:rFonts w:ascii="Arial" w:hAnsi="Arial" w:cs="Arial"/>
                <w:sz w:val="18"/>
                <w:szCs w:val="18"/>
                <w:lang w:eastAsia="es-EC"/>
              </w:rPr>
              <w:t>CABOTAJE</w:t>
            </w:r>
          </w:p>
        </w:tc>
      </w:tr>
      <w:tr w:rsidR="00F817EA" w:rsidRPr="00835AF4" w14:paraId="095D62AD" w14:textId="77777777" w:rsidTr="00010199">
        <w:trPr>
          <w:trHeight w:val="255"/>
          <w:jc w:val="center"/>
        </w:trPr>
        <w:tc>
          <w:tcPr>
            <w:tcW w:w="401" w:type="dxa"/>
            <w:tcBorders>
              <w:top w:val="nil"/>
              <w:left w:val="single" w:sz="4" w:space="0" w:color="auto"/>
              <w:bottom w:val="single" w:sz="4" w:space="0" w:color="auto"/>
              <w:right w:val="single" w:sz="4" w:space="0" w:color="auto"/>
            </w:tcBorders>
            <w:vAlign w:val="center"/>
          </w:tcPr>
          <w:p w14:paraId="3DB9FE42" w14:textId="77777777" w:rsidR="00F817EA" w:rsidRPr="00835AF4" w:rsidRDefault="00F817EA" w:rsidP="00C66DC1">
            <w:pPr>
              <w:spacing w:after="0" w:line="276" w:lineRule="auto"/>
              <w:jc w:val="both"/>
              <w:rPr>
                <w:rFonts w:ascii="Arial" w:hAnsi="Arial" w:cs="Arial"/>
                <w:sz w:val="18"/>
                <w:szCs w:val="18"/>
                <w:lang w:eastAsia="es-EC"/>
              </w:rPr>
            </w:pPr>
            <w:r w:rsidRPr="00835AF4">
              <w:rPr>
                <w:rFonts w:ascii="Arial" w:hAnsi="Arial" w:cs="Arial"/>
                <w:sz w:val="18"/>
                <w:szCs w:val="18"/>
                <w:lang w:eastAsia="es-EC"/>
              </w:rPr>
              <w:lastRenderedPageBreak/>
              <w:t>6</w:t>
            </w:r>
          </w:p>
        </w:tc>
        <w:tc>
          <w:tcPr>
            <w:tcW w:w="2951" w:type="dxa"/>
            <w:tcBorders>
              <w:top w:val="nil"/>
              <w:left w:val="single" w:sz="4" w:space="0" w:color="auto"/>
              <w:bottom w:val="single" w:sz="4" w:space="0" w:color="auto"/>
              <w:right w:val="single" w:sz="4" w:space="0" w:color="auto"/>
            </w:tcBorders>
            <w:shd w:val="clear" w:color="auto" w:fill="auto"/>
            <w:vAlign w:val="center"/>
          </w:tcPr>
          <w:p w14:paraId="235C010C" w14:textId="77777777" w:rsidR="00F817EA" w:rsidRPr="00835AF4" w:rsidRDefault="00F817EA" w:rsidP="00C66DC1">
            <w:pPr>
              <w:spacing w:after="0" w:line="276" w:lineRule="auto"/>
              <w:jc w:val="both"/>
              <w:rPr>
                <w:rFonts w:ascii="Arial" w:hAnsi="Arial" w:cs="Arial"/>
                <w:sz w:val="18"/>
                <w:szCs w:val="18"/>
                <w:lang w:eastAsia="es-EC"/>
              </w:rPr>
            </w:pPr>
            <w:r w:rsidRPr="00835AF4">
              <w:rPr>
                <w:rFonts w:ascii="Arial" w:hAnsi="Arial" w:cs="Arial"/>
                <w:sz w:val="18"/>
                <w:szCs w:val="18"/>
                <w:lang w:eastAsia="es-EC"/>
              </w:rPr>
              <w:t>GISIS S.A.</w:t>
            </w:r>
          </w:p>
        </w:tc>
        <w:tc>
          <w:tcPr>
            <w:tcW w:w="2409" w:type="dxa"/>
            <w:tcBorders>
              <w:top w:val="nil"/>
              <w:left w:val="nil"/>
              <w:bottom w:val="single" w:sz="4" w:space="0" w:color="auto"/>
              <w:right w:val="single" w:sz="4" w:space="0" w:color="auto"/>
            </w:tcBorders>
            <w:shd w:val="clear" w:color="auto" w:fill="auto"/>
            <w:noWrap/>
            <w:vAlign w:val="center"/>
          </w:tcPr>
          <w:p w14:paraId="1BA0DF63" w14:textId="77777777" w:rsidR="00F817EA" w:rsidRPr="00835AF4" w:rsidRDefault="00F817EA" w:rsidP="00C66DC1">
            <w:pPr>
              <w:spacing w:after="0" w:line="276" w:lineRule="auto"/>
              <w:jc w:val="both"/>
              <w:rPr>
                <w:rFonts w:ascii="Arial" w:hAnsi="Arial" w:cs="Arial"/>
                <w:sz w:val="18"/>
                <w:szCs w:val="18"/>
                <w:lang w:eastAsia="es-EC"/>
              </w:rPr>
            </w:pPr>
            <w:r w:rsidRPr="00835AF4">
              <w:rPr>
                <w:rFonts w:ascii="Arial" w:hAnsi="Arial" w:cs="Arial"/>
                <w:sz w:val="18"/>
                <w:szCs w:val="18"/>
                <w:lang w:eastAsia="es-EC"/>
              </w:rPr>
              <w:t>MTOP-SPTM-2020-0072-R</w:t>
            </w:r>
          </w:p>
        </w:tc>
        <w:tc>
          <w:tcPr>
            <w:tcW w:w="1134" w:type="dxa"/>
            <w:tcBorders>
              <w:top w:val="nil"/>
              <w:left w:val="nil"/>
              <w:bottom w:val="single" w:sz="4" w:space="0" w:color="auto"/>
              <w:right w:val="single" w:sz="4" w:space="0" w:color="auto"/>
            </w:tcBorders>
            <w:shd w:val="clear" w:color="auto" w:fill="auto"/>
            <w:noWrap/>
            <w:vAlign w:val="center"/>
          </w:tcPr>
          <w:p w14:paraId="05A68B05" w14:textId="77777777" w:rsidR="00F817EA" w:rsidRPr="00835AF4" w:rsidRDefault="00F817EA" w:rsidP="00C66DC1">
            <w:pPr>
              <w:spacing w:after="0" w:line="276" w:lineRule="auto"/>
              <w:jc w:val="both"/>
              <w:rPr>
                <w:rFonts w:ascii="Arial" w:hAnsi="Arial" w:cs="Arial"/>
                <w:sz w:val="18"/>
                <w:szCs w:val="18"/>
                <w:lang w:eastAsia="es-EC"/>
              </w:rPr>
            </w:pPr>
            <w:r w:rsidRPr="00835AF4">
              <w:rPr>
                <w:rFonts w:ascii="Arial" w:hAnsi="Arial" w:cs="Arial"/>
                <w:sz w:val="18"/>
                <w:szCs w:val="18"/>
                <w:lang w:eastAsia="es-EC"/>
              </w:rPr>
              <w:t>05/11/2020</w:t>
            </w:r>
          </w:p>
        </w:tc>
        <w:tc>
          <w:tcPr>
            <w:tcW w:w="1302" w:type="dxa"/>
            <w:tcBorders>
              <w:top w:val="nil"/>
              <w:left w:val="nil"/>
              <w:bottom w:val="single" w:sz="4" w:space="0" w:color="auto"/>
              <w:right w:val="single" w:sz="4" w:space="0" w:color="auto"/>
            </w:tcBorders>
            <w:shd w:val="clear" w:color="auto" w:fill="auto"/>
            <w:noWrap/>
            <w:vAlign w:val="center"/>
            <w:hideMark/>
          </w:tcPr>
          <w:p w14:paraId="612FFF2E" w14:textId="77777777" w:rsidR="00F817EA" w:rsidRPr="00835AF4" w:rsidRDefault="00F817EA" w:rsidP="00C66DC1">
            <w:pPr>
              <w:spacing w:after="0" w:line="276" w:lineRule="auto"/>
              <w:jc w:val="both"/>
              <w:rPr>
                <w:rFonts w:ascii="Arial" w:hAnsi="Arial" w:cs="Arial"/>
                <w:sz w:val="18"/>
                <w:szCs w:val="18"/>
                <w:lang w:eastAsia="es-EC"/>
              </w:rPr>
            </w:pPr>
            <w:r w:rsidRPr="00835AF4">
              <w:rPr>
                <w:rFonts w:ascii="Arial" w:hAnsi="Arial" w:cs="Arial"/>
                <w:sz w:val="18"/>
                <w:szCs w:val="18"/>
                <w:lang w:eastAsia="es-EC"/>
              </w:rPr>
              <w:t>CABOTAJE</w:t>
            </w:r>
          </w:p>
        </w:tc>
      </w:tr>
    </w:tbl>
    <w:p w14:paraId="5E9F4DF4" w14:textId="77777777" w:rsidR="00F817EA" w:rsidRPr="00B32754" w:rsidRDefault="00F817EA" w:rsidP="00C66DC1">
      <w:pPr>
        <w:autoSpaceDE w:val="0"/>
        <w:autoSpaceDN w:val="0"/>
        <w:adjustRightInd w:val="0"/>
        <w:spacing w:after="0"/>
        <w:jc w:val="both"/>
        <w:rPr>
          <w:rFonts w:ascii="Arial" w:eastAsia="Calibri" w:hAnsi="Arial" w:cs="Arial"/>
          <w:b/>
        </w:rPr>
      </w:pPr>
    </w:p>
    <w:p w14:paraId="207E71F1" w14:textId="77777777" w:rsidR="00F817EA" w:rsidRPr="00B32754" w:rsidRDefault="00F817EA" w:rsidP="00C66DC1">
      <w:pPr>
        <w:autoSpaceDE w:val="0"/>
        <w:autoSpaceDN w:val="0"/>
        <w:adjustRightInd w:val="0"/>
        <w:spacing w:after="0" w:line="276" w:lineRule="auto"/>
        <w:jc w:val="both"/>
        <w:rPr>
          <w:rFonts w:ascii="Arial" w:eastAsia="Calibri" w:hAnsi="Arial" w:cs="Arial"/>
          <w:b/>
        </w:rPr>
      </w:pPr>
      <w:r w:rsidRPr="00B32754">
        <w:rPr>
          <w:rFonts w:ascii="Arial" w:eastAsia="Calibri" w:hAnsi="Arial" w:cs="Arial"/>
          <w:b/>
        </w:rPr>
        <w:t xml:space="preserve">Tabla 4: </w:t>
      </w:r>
      <w:r w:rsidRPr="00B32754">
        <w:rPr>
          <w:rFonts w:ascii="Arial" w:eastAsia="Calibri" w:hAnsi="Arial" w:cs="Arial"/>
          <w:bCs/>
        </w:rPr>
        <w:t>Permisos de Construcción año 2020</w:t>
      </w:r>
    </w:p>
    <w:tbl>
      <w:tblPr>
        <w:tblW w:w="7955" w:type="dxa"/>
        <w:jc w:val="center"/>
        <w:tblCellMar>
          <w:left w:w="70" w:type="dxa"/>
          <w:right w:w="70" w:type="dxa"/>
        </w:tblCellMar>
        <w:tblLook w:val="04A0" w:firstRow="1" w:lastRow="0" w:firstColumn="1" w:lastColumn="0" w:noHBand="0" w:noVBand="1"/>
      </w:tblPr>
      <w:tblGrid>
        <w:gridCol w:w="532"/>
        <w:gridCol w:w="3989"/>
        <w:gridCol w:w="2371"/>
        <w:gridCol w:w="1382"/>
      </w:tblGrid>
      <w:tr w:rsidR="00F817EA" w:rsidRPr="00B32754" w14:paraId="6B5D4C58" w14:textId="77777777" w:rsidTr="00010199">
        <w:trPr>
          <w:trHeight w:val="269"/>
          <w:jc w:val="center"/>
        </w:trPr>
        <w:tc>
          <w:tcPr>
            <w:tcW w:w="7955" w:type="dxa"/>
            <w:gridSpan w:val="4"/>
            <w:tcBorders>
              <w:top w:val="single" w:sz="4" w:space="0" w:color="auto"/>
              <w:left w:val="single" w:sz="4" w:space="0" w:color="auto"/>
              <w:bottom w:val="single" w:sz="4" w:space="0" w:color="auto"/>
              <w:right w:val="single" w:sz="4" w:space="0" w:color="auto"/>
            </w:tcBorders>
            <w:shd w:val="clear" w:color="auto" w:fill="FFF2CC"/>
            <w:noWrap/>
            <w:vAlign w:val="center"/>
            <w:hideMark/>
          </w:tcPr>
          <w:p w14:paraId="2DE5FE66" w14:textId="77777777" w:rsidR="00F817EA" w:rsidRPr="00835AF4" w:rsidRDefault="00F817EA" w:rsidP="00C66DC1">
            <w:pPr>
              <w:spacing w:after="0" w:line="276" w:lineRule="auto"/>
              <w:jc w:val="both"/>
              <w:rPr>
                <w:rFonts w:ascii="Arial" w:hAnsi="Arial" w:cs="Arial"/>
                <w:b/>
                <w:bCs/>
                <w:color w:val="000000"/>
                <w:sz w:val="18"/>
                <w:szCs w:val="18"/>
                <w:lang w:eastAsia="es-EC"/>
              </w:rPr>
            </w:pPr>
            <w:r w:rsidRPr="00835AF4">
              <w:rPr>
                <w:rFonts w:ascii="Arial" w:hAnsi="Arial" w:cs="Arial"/>
                <w:b/>
                <w:bCs/>
                <w:color w:val="000000"/>
                <w:sz w:val="18"/>
                <w:szCs w:val="18"/>
                <w:lang w:eastAsia="es-EC"/>
              </w:rPr>
              <w:t>PERMISOS DE CONSTRUCCIÓN 2020</w:t>
            </w:r>
          </w:p>
        </w:tc>
      </w:tr>
      <w:tr w:rsidR="00F817EA" w:rsidRPr="00B32754" w14:paraId="7DE563BF" w14:textId="77777777" w:rsidTr="00010199">
        <w:trPr>
          <w:trHeight w:val="300"/>
          <w:jc w:val="center"/>
        </w:trPr>
        <w:tc>
          <w:tcPr>
            <w:tcW w:w="461" w:type="dxa"/>
            <w:tcBorders>
              <w:top w:val="nil"/>
              <w:left w:val="single" w:sz="4" w:space="0" w:color="auto"/>
              <w:bottom w:val="single" w:sz="4" w:space="0" w:color="auto"/>
              <w:right w:val="single" w:sz="4" w:space="0" w:color="auto"/>
            </w:tcBorders>
            <w:shd w:val="clear" w:color="auto" w:fill="FFF2CC"/>
            <w:noWrap/>
            <w:vAlign w:val="center"/>
            <w:hideMark/>
          </w:tcPr>
          <w:p w14:paraId="7546BC22" w14:textId="77777777" w:rsidR="00F817EA" w:rsidRPr="00B32754" w:rsidRDefault="00F817EA" w:rsidP="00C66DC1">
            <w:pPr>
              <w:spacing w:after="0" w:line="276" w:lineRule="auto"/>
              <w:jc w:val="both"/>
              <w:rPr>
                <w:rFonts w:ascii="Arial" w:hAnsi="Arial" w:cs="Arial"/>
                <w:b/>
                <w:bCs/>
                <w:color w:val="000000"/>
                <w:lang w:eastAsia="es-EC"/>
              </w:rPr>
            </w:pPr>
            <w:r w:rsidRPr="00B32754">
              <w:rPr>
                <w:rFonts w:ascii="Arial" w:hAnsi="Arial" w:cs="Arial"/>
                <w:b/>
                <w:bCs/>
                <w:color w:val="000000"/>
                <w:lang w:eastAsia="es-EC"/>
              </w:rPr>
              <w:t>NO.</w:t>
            </w:r>
          </w:p>
        </w:tc>
        <w:tc>
          <w:tcPr>
            <w:tcW w:w="3989" w:type="dxa"/>
            <w:tcBorders>
              <w:top w:val="nil"/>
              <w:left w:val="nil"/>
              <w:bottom w:val="single" w:sz="4" w:space="0" w:color="auto"/>
              <w:right w:val="single" w:sz="4" w:space="0" w:color="auto"/>
            </w:tcBorders>
            <w:shd w:val="clear" w:color="auto" w:fill="FFF2CC"/>
            <w:noWrap/>
            <w:vAlign w:val="center"/>
            <w:hideMark/>
          </w:tcPr>
          <w:p w14:paraId="35AC6168" w14:textId="77777777" w:rsidR="00F817EA" w:rsidRPr="00835AF4" w:rsidRDefault="00F817EA" w:rsidP="00C66DC1">
            <w:pPr>
              <w:spacing w:after="0" w:line="276" w:lineRule="auto"/>
              <w:jc w:val="both"/>
              <w:rPr>
                <w:rFonts w:ascii="Arial" w:hAnsi="Arial" w:cs="Arial"/>
                <w:b/>
                <w:bCs/>
                <w:color w:val="000000"/>
                <w:sz w:val="18"/>
                <w:szCs w:val="18"/>
                <w:lang w:eastAsia="es-EC"/>
              </w:rPr>
            </w:pPr>
            <w:r w:rsidRPr="00835AF4">
              <w:rPr>
                <w:rFonts w:ascii="Arial" w:hAnsi="Arial" w:cs="Arial"/>
                <w:b/>
                <w:bCs/>
                <w:color w:val="000000"/>
                <w:sz w:val="18"/>
                <w:szCs w:val="18"/>
                <w:lang w:eastAsia="es-EC"/>
              </w:rPr>
              <w:t>DESCRIPCIÓN</w:t>
            </w:r>
          </w:p>
        </w:tc>
        <w:tc>
          <w:tcPr>
            <w:tcW w:w="2371" w:type="dxa"/>
            <w:tcBorders>
              <w:top w:val="nil"/>
              <w:left w:val="nil"/>
              <w:bottom w:val="single" w:sz="4" w:space="0" w:color="auto"/>
              <w:right w:val="single" w:sz="4" w:space="0" w:color="auto"/>
            </w:tcBorders>
            <w:shd w:val="clear" w:color="auto" w:fill="FFF2CC"/>
            <w:noWrap/>
            <w:vAlign w:val="center"/>
            <w:hideMark/>
          </w:tcPr>
          <w:p w14:paraId="3121B2C4" w14:textId="77777777" w:rsidR="00F817EA" w:rsidRPr="00835AF4" w:rsidRDefault="00F817EA" w:rsidP="00C66DC1">
            <w:pPr>
              <w:spacing w:after="0" w:line="276" w:lineRule="auto"/>
              <w:jc w:val="both"/>
              <w:rPr>
                <w:rFonts w:ascii="Arial" w:hAnsi="Arial" w:cs="Arial"/>
                <w:b/>
                <w:bCs/>
                <w:color w:val="000000"/>
                <w:sz w:val="18"/>
                <w:szCs w:val="18"/>
                <w:lang w:eastAsia="es-EC"/>
              </w:rPr>
            </w:pPr>
            <w:r w:rsidRPr="00835AF4">
              <w:rPr>
                <w:rFonts w:ascii="Arial" w:hAnsi="Arial" w:cs="Arial"/>
                <w:b/>
                <w:bCs/>
                <w:color w:val="000000"/>
                <w:sz w:val="18"/>
                <w:szCs w:val="18"/>
                <w:lang w:eastAsia="es-EC"/>
              </w:rPr>
              <w:t>RESOLUCIÓN</w:t>
            </w:r>
          </w:p>
        </w:tc>
        <w:tc>
          <w:tcPr>
            <w:tcW w:w="1134" w:type="dxa"/>
            <w:tcBorders>
              <w:top w:val="nil"/>
              <w:left w:val="nil"/>
              <w:bottom w:val="single" w:sz="4" w:space="0" w:color="auto"/>
              <w:right w:val="single" w:sz="4" w:space="0" w:color="auto"/>
            </w:tcBorders>
            <w:shd w:val="clear" w:color="auto" w:fill="FFF2CC"/>
            <w:noWrap/>
            <w:vAlign w:val="center"/>
            <w:hideMark/>
          </w:tcPr>
          <w:p w14:paraId="74D3D6D3" w14:textId="77777777" w:rsidR="00F817EA" w:rsidRPr="00835AF4" w:rsidRDefault="00F817EA" w:rsidP="00C66DC1">
            <w:pPr>
              <w:spacing w:after="0" w:line="276" w:lineRule="auto"/>
              <w:jc w:val="both"/>
              <w:rPr>
                <w:rFonts w:ascii="Arial" w:hAnsi="Arial" w:cs="Arial"/>
                <w:b/>
                <w:bCs/>
                <w:color w:val="000000"/>
                <w:sz w:val="18"/>
                <w:szCs w:val="18"/>
                <w:lang w:eastAsia="es-EC"/>
              </w:rPr>
            </w:pPr>
            <w:r w:rsidRPr="00835AF4">
              <w:rPr>
                <w:rFonts w:ascii="Arial" w:hAnsi="Arial" w:cs="Arial"/>
                <w:b/>
                <w:bCs/>
                <w:color w:val="000000"/>
                <w:sz w:val="18"/>
                <w:szCs w:val="18"/>
                <w:lang w:eastAsia="es-EC"/>
              </w:rPr>
              <w:t>FECHA</w:t>
            </w:r>
          </w:p>
        </w:tc>
      </w:tr>
      <w:tr w:rsidR="00F817EA" w:rsidRPr="00B32754" w14:paraId="216AF2B8" w14:textId="77777777" w:rsidTr="00010199">
        <w:trPr>
          <w:trHeight w:val="315"/>
          <w:jc w:val="center"/>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64308368" w14:textId="77777777" w:rsidR="00F817EA" w:rsidRPr="00B32754" w:rsidRDefault="00F817EA" w:rsidP="00C66DC1">
            <w:pPr>
              <w:spacing w:after="0" w:line="276" w:lineRule="auto"/>
              <w:jc w:val="both"/>
              <w:rPr>
                <w:rFonts w:ascii="Arial" w:hAnsi="Arial" w:cs="Arial"/>
                <w:color w:val="000000"/>
                <w:lang w:eastAsia="es-EC"/>
              </w:rPr>
            </w:pPr>
            <w:r w:rsidRPr="00B32754">
              <w:rPr>
                <w:rFonts w:ascii="Arial" w:hAnsi="Arial" w:cs="Arial"/>
                <w:color w:val="000000"/>
                <w:lang w:eastAsia="es-EC"/>
              </w:rPr>
              <w:t>1</w:t>
            </w:r>
          </w:p>
        </w:tc>
        <w:tc>
          <w:tcPr>
            <w:tcW w:w="3989" w:type="dxa"/>
            <w:tcBorders>
              <w:top w:val="nil"/>
              <w:left w:val="nil"/>
              <w:bottom w:val="single" w:sz="4" w:space="0" w:color="auto"/>
              <w:right w:val="single" w:sz="4" w:space="0" w:color="auto"/>
            </w:tcBorders>
            <w:shd w:val="clear" w:color="auto" w:fill="auto"/>
            <w:vAlign w:val="center"/>
            <w:hideMark/>
          </w:tcPr>
          <w:p w14:paraId="342E11B6"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DIBIENS S.A.</w:t>
            </w:r>
          </w:p>
        </w:tc>
        <w:tc>
          <w:tcPr>
            <w:tcW w:w="2371" w:type="dxa"/>
            <w:tcBorders>
              <w:top w:val="nil"/>
              <w:left w:val="nil"/>
              <w:bottom w:val="single" w:sz="4" w:space="0" w:color="auto"/>
              <w:right w:val="single" w:sz="4" w:space="0" w:color="auto"/>
            </w:tcBorders>
            <w:shd w:val="clear" w:color="auto" w:fill="auto"/>
            <w:vAlign w:val="center"/>
            <w:hideMark/>
          </w:tcPr>
          <w:p w14:paraId="666A404B"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MTOP-SPTM-2020-0012-R</w:t>
            </w:r>
          </w:p>
        </w:tc>
        <w:tc>
          <w:tcPr>
            <w:tcW w:w="1134" w:type="dxa"/>
            <w:tcBorders>
              <w:top w:val="nil"/>
              <w:left w:val="nil"/>
              <w:bottom w:val="single" w:sz="4" w:space="0" w:color="auto"/>
              <w:right w:val="single" w:sz="4" w:space="0" w:color="auto"/>
            </w:tcBorders>
            <w:shd w:val="clear" w:color="auto" w:fill="auto"/>
            <w:vAlign w:val="center"/>
            <w:hideMark/>
          </w:tcPr>
          <w:p w14:paraId="15315A89"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03/02/2020</w:t>
            </w:r>
          </w:p>
        </w:tc>
      </w:tr>
      <w:tr w:rsidR="00F817EA" w:rsidRPr="00B32754" w14:paraId="388EF080" w14:textId="77777777" w:rsidTr="00010199">
        <w:trPr>
          <w:trHeight w:val="315"/>
          <w:jc w:val="center"/>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1EEE321F" w14:textId="77777777" w:rsidR="00F817EA" w:rsidRPr="00B32754" w:rsidRDefault="00F817EA" w:rsidP="00C66DC1">
            <w:pPr>
              <w:spacing w:after="0" w:line="276" w:lineRule="auto"/>
              <w:jc w:val="both"/>
              <w:rPr>
                <w:rFonts w:ascii="Arial" w:hAnsi="Arial" w:cs="Arial"/>
                <w:color w:val="000000"/>
                <w:lang w:eastAsia="es-EC"/>
              </w:rPr>
            </w:pPr>
            <w:r w:rsidRPr="00B32754">
              <w:rPr>
                <w:rFonts w:ascii="Arial" w:hAnsi="Arial" w:cs="Arial"/>
                <w:color w:val="000000"/>
                <w:lang w:eastAsia="es-EC"/>
              </w:rPr>
              <w:t>2</w:t>
            </w:r>
          </w:p>
        </w:tc>
        <w:tc>
          <w:tcPr>
            <w:tcW w:w="3989" w:type="dxa"/>
            <w:tcBorders>
              <w:top w:val="nil"/>
              <w:left w:val="nil"/>
              <w:bottom w:val="single" w:sz="4" w:space="0" w:color="auto"/>
              <w:right w:val="single" w:sz="4" w:space="0" w:color="auto"/>
            </w:tcBorders>
            <w:shd w:val="clear" w:color="auto" w:fill="auto"/>
            <w:vAlign w:val="center"/>
          </w:tcPr>
          <w:p w14:paraId="3305885C" w14:textId="77777777" w:rsidR="00F817EA" w:rsidRPr="00835AF4" w:rsidRDefault="00F817EA" w:rsidP="00C66DC1">
            <w:pPr>
              <w:spacing w:after="0" w:line="276" w:lineRule="auto"/>
              <w:jc w:val="both"/>
              <w:rPr>
                <w:rFonts w:ascii="Arial" w:hAnsi="Arial" w:cs="Arial"/>
                <w:color w:val="000000"/>
                <w:sz w:val="18"/>
                <w:szCs w:val="18"/>
                <w:lang w:val="en-US" w:eastAsia="es-EC"/>
              </w:rPr>
            </w:pPr>
            <w:r w:rsidRPr="00835AF4">
              <w:rPr>
                <w:rFonts w:ascii="Arial" w:hAnsi="Arial" w:cs="Arial"/>
                <w:color w:val="000000"/>
                <w:sz w:val="18"/>
                <w:szCs w:val="18"/>
                <w:lang w:val="en-US" w:eastAsia="es-EC"/>
              </w:rPr>
              <w:t>ROMV (CMS) CORPORATE MANAGEMENT SYSTEMS S.A.</w:t>
            </w:r>
          </w:p>
        </w:tc>
        <w:tc>
          <w:tcPr>
            <w:tcW w:w="2371" w:type="dxa"/>
            <w:tcBorders>
              <w:top w:val="nil"/>
              <w:left w:val="nil"/>
              <w:bottom w:val="single" w:sz="4" w:space="0" w:color="auto"/>
              <w:right w:val="single" w:sz="4" w:space="0" w:color="auto"/>
            </w:tcBorders>
            <w:shd w:val="clear" w:color="auto" w:fill="auto"/>
            <w:vAlign w:val="center"/>
          </w:tcPr>
          <w:p w14:paraId="764CF4A1"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MTOP-SPTM-2020-0016-R</w:t>
            </w:r>
          </w:p>
        </w:tc>
        <w:tc>
          <w:tcPr>
            <w:tcW w:w="1134" w:type="dxa"/>
            <w:tcBorders>
              <w:top w:val="nil"/>
              <w:left w:val="nil"/>
              <w:bottom w:val="single" w:sz="4" w:space="0" w:color="auto"/>
              <w:right w:val="single" w:sz="4" w:space="0" w:color="auto"/>
            </w:tcBorders>
            <w:shd w:val="clear" w:color="auto" w:fill="auto"/>
            <w:vAlign w:val="center"/>
          </w:tcPr>
          <w:p w14:paraId="0151C212"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02/03/2020</w:t>
            </w:r>
          </w:p>
        </w:tc>
      </w:tr>
      <w:tr w:rsidR="00F817EA" w:rsidRPr="00B32754" w14:paraId="1D59B727" w14:textId="77777777" w:rsidTr="00010199">
        <w:trPr>
          <w:trHeight w:val="315"/>
          <w:jc w:val="center"/>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5EAD2EAC" w14:textId="77777777" w:rsidR="00F817EA" w:rsidRPr="00B32754" w:rsidRDefault="00F817EA" w:rsidP="00C66DC1">
            <w:pPr>
              <w:spacing w:after="0" w:line="276" w:lineRule="auto"/>
              <w:jc w:val="both"/>
              <w:rPr>
                <w:rFonts w:ascii="Arial" w:hAnsi="Arial" w:cs="Arial"/>
                <w:color w:val="000000"/>
                <w:lang w:eastAsia="es-EC"/>
              </w:rPr>
            </w:pPr>
            <w:r w:rsidRPr="00B32754">
              <w:rPr>
                <w:rFonts w:ascii="Arial" w:hAnsi="Arial" w:cs="Arial"/>
                <w:color w:val="000000"/>
                <w:lang w:eastAsia="es-EC"/>
              </w:rPr>
              <w:t>3</w:t>
            </w:r>
          </w:p>
        </w:tc>
        <w:tc>
          <w:tcPr>
            <w:tcW w:w="3989" w:type="dxa"/>
            <w:tcBorders>
              <w:top w:val="nil"/>
              <w:left w:val="nil"/>
              <w:bottom w:val="single" w:sz="4" w:space="0" w:color="auto"/>
              <w:right w:val="single" w:sz="4" w:space="0" w:color="auto"/>
            </w:tcBorders>
            <w:shd w:val="clear" w:color="auto" w:fill="auto"/>
            <w:vAlign w:val="center"/>
          </w:tcPr>
          <w:p w14:paraId="34E46F6D"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FLORA MARIANA TAMAYO OBANDO</w:t>
            </w:r>
          </w:p>
        </w:tc>
        <w:tc>
          <w:tcPr>
            <w:tcW w:w="2371" w:type="dxa"/>
            <w:tcBorders>
              <w:top w:val="nil"/>
              <w:left w:val="nil"/>
              <w:bottom w:val="single" w:sz="4" w:space="0" w:color="auto"/>
              <w:right w:val="single" w:sz="4" w:space="0" w:color="auto"/>
            </w:tcBorders>
            <w:shd w:val="clear" w:color="auto" w:fill="auto"/>
            <w:vAlign w:val="center"/>
          </w:tcPr>
          <w:p w14:paraId="3A937480"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MTOP-SPTM-2020-0050-R</w:t>
            </w:r>
          </w:p>
        </w:tc>
        <w:tc>
          <w:tcPr>
            <w:tcW w:w="1134" w:type="dxa"/>
            <w:tcBorders>
              <w:top w:val="nil"/>
              <w:left w:val="nil"/>
              <w:bottom w:val="single" w:sz="4" w:space="0" w:color="auto"/>
              <w:right w:val="single" w:sz="4" w:space="0" w:color="auto"/>
            </w:tcBorders>
            <w:shd w:val="clear" w:color="auto" w:fill="auto"/>
            <w:vAlign w:val="center"/>
          </w:tcPr>
          <w:p w14:paraId="45E92C6A"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22/07/2020</w:t>
            </w:r>
          </w:p>
        </w:tc>
      </w:tr>
      <w:tr w:rsidR="00F817EA" w:rsidRPr="00B32754" w14:paraId="4BE6D85C" w14:textId="77777777" w:rsidTr="00010199">
        <w:trPr>
          <w:trHeight w:val="315"/>
          <w:jc w:val="center"/>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15D40213" w14:textId="77777777" w:rsidR="00F817EA" w:rsidRPr="00B32754" w:rsidRDefault="00F817EA" w:rsidP="00C66DC1">
            <w:pPr>
              <w:spacing w:after="0" w:line="276" w:lineRule="auto"/>
              <w:jc w:val="both"/>
              <w:rPr>
                <w:rFonts w:ascii="Arial" w:hAnsi="Arial" w:cs="Arial"/>
                <w:color w:val="000000"/>
                <w:lang w:eastAsia="es-EC"/>
              </w:rPr>
            </w:pPr>
            <w:r w:rsidRPr="00B32754">
              <w:rPr>
                <w:rFonts w:ascii="Arial" w:hAnsi="Arial" w:cs="Arial"/>
                <w:color w:val="000000"/>
                <w:lang w:eastAsia="es-EC"/>
              </w:rPr>
              <w:t>4</w:t>
            </w:r>
          </w:p>
        </w:tc>
        <w:tc>
          <w:tcPr>
            <w:tcW w:w="3989" w:type="dxa"/>
            <w:tcBorders>
              <w:top w:val="nil"/>
              <w:left w:val="nil"/>
              <w:bottom w:val="single" w:sz="4" w:space="0" w:color="auto"/>
              <w:right w:val="single" w:sz="4" w:space="0" w:color="auto"/>
            </w:tcBorders>
            <w:shd w:val="clear" w:color="auto" w:fill="auto"/>
            <w:vAlign w:val="center"/>
          </w:tcPr>
          <w:p w14:paraId="01606182"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OPERADORA Y PROCESADORA DE  PRODUCTOS MARINOS OMARSA S.A.</w:t>
            </w:r>
          </w:p>
        </w:tc>
        <w:tc>
          <w:tcPr>
            <w:tcW w:w="2371" w:type="dxa"/>
            <w:tcBorders>
              <w:top w:val="nil"/>
              <w:left w:val="nil"/>
              <w:bottom w:val="single" w:sz="4" w:space="0" w:color="auto"/>
              <w:right w:val="single" w:sz="4" w:space="0" w:color="auto"/>
            </w:tcBorders>
            <w:shd w:val="clear" w:color="auto" w:fill="auto"/>
            <w:vAlign w:val="center"/>
          </w:tcPr>
          <w:p w14:paraId="69895A18"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bCs/>
                <w:sz w:val="18"/>
                <w:szCs w:val="18"/>
                <w:lang w:eastAsia="es-EC"/>
              </w:rPr>
              <w:t>MTOP-SPTM-2020-0044-R</w:t>
            </w:r>
          </w:p>
        </w:tc>
        <w:tc>
          <w:tcPr>
            <w:tcW w:w="1134" w:type="dxa"/>
            <w:tcBorders>
              <w:top w:val="nil"/>
              <w:left w:val="nil"/>
              <w:bottom w:val="single" w:sz="4" w:space="0" w:color="auto"/>
              <w:right w:val="single" w:sz="4" w:space="0" w:color="auto"/>
            </w:tcBorders>
            <w:shd w:val="clear" w:color="auto" w:fill="auto"/>
            <w:vAlign w:val="center"/>
          </w:tcPr>
          <w:p w14:paraId="55522874"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01/07/2020</w:t>
            </w:r>
          </w:p>
        </w:tc>
      </w:tr>
      <w:tr w:rsidR="00F817EA" w:rsidRPr="00B32754" w14:paraId="647338D1" w14:textId="77777777" w:rsidTr="00010199">
        <w:trPr>
          <w:trHeight w:val="315"/>
          <w:jc w:val="center"/>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720722AD" w14:textId="77777777" w:rsidR="00F817EA" w:rsidRPr="00B32754" w:rsidRDefault="00F817EA" w:rsidP="00C66DC1">
            <w:pPr>
              <w:spacing w:after="0" w:line="276" w:lineRule="auto"/>
              <w:jc w:val="both"/>
              <w:rPr>
                <w:rFonts w:ascii="Arial" w:hAnsi="Arial" w:cs="Arial"/>
                <w:color w:val="000000"/>
                <w:lang w:eastAsia="es-EC"/>
              </w:rPr>
            </w:pPr>
            <w:r w:rsidRPr="00B32754">
              <w:rPr>
                <w:rFonts w:ascii="Arial" w:hAnsi="Arial" w:cs="Arial"/>
                <w:color w:val="000000"/>
                <w:lang w:eastAsia="es-EC"/>
              </w:rPr>
              <w:t>5</w:t>
            </w:r>
          </w:p>
        </w:tc>
        <w:tc>
          <w:tcPr>
            <w:tcW w:w="3989" w:type="dxa"/>
            <w:tcBorders>
              <w:top w:val="nil"/>
              <w:left w:val="nil"/>
              <w:bottom w:val="single" w:sz="4" w:space="0" w:color="auto"/>
              <w:right w:val="single" w:sz="4" w:space="0" w:color="auto"/>
            </w:tcBorders>
            <w:shd w:val="clear" w:color="auto" w:fill="auto"/>
            <w:vAlign w:val="center"/>
          </w:tcPr>
          <w:p w14:paraId="16CA3E36"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INDUSTRIA ATUNERA INDUATUN S.A.</w:t>
            </w:r>
          </w:p>
        </w:tc>
        <w:tc>
          <w:tcPr>
            <w:tcW w:w="2371" w:type="dxa"/>
            <w:tcBorders>
              <w:top w:val="nil"/>
              <w:left w:val="nil"/>
              <w:bottom w:val="single" w:sz="4" w:space="0" w:color="auto"/>
              <w:right w:val="single" w:sz="4" w:space="0" w:color="auto"/>
            </w:tcBorders>
            <w:shd w:val="clear" w:color="auto" w:fill="auto"/>
            <w:vAlign w:val="center"/>
          </w:tcPr>
          <w:p w14:paraId="67C15EBA"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MTOP-SPTM-2020-0056-R</w:t>
            </w:r>
          </w:p>
        </w:tc>
        <w:tc>
          <w:tcPr>
            <w:tcW w:w="1134" w:type="dxa"/>
            <w:tcBorders>
              <w:top w:val="nil"/>
              <w:left w:val="nil"/>
              <w:bottom w:val="single" w:sz="4" w:space="0" w:color="auto"/>
              <w:right w:val="single" w:sz="4" w:space="0" w:color="auto"/>
            </w:tcBorders>
            <w:shd w:val="clear" w:color="auto" w:fill="auto"/>
            <w:vAlign w:val="center"/>
          </w:tcPr>
          <w:p w14:paraId="005BFFDC"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24/08/2020</w:t>
            </w:r>
          </w:p>
        </w:tc>
      </w:tr>
      <w:tr w:rsidR="00F817EA" w:rsidRPr="00B32754" w14:paraId="3F335350" w14:textId="77777777" w:rsidTr="00010199">
        <w:trPr>
          <w:trHeight w:val="315"/>
          <w:jc w:val="center"/>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335795FA" w14:textId="77777777" w:rsidR="00F817EA" w:rsidRPr="00B32754" w:rsidRDefault="00F817EA" w:rsidP="00C66DC1">
            <w:pPr>
              <w:spacing w:after="0" w:line="276" w:lineRule="auto"/>
              <w:jc w:val="both"/>
              <w:rPr>
                <w:rFonts w:ascii="Arial" w:hAnsi="Arial" w:cs="Arial"/>
                <w:color w:val="000000"/>
                <w:lang w:eastAsia="es-EC"/>
              </w:rPr>
            </w:pPr>
            <w:r w:rsidRPr="00B32754">
              <w:rPr>
                <w:rFonts w:ascii="Arial" w:hAnsi="Arial" w:cs="Arial"/>
                <w:color w:val="000000"/>
                <w:lang w:eastAsia="es-EC"/>
              </w:rPr>
              <w:t>6</w:t>
            </w:r>
          </w:p>
        </w:tc>
        <w:tc>
          <w:tcPr>
            <w:tcW w:w="3989" w:type="dxa"/>
            <w:tcBorders>
              <w:top w:val="nil"/>
              <w:left w:val="nil"/>
              <w:bottom w:val="single" w:sz="4" w:space="0" w:color="auto"/>
              <w:right w:val="single" w:sz="4" w:space="0" w:color="auto"/>
            </w:tcBorders>
            <w:shd w:val="clear" w:color="auto" w:fill="auto"/>
            <w:vAlign w:val="center"/>
          </w:tcPr>
          <w:p w14:paraId="422156D6"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Q.C. TERMINALES ECUADOR S.A.</w:t>
            </w:r>
          </w:p>
        </w:tc>
        <w:tc>
          <w:tcPr>
            <w:tcW w:w="2371" w:type="dxa"/>
            <w:tcBorders>
              <w:top w:val="nil"/>
              <w:left w:val="nil"/>
              <w:bottom w:val="single" w:sz="4" w:space="0" w:color="auto"/>
              <w:right w:val="single" w:sz="4" w:space="0" w:color="auto"/>
            </w:tcBorders>
            <w:shd w:val="clear" w:color="auto" w:fill="auto"/>
            <w:vAlign w:val="center"/>
          </w:tcPr>
          <w:p w14:paraId="140D205E"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MTOP-SPTM-2020-0057-R</w:t>
            </w:r>
          </w:p>
        </w:tc>
        <w:tc>
          <w:tcPr>
            <w:tcW w:w="1134" w:type="dxa"/>
            <w:tcBorders>
              <w:top w:val="nil"/>
              <w:left w:val="nil"/>
              <w:bottom w:val="single" w:sz="4" w:space="0" w:color="auto"/>
              <w:right w:val="single" w:sz="4" w:space="0" w:color="auto"/>
            </w:tcBorders>
            <w:shd w:val="clear" w:color="auto" w:fill="auto"/>
            <w:vAlign w:val="center"/>
          </w:tcPr>
          <w:p w14:paraId="569F7AB5"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31/08/2020</w:t>
            </w:r>
          </w:p>
        </w:tc>
      </w:tr>
      <w:tr w:rsidR="00F817EA" w:rsidRPr="00B32754" w14:paraId="25D17C17" w14:textId="77777777" w:rsidTr="00010199">
        <w:trPr>
          <w:trHeight w:val="315"/>
          <w:jc w:val="center"/>
        </w:trPr>
        <w:tc>
          <w:tcPr>
            <w:tcW w:w="4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0FEA92" w14:textId="77777777" w:rsidR="00F817EA" w:rsidRPr="00B32754" w:rsidRDefault="00F817EA" w:rsidP="00C66DC1">
            <w:pPr>
              <w:spacing w:after="0" w:line="276" w:lineRule="auto"/>
              <w:jc w:val="both"/>
              <w:rPr>
                <w:rFonts w:ascii="Arial" w:hAnsi="Arial" w:cs="Arial"/>
                <w:color w:val="000000"/>
                <w:lang w:eastAsia="es-EC"/>
              </w:rPr>
            </w:pPr>
            <w:r w:rsidRPr="00B32754">
              <w:rPr>
                <w:rFonts w:ascii="Arial" w:hAnsi="Arial" w:cs="Arial"/>
                <w:color w:val="000000"/>
                <w:lang w:eastAsia="es-EC"/>
              </w:rPr>
              <w:t>7</w:t>
            </w:r>
          </w:p>
        </w:tc>
        <w:tc>
          <w:tcPr>
            <w:tcW w:w="3989" w:type="dxa"/>
            <w:tcBorders>
              <w:top w:val="single" w:sz="4" w:space="0" w:color="auto"/>
              <w:left w:val="nil"/>
              <w:bottom w:val="single" w:sz="4" w:space="0" w:color="auto"/>
              <w:right w:val="single" w:sz="4" w:space="0" w:color="auto"/>
            </w:tcBorders>
            <w:shd w:val="clear" w:color="auto" w:fill="auto"/>
            <w:vAlign w:val="center"/>
          </w:tcPr>
          <w:p w14:paraId="10A6B9F6"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SOCIEDAD NACIONAL DE GALAPAGOS C.A.</w:t>
            </w:r>
          </w:p>
        </w:tc>
        <w:tc>
          <w:tcPr>
            <w:tcW w:w="2371" w:type="dxa"/>
            <w:tcBorders>
              <w:top w:val="single" w:sz="4" w:space="0" w:color="auto"/>
              <w:left w:val="nil"/>
              <w:bottom w:val="single" w:sz="4" w:space="0" w:color="auto"/>
              <w:right w:val="single" w:sz="4" w:space="0" w:color="auto"/>
            </w:tcBorders>
            <w:shd w:val="clear" w:color="auto" w:fill="auto"/>
            <w:vAlign w:val="center"/>
          </w:tcPr>
          <w:p w14:paraId="6738BA74"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MTOP-SPTM-2020-0063-R</w:t>
            </w:r>
          </w:p>
        </w:tc>
        <w:tc>
          <w:tcPr>
            <w:tcW w:w="1134" w:type="dxa"/>
            <w:tcBorders>
              <w:top w:val="single" w:sz="4" w:space="0" w:color="auto"/>
              <w:left w:val="nil"/>
              <w:bottom w:val="single" w:sz="4" w:space="0" w:color="auto"/>
              <w:right w:val="single" w:sz="4" w:space="0" w:color="auto"/>
            </w:tcBorders>
            <w:shd w:val="clear" w:color="auto" w:fill="auto"/>
            <w:vAlign w:val="center"/>
          </w:tcPr>
          <w:p w14:paraId="0655D4CD"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05/10/2020</w:t>
            </w:r>
          </w:p>
        </w:tc>
      </w:tr>
      <w:tr w:rsidR="00F817EA" w:rsidRPr="00B32754" w14:paraId="379DCDDB" w14:textId="77777777" w:rsidTr="00010199">
        <w:trPr>
          <w:trHeight w:val="315"/>
          <w:jc w:val="center"/>
        </w:trPr>
        <w:tc>
          <w:tcPr>
            <w:tcW w:w="461" w:type="dxa"/>
            <w:tcBorders>
              <w:top w:val="nil"/>
              <w:left w:val="single" w:sz="4" w:space="0" w:color="auto"/>
              <w:bottom w:val="single" w:sz="4" w:space="0" w:color="auto"/>
              <w:right w:val="single" w:sz="4" w:space="0" w:color="auto"/>
            </w:tcBorders>
            <w:shd w:val="clear" w:color="auto" w:fill="auto"/>
            <w:noWrap/>
            <w:vAlign w:val="center"/>
          </w:tcPr>
          <w:p w14:paraId="709239FF" w14:textId="77777777" w:rsidR="00F817EA" w:rsidRPr="00B32754" w:rsidRDefault="00F817EA" w:rsidP="00C66DC1">
            <w:pPr>
              <w:spacing w:after="0" w:line="276" w:lineRule="auto"/>
              <w:jc w:val="both"/>
              <w:rPr>
                <w:rFonts w:ascii="Arial" w:hAnsi="Arial" w:cs="Arial"/>
                <w:color w:val="000000"/>
                <w:lang w:eastAsia="es-EC"/>
              </w:rPr>
            </w:pPr>
            <w:r w:rsidRPr="00B32754">
              <w:rPr>
                <w:rFonts w:ascii="Arial" w:hAnsi="Arial" w:cs="Arial"/>
                <w:color w:val="000000"/>
                <w:lang w:eastAsia="es-EC"/>
              </w:rPr>
              <w:t>8</w:t>
            </w:r>
          </w:p>
        </w:tc>
        <w:tc>
          <w:tcPr>
            <w:tcW w:w="3989" w:type="dxa"/>
            <w:tcBorders>
              <w:top w:val="nil"/>
              <w:left w:val="nil"/>
              <w:bottom w:val="single" w:sz="4" w:space="0" w:color="auto"/>
              <w:right w:val="single" w:sz="4" w:space="0" w:color="auto"/>
            </w:tcBorders>
            <w:shd w:val="clear" w:color="auto" w:fill="auto"/>
            <w:vAlign w:val="center"/>
          </w:tcPr>
          <w:p w14:paraId="34C7DBF5"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GOBIERNO AUTÓNOMO DESCENTRALIZADO MUNICIPAL DE GUAYAQUIL - “CONSTRUCCIÓN DEL MERCADO MINORISTA DE MARISCOS Y MUELLE DE CARGA Y DESCARGA, PARROQUIA RURAL POSORJA”</w:t>
            </w:r>
          </w:p>
        </w:tc>
        <w:tc>
          <w:tcPr>
            <w:tcW w:w="2371" w:type="dxa"/>
            <w:tcBorders>
              <w:top w:val="nil"/>
              <w:left w:val="nil"/>
              <w:bottom w:val="single" w:sz="4" w:space="0" w:color="auto"/>
              <w:right w:val="single" w:sz="4" w:space="0" w:color="auto"/>
            </w:tcBorders>
            <w:shd w:val="clear" w:color="auto" w:fill="auto"/>
            <w:vAlign w:val="center"/>
          </w:tcPr>
          <w:p w14:paraId="724E0444"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MTOP-SPTM-2020-0094-R</w:t>
            </w:r>
          </w:p>
        </w:tc>
        <w:tc>
          <w:tcPr>
            <w:tcW w:w="1134" w:type="dxa"/>
            <w:tcBorders>
              <w:top w:val="nil"/>
              <w:left w:val="nil"/>
              <w:bottom w:val="single" w:sz="4" w:space="0" w:color="auto"/>
              <w:right w:val="single" w:sz="4" w:space="0" w:color="auto"/>
            </w:tcBorders>
            <w:shd w:val="clear" w:color="auto" w:fill="auto"/>
            <w:vAlign w:val="center"/>
          </w:tcPr>
          <w:p w14:paraId="3606A2BC" w14:textId="77777777" w:rsidR="00F817EA" w:rsidRPr="00835AF4" w:rsidRDefault="00F817EA" w:rsidP="00C66DC1">
            <w:pPr>
              <w:spacing w:after="0" w:line="276" w:lineRule="auto"/>
              <w:ind w:left="708" w:hanging="708"/>
              <w:jc w:val="both"/>
              <w:rPr>
                <w:rFonts w:ascii="Arial" w:hAnsi="Arial" w:cs="Arial"/>
                <w:color w:val="000000"/>
                <w:sz w:val="18"/>
                <w:szCs w:val="18"/>
                <w:lang w:eastAsia="es-EC"/>
              </w:rPr>
            </w:pPr>
            <w:r w:rsidRPr="00835AF4">
              <w:rPr>
                <w:rFonts w:ascii="Arial" w:hAnsi="Arial" w:cs="Arial"/>
                <w:color w:val="000000"/>
                <w:sz w:val="18"/>
                <w:szCs w:val="18"/>
                <w:lang w:eastAsia="es-EC"/>
              </w:rPr>
              <w:t>30/12/2SAL020</w:t>
            </w:r>
          </w:p>
        </w:tc>
      </w:tr>
    </w:tbl>
    <w:p w14:paraId="3BEF0FF1" w14:textId="77777777" w:rsidR="00F817EA" w:rsidRPr="00B32754" w:rsidRDefault="00F817EA" w:rsidP="00C66DC1">
      <w:pPr>
        <w:autoSpaceDE w:val="0"/>
        <w:autoSpaceDN w:val="0"/>
        <w:adjustRightInd w:val="0"/>
        <w:spacing w:after="0"/>
        <w:jc w:val="both"/>
        <w:rPr>
          <w:rFonts w:ascii="Arial" w:eastAsia="Calibri" w:hAnsi="Arial" w:cs="Arial"/>
          <w:b/>
        </w:rPr>
      </w:pPr>
    </w:p>
    <w:p w14:paraId="5D437208" w14:textId="4B864A91" w:rsidR="00F817EA" w:rsidRPr="00B32754" w:rsidRDefault="00F817EA" w:rsidP="00C66DC1">
      <w:pPr>
        <w:autoSpaceDE w:val="0"/>
        <w:autoSpaceDN w:val="0"/>
        <w:adjustRightInd w:val="0"/>
        <w:spacing w:after="0" w:line="276" w:lineRule="auto"/>
        <w:jc w:val="both"/>
        <w:rPr>
          <w:rFonts w:ascii="Arial" w:eastAsia="Calibri" w:hAnsi="Arial" w:cs="Arial"/>
          <w:b/>
        </w:rPr>
      </w:pPr>
      <w:r w:rsidRPr="00B32754">
        <w:rPr>
          <w:rFonts w:ascii="Arial" w:eastAsia="Calibri" w:hAnsi="Arial" w:cs="Arial"/>
          <w:b/>
        </w:rPr>
        <w:t xml:space="preserve">Tabla 5: </w:t>
      </w:r>
      <w:r w:rsidRPr="00B32754">
        <w:rPr>
          <w:rFonts w:ascii="Arial" w:eastAsia="Calibri" w:hAnsi="Arial" w:cs="Arial"/>
          <w:bCs/>
        </w:rPr>
        <w:t>Permisos de Operación</w:t>
      </w:r>
      <w:r w:rsidR="00386DB4">
        <w:rPr>
          <w:rFonts w:ascii="Arial" w:eastAsia="Calibri" w:hAnsi="Arial" w:cs="Arial"/>
          <w:bCs/>
        </w:rPr>
        <w:t>:</w:t>
      </w:r>
      <w:r w:rsidRPr="00B32754">
        <w:rPr>
          <w:rFonts w:ascii="Arial" w:eastAsia="Calibri" w:hAnsi="Arial" w:cs="Arial"/>
          <w:bCs/>
        </w:rPr>
        <w:t xml:space="preserve"> Estación de Balsas Salvavida</w:t>
      </w:r>
      <w:r w:rsidR="00386DB4">
        <w:rPr>
          <w:rFonts w:ascii="Arial" w:eastAsia="Calibri" w:hAnsi="Arial" w:cs="Arial"/>
          <w:bCs/>
        </w:rPr>
        <w:t>s</w:t>
      </w:r>
      <w:r w:rsidRPr="00B32754">
        <w:rPr>
          <w:rFonts w:ascii="Arial" w:eastAsia="Calibri" w:hAnsi="Arial" w:cs="Arial"/>
          <w:bCs/>
        </w:rPr>
        <w:t xml:space="preserve"> inflables  año 2020.</w:t>
      </w:r>
    </w:p>
    <w:tbl>
      <w:tblPr>
        <w:tblW w:w="8927" w:type="dxa"/>
        <w:jc w:val="center"/>
        <w:tblCellMar>
          <w:left w:w="70" w:type="dxa"/>
          <w:right w:w="70" w:type="dxa"/>
        </w:tblCellMar>
        <w:tblLook w:val="04A0" w:firstRow="1" w:lastRow="0" w:firstColumn="1" w:lastColumn="0" w:noHBand="0" w:noVBand="1"/>
      </w:tblPr>
      <w:tblGrid>
        <w:gridCol w:w="1684"/>
        <w:gridCol w:w="3692"/>
        <w:gridCol w:w="2307"/>
        <w:gridCol w:w="1244"/>
      </w:tblGrid>
      <w:tr w:rsidR="00F817EA" w:rsidRPr="00B32754" w14:paraId="19F91A3D" w14:textId="77777777" w:rsidTr="00010199">
        <w:trPr>
          <w:trHeight w:val="269"/>
          <w:jc w:val="center"/>
        </w:trPr>
        <w:tc>
          <w:tcPr>
            <w:tcW w:w="8927" w:type="dxa"/>
            <w:gridSpan w:val="4"/>
            <w:tcBorders>
              <w:top w:val="single" w:sz="4" w:space="0" w:color="auto"/>
              <w:left w:val="single" w:sz="4" w:space="0" w:color="auto"/>
              <w:bottom w:val="single" w:sz="4" w:space="0" w:color="auto"/>
              <w:right w:val="single" w:sz="4" w:space="0" w:color="auto"/>
            </w:tcBorders>
            <w:shd w:val="clear" w:color="auto" w:fill="FFF2CC"/>
            <w:noWrap/>
            <w:vAlign w:val="center"/>
            <w:hideMark/>
          </w:tcPr>
          <w:p w14:paraId="7F7A82CE" w14:textId="77777777" w:rsidR="00F817EA" w:rsidRPr="00835AF4" w:rsidRDefault="00F817EA" w:rsidP="00C66DC1">
            <w:pPr>
              <w:spacing w:after="0" w:line="276" w:lineRule="auto"/>
              <w:jc w:val="both"/>
              <w:rPr>
                <w:rFonts w:ascii="Arial" w:hAnsi="Arial" w:cs="Arial"/>
                <w:b/>
                <w:bCs/>
                <w:color w:val="000000"/>
                <w:sz w:val="18"/>
                <w:szCs w:val="18"/>
                <w:lang w:eastAsia="es-EC"/>
              </w:rPr>
            </w:pPr>
            <w:r w:rsidRPr="00835AF4">
              <w:rPr>
                <w:rFonts w:ascii="Arial" w:hAnsi="Arial" w:cs="Arial"/>
                <w:b/>
                <w:bCs/>
                <w:color w:val="000000"/>
                <w:sz w:val="18"/>
                <w:szCs w:val="18"/>
                <w:lang w:eastAsia="es-EC"/>
              </w:rPr>
              <w:t>PERMISO DE OPERACIÓN ESTACIÓN DE BALSAS SALVAVIDAS INFLABLES 2020</w:t>
            </w:r>
          </w:p>
        </w:tc>
      </w:tr>
      <w:tr w:rsidR="00F817EA" w:rsidRPr="00B32754" w14:paraId="732C8122" w14:textId="77777777" w:rsidTr="00010199">
        <w:trPr>
          <w:trHeight w:val="300"/>
          <w:jc w:val="center"/>
        </w:trPr>
        <w:tc>
          <w:tcPr>
            <w:tcW w:w="1684" w:type="dxa"/>
            <w:tcBorders>
              <w:top w:val="nil"/>
              <w:left w:val="single" w:sz="4" w:space="0" w:color="auto"/>
              <w:bottom w:val="single" w:sz="4" w:space="0" w:color="auto"/>
              <w:right w:val="single" w:sz="4" w:space="0" w:color="auto"/>
            </w:tcBorders>
            <w:shd w:val="clear" w:color="auto" w:fill="FFF2CC"/>
            <w:noWrap/>
            <w:vAlign w:val="center"/>
            <w:hideMark/>
          </w:tcPr>
          <w:p w14:paraId="04706450" w14:textId="77777777" w:rsidR="00F817EA" w:rsidRPr="00835AF4" w:rsidRDefault="00F817EA" w:rsidP="00C66DC1">
            <w:pPr>
              <w:spacing w:after="0" w:line="276" w:lineRule="auto"/>
              <w:jc w:val="both"/>
              <w:rPr>
                <w:rFonts w:ascii="Arial" w:hAnsi="Arial" w:cs="Arial"/>
                <w:b/>
                <w:bCs/>
                <w:color w:val="000000"/>
                <w:sz w:val="18"/>
                <w:szCs w:val="18"/>
                <w:lang w:eastAsia="es-EC"/>
              </w:rPr>
            </w:pPr>
            <w:r w:rsidRPr="00835AF4">
              <w:rPr>
                <w:rFonts w:ascii="Arial" w:hAnsi="Arial" w:cs="Arial"/>
                <w:b/>
                <w:bCs/>
                <w:color w:val="000000"/>
                <w:sz w:val="18"/>
                <w:szCs w:val="18"/>
                <w:lang w:eastAsia="es-EC"/>
              </w:rPr>
              <w:t>No.</w:t>
            </w:r>
          </w:p>
        </w:tc>
        <w:tc>
          <w:tcPr>
            <w:tcW w:w="3692" w:type="dxa"/>
            <w:tcBorders>
              <w:top w:val="nil"/>
              <w:left w:val="nil"/>
              <w:bottom w:val="single" w:sz="4" w:space="0" w:color="auto"/>
              <w:right w:val="single" w:sz="4" w:space="0" w:color="auto"/>
            </w:tcBorders>
            <w:shd w:val="clear" w:color="auto" w:fill="FFF2CC"/>
            <w:noWrap/>
            <w:vAlign w:val="center"/>
            <w:hideMark/>
          </w:tcPr>
          <w:p w14:paraId="66C515D8" w14:textId="77777777" w:rsidR="00F817EA" w:rsidRPr="00835AF4" w:rsidRDefault="00F817EA" w:rsidP="00C66DC1">
            <w:pPr>
              <w:spacing w:after="0" w:line="276" w:lineRule="auto"/>
              <w:jc w:val="both"/>
              <w:rPr>
                <w:rFonts w:ascii="Arial" w:hAnsi="Arial" w:cs="Arial"/>
                <w:b/>
                <w:bCs/>
                <w:color w:val="000000"/>
                <w:sz w:val="18"/>
                <w:szCs w:val="18"/>
                <w:lang w:eastAsia="es-EC"/>
              </w:rPr>
            </w:pPr>
            <w:r w:rsidRPr="00835AF4">
              <w:rPr>
                <w:rFonts w:ascii="Arial" w:hAnsi="Arial" w:cs="Arial"/>
                <w:b/>
                <w:bCs/>
                <w:color w:val="000000"/>
                <w:sz w:val="18"/>
                <w:szCs w:val="18"/>
                <w:lang w:eastAsia="es-EC"/>
              </w:rPr>
              <w:t>DESCRIPCIÓN</w:t>
            </w:r>
          </w:p>
        </w:tc>
        <w:tc>
          <w:tcPr>
            <w:tcW w:w="2307" w:type="dxa"/>
            <w:tcBorders>
              <w:top w:val="nil"/>
              <w:left w:val="nil"/>
              <w:bottom w:val="single" w:sz="4" w:space="0" w:color="auto"/>
              <w:right w:val="single" w:sz="4" w:space="0" w:color="auto"/>
            </w:tcBorders>
            <w:shd w:val="clear" w:color="auto" w:fill="FFF2CC"/>
            <w:noWrap/>
            <w:vAlign w:val="center"/>
            <w:hideMark/>
          </w:tcPr>
          <w:p w14:paraId="31E3F5EE" w14:textId="77777777" w:rsidR="00F817EA" w:rsidRPr="00835AF4" w:rsidRDefault="00F817EA" w:rsidP="00C66DC1">
            <w:pPr>
              <w:spacing w:after="0" w:line="276" w:lineRule="auto"/>
              <w:jc w:val="both"/>
              <w:rPr>
                <w:rFonts w:ascii="Arial" w:hAnsi="Arial" w:cs="Arial"/>
                <w:b/>
                <w:bCs/>
                <w:color w:val="000000"/>
                <w:sz w:val="18"/>
                <w:szCs w:val="18"/>
                <w:lang w:eastAsia="es-EC"/>
              </w:rPr>
            </w:pPr>
            <w:r w:rsidRPr="00835AF4">
              <w:rPr>
                <w:rFonts w:ascii="Arial" w:hAnsi="Arial" w:cs="Arial"/>
                <w:b/>
                <w:bCs/>
                <w:color w:val="000000"/>
                <w:sz w:val="18"/>
                <w:szCs w:val="18"/>
                <w:lang w:eastAsia="es-EC"/>
              </w:rPr>
              <w:t>RESOLUCIÓN</w:t>
            </w:r>
          </w:p>
        </w:tc>
        <w:tc>
          <w:tcPr>
            <w:tcW w:w="1244" w:type="dxa"/>
            <w:tcBorders>
              <w:top w:val="nil"/>
              <w:left w:val="nil"/>
              <w:bottom w:val="single" w:sz="4" w:space="0" w:color="auto"/>
              <w:right w:val="single" w:sz="4" w:space="0" w:color="auto"/>
            </w:tcBorders>
            <w:shd w:val="clear" w:color="auto" w:fill="FFF2CC"/>
            <w:noWrap/>
            <w:vAlign w:val="center"/>
            <w:hideMark/>
          </w:tcPr>
          <w:p w14:paraId="115E8BF9" w14:textId="77777777" w:rsidR="00F817EA" w:rsidRPr="00835AF4" w:rsidRDefault="00F817EA" w:rsidP="00C66DC1">
            <w:pPr>
              <w:spacing w:after="0" w:line="276" w:lineRule="auto"/>
              <w:jc w:val="both"/>
              <w:rPr>
                <w:rFonts w:ascii="Arial" w:hAnsi="Arial" w:cs="Arial"/>
                <w:b/>
                <w:bCs/>
                <w:color w:val="000000"/>
                <w:sz w:val="18"/>
                <w:szCs w:val="18"/>
                <w:lang w:eastAsia="es-EC"/>
              </w:rPr>
            </w:pPr>
            <w:r w:rsidRPr="00835AF4">
              <w:rPr>
                <w:rFonts w:ascii="Arial" w:hAnsi="Arial" w:cs="Arial"/>
                <w:b/>
                <w:bCs/>
                <w:color w:val="000000"/>
                <w:sz w:val="18"/>
                <w:szCs w:val="18"/>
                <w:lang w:eastAsia="es-EC"/>
              </w:rPr>
              <w:t>FECHA</w:t>
            </w:r>
          </w:p>
        </w:tc>
      </w:tr>
      <w:tr w:rsidR="00F817EA" w:rsidRPr="00B32754" w14:paraId="182D0AEC" w14:textId="77777777" w:rsidTr="00010199">
        <w:trPr>
          <w:trHeight w:val="315"/>
          <w:jc w:val="center"/>
        </w:trPr>
        <w:tc>
          <w:tcPr>
            <w:tcW w:w="1684" w:type="dxa"/>
            <w:tcBorders>
              <w:top w:val="nil"/>
              <w:left w:val="single" w:sz="4" w:space="0" w:color="auto"/>
              <w:bottom w:val="single" w:sz="4" w:space="0" w:color="auto"/>
              <w:right w:val="single" w:sz="4" w:space="0" w:color="auto"/>
            </w:tcBorders>
            <w:shd w:val="clear" w:color="auto" w:fill="auto"/>
            <w:noWrap/>
            <w:vAlign w:val="center"/>
            <w:hideMark/>
          </w:tcPr>
          <w:p w14:paraId="0D62DF9A"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1</w:t>
            </w:r>
          </w:p>
        </w:tc>
        <w:tc>
          <w:tcPr>
            <w:tcW w:w="3692" w:type="dxa"/>
            <w:tcBorders>
              <w:top w:val="nil"/>
              <w:left w:val="nil"/>
              <w:bottom w:val="single" w:sz="4" w:space="0" w:color="auto"/>
              <w:right w:val="single" w:sz="4" w:space="0" w:color="auto"/>
            </w:tcBorders>
            <w:shd w:val="clear" w:color="auto" w:fill="auto"/>
            <w:vAlign w:val="center"/>
          </w:tcPr>
          <w:p w14:paraId="2528E04D"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GORGOMAR S.A.</w:t>
            </w:r>
          </w:p>
        </w:tc>
        <w:tc>
          <w:tcPr>
            <w:tcW w:w="2307" w:type="dxa"/>
            <w:tcBorders>
              <w:top w:val="nil"/>
              <w:left w:val="nil"/>
              <w:bottom w:val="single" w:sz="4" w:space="0" w:color="auto"/>
              <w:right w:val="single" w:sz="4" w:space="0" w:color="auto"/>
            </w:tcBorders>
            <w:shd w:val="clear" w:color="auto" w:fill="auto"/>
            <w:vAlign w:val="center"/>
          </w:tcPr>
          <w:p w14:paraId="2C31BD25"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MTOP-POBAS-0313-2020</w:t>
            </w:r>
          </w:p>
        </w:tc>
        <w:tc>
          <w:tcPr>
            <w:tcW w:w="1244" w:type="dxa"/>
            <w:tcBorders>
              <w:top w:val="nil"/>
              <w:left w:val="nil"/>
              <w:bottom w:val="single" w:sz="4" w:space="0" w:color="auto"/>
              <w:right w:val="single" w:sz="4" w:space="0" w:color="auto"/>
            </w:tcBorders>
            <w:shd w:val="clear" w:color="auto" w:fill="auto"/>
            <w:vAlign w:val="center"/>
          </w:tcPr>
          <w:p w14:paraId="0B31FFBF"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02/03/2020</w:t>
            </w:r>
          </w:p>
        </w:tc>
      </w:tr>
      <w:tr w:rsidR="00F817EA" w:rsidRPr="00B32754" w14:paraId="74FF4F4F" w14:textId="77777777" w:rsidTr="00010199">
        <w:trPr>
          <w:trHeight w:val="315"/>
          <w:jc w:val="center"/>
        </w:trPr>
        <w:tc>
          <w:tcPr>
            <w:tcW w:w="1684" w:type="dxa"/>
            <w:tcBorders>
              <w:top w:val="nil"/>
              <w:left w:val="single" w:sz="4" w:space="0" w:color="auto"/>
              <w:bottom w:val="single" w:sz="4" w:space="0" w:color="auto"/>
              <w:right w:val="single" w:sz="4" w:space="0" w:color="auto"/>
            </w:tcBorders>
            <w:shd w:val="clear" w:color="auto" w:fill="auto"/>
            <w:noWrap/>
            <w:vAlign w:val="center"/>
            <w:hideMark/>
          </w:tcPr>
          <w:p w14:paraId="1308AC9F"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2</w:t>
            </w:r>
          </w:p>
        </w:tc>
        <w:tc>
          <w:tcPr>
            <w:tcW w:w="3692" w:type="dxa"/>
            <w:tcBorders>
              <w:top w:val="nil"/>
              <w:left w:val="nil"/>
              <w:bottom w:val="single" w:sz="4" w:space="0" w:color="auto"/>
              <w:right w:val="single" w:sz="4" w:space="0" w:color="auto"/>
            </w:tcBorders>
            <w:shd w:val="clear" w:color="auto" w:fill="auto"/>
            <w:vAlign w:val="center"/>
            <w:hideMark/>
          </w:tcPr>
          <w:p w14:paraId="4ED2FBAB"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GERARDO VARGAS IMPORTADORA S.A – GERIMPORTSA GUAYAQUIL</w:t>
            </w:r>
          </w:p>
        </w:tc>
        <w:tc>
          <w:tcPr>
            <w:tcW w:w="2307" w:type="dxa"/>
            <w:tcBorders>
              <w:top w:val="nil"/>
              <w:left w:val="nil"/>
              <w:bottom w:val="single" w:sz="4" w:space="0" w:color="auto"/>
              <w:right w:val="single" w:sz="4" w:space="0" w:color="auto"/>
            </w:tcBorders>
            <w:shd w:val="clear" w:color="auto" w:fill="auto"/>
            <w:vAlign w:val="center"/>
            <w:hideMark/>
          </w:tcPr>
          <w:p w14:paraId="0F0DB9E6"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MTOP-POBAS-0317-2020</w:t>
            </w:r>
          </w:p>
        </w:tc>
        <w:tc>
          <w:tcPr>
            <w:tcW w:w="1244" w:type="dxa"/>
            <w:tcBorders>
              <w:top w:val="nil"/>
              <w:left w:val="nil"/>
              <w:bottom w:val="single" w:sz="4" w:space="0" w:color="auto"/>
              <w:right w:val="single" w:sz="4" w:space="0" w:color="auto"/>
            </w:tcBorders>
            <w:shd w:val="clear" w:color="auto" w:fill="auto"/>
            <w:vAlign w:val="center"/>
            <w:hideMark/>
          </w:tcPr>
          <w:p w14:paraId="1CA159D0"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07/07/2020</w:t>
            </w:r>
          </w:p>
        </w:tc>
      </w:tr>
      <w:tr w:rsidR="00F817EA" w:rsidRPr="00B32754" w14:paraId="7A5CE8B1" w14:textId="77777777" w:rsidTr="00010199">
        <w:trPr>
          <w:trHeight w:val="315"/>
          <w:jc w:val="center"/>
        </w:trPr>
        <w:tc>
          <w:tcPr>
            <w:tcW w:w="1684" w:type="dxa"/>
            <w:tcBorders>
              <w:top w:val="nil"/>
              <w:left w:val="single" w:sz="4" w:space="0" w:color="auto"/>
              <w:bottom w:val="single" w:sz="4" w:space="0" w:color="auto"/>
              <w:right w:val="single" w:sz="4" w:space="0" w:color="auto"/>
            </w:tcBorders>
            <w:shd w:val="clear" w:color="auto" w:fill="auto"/>
            <w:noWrap/>
            <w:vAlign w:val="center"/>
            <w:hideMark/>
          </w:tcPr>
          <w:p w14:paraId="0192863C"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3</w:t>
            </w:r>
          </w:p>
        </w:tc>
        <w:tc>
          <w:tcPr>
            <w:tcW w:w="3692" w:type="dxa"/>
            <w:tcBorders>
              <w:top w:val="nil"/>
              <w:left w:val="nil"/>
              <w:bottom w:val="single" w:sz="4" w:space="0" w:color="auto"/>
              <w:right w:val="single" w:sz="4" w:space="0" w:color="auto"/>
            </w:tcBorders>
            <w:shd w:val="clear" w:color="auto" w:fill="auto"/>
            <w:vAlign w:val="center"/>
          </w:tcPr>
          <w:p w14:paraId="6D345B13"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PARFI INGENIEROS  INSPECTORES ASOCIADOS C LTDA</w:t>
            </w:r>
          </w:p>
        </w:tc>
        <w:tc>
          <w:tcPr>
            <w:tcW w:w="2307" w:type="dxa"/>
            <w:tcBorders>
              <w:top w:val="nil"/>
              <w:left w:val="nil"/>
              <w:bottom w:val="single" w:sz="4" w:space="0" w:color="auto"/>
              <w:right w:val="single" w:sz="4" w:space="0" w:color="auto"/>
            </w:tcBorders>
            <w:shd w:val="clear" w:color="auto" w:fill="auto"/>
            <w:vAlign w:val="center"/>
          </w:tcPr>
          <w:p w14:paraId="0C96D959"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MTOP-POBAS-0322-2020</w:t>
            </w:r>
          </w:p>
        </w:tc>
        <w:tc>
          <w:tcPr>
            <w:tcW w:w="1244" w:type="dxa"/>
            <w:tcBorders>
              <w:top w:val="nil"/>
              <w:left w:val="nil"/>
              <w:bottom w:val="single" w:sz="4" w:space="0" w:color="auto"/>
              <w:right w:val="single" w:sz="4" w:space="0" w:color="auto"/>
            </w:tcBorders>
            <w:shd w:val="clear" w:color="auto" w:fill="auto"/>
            <w:vAlign w:val="center"/>
          </w:tcPr>
          <w:p w14:paraId="121CEA80"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13/08/2020</w:t>
            </w:r>
          </w:p>
        </w:tc>
      </w:tr>
      <w:tr w:rsidR="00F817EA" w:rsidRPr="00B32754" w14:paraId="1F2962C3" w14:textId="77777777" w:rsidTr="00010199">
        <w:trPr>
          <w:trHeight w:val="315"/>
          <w:jc w:val="center"/>
        </w:trPr>
        <w:tc>
          <w:tcPr>
            <w:tcW w:w="1684" w:type="dxa"/>
            <w:tcBorders>
              <w:top w:val="nil"/>
              <w:left w:val="single" w:sz="4" w:space="0" w:color="auto"/>
              <w:bottom w:val="single" w:sz="4" w:space="0" w:color="auto"/>
              <w:right w:val="single" w:sz="4" w:space="0" w:color="auto"/>
            </w:tcBorders>
            <w:shd w:val="clear" w:color="auto" w:fill="auto"/>
            <w:noWrap/>
            <w:vAlign w:val="center"/>
            <w:hideMark/>
          </w:tcPr>
          <w:p w14:paraId="5957D758"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4</w:t>
            </w:r>
          </w:p>
        </w:tc>
        <w:tc>
          <w:tcPr>
            <w:tcW w:w="3692" w:type="dxa"/>
            <w:tcBorders>
              <w:top w:val="nil"/>
              <w:left w:val="nil"/>
              <w:bottom w:val="single" w:sz="4" w:space="0" w:color="auto"/>
              <w:right w:val="single" w:sz="4" w:space="0" w:color="auto"/>
            </w:tcBorders>
            <w:shd w:val="clear" w:color="auto" w:fill="auto"/>
            <w:vAlign w:val="center"/>
          </w:tcPr>
          <w:p w14:paraId="19ED2D5A"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SETMABAS S.A.</w:t>
            </w:r>
          </w:p>
        </w:tc>
        <w:tc>
          <w:tcPr>
            <w:tcW w:w="2307" w:type="dxa"/>
            <w:tcBorders>
              <w:top w:val="nil"/>
              <w:left w:val="nil"/>
              <w:bottom w:val="single" w:sz="4" w:space="0" w:color="auto"/>
              <w:right w:val="single" w:sz="4" w:space="0" w:color="auto"/>
            </w:tcBorders>
            <w:shd w:val="clear" w:color="auto" w:fill="auto"/>
            <w:vAlign w:val="center"/>
          </w:tcPr>
          <w:p w14:paraId="3AF19C21"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MTOP-POBAS-0327-2020</w:t>
            </w:r>
          </w:p>
        </w:tc>
        <w:tc>
          <w:tcPr>
            <w:tcW w:w="1244" w:type="dxa"/>
            <w:tcBorders>
              <w:top w:val="nil"/>
              <w:left w:val="nil"/>
              <w:bottom w:val="single" w:sz="4" w:space="0" w:color="auto"/>
              <w:right w:val="single" w:sz="4" w:space="0" w:color="auto"/>
            </w:tcBorders>
            <w:shd w:val="clear" w:color="auto" w:fill="auto"/>
            <w:vAlign w:val="center"/>
          </w:tcPr>
          <w:p w14:paraId="61FF6DEF"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15/09/2020</w:t>
            </w:r>
          </w:p>
        </w:tc>
      </w:tr>
    </w:tbl>
    <w:p w14:paraId="11BE8CC3" w14:textId="3F29E00D" w:rsidR="00F817EA" w:rsidRPr="00B32754" w:rsidRDefault="00F817EA" w:rsidP="00C66DC1">
      <w:pPr>
        <w:autoSpaceDE w:val="0"/>
        <w:autoSpaceDN w:val="0"/>
        <w:adjustRightInd w:val="0"/>
        <w:spacing w:after="0"/>
        <w:jc w:val="both"/>
        <w:rPr>
          <w:rFonts w:ascii="Arial" w:eastAsia="Calibri" w:hAnsi="Arial" w:cs="Arial"/>
          <w:b/>
        </w:rPr>
      </w:pPr>
    </w:p>
    <w:p w14:paraId="7ECFE274" w14:textId="77777777" w:rsidR="00795ECE" w:rsidRPr="00B32754" w:rsidRDefault="00795ECE" w:rsidP="00C66DC1">
      <w:pPr>
        <w:autoSpaceDE w:val="0"/>
        <w:autoSpaceDN w:val="0"/>
        <w:adjustRightInd w:val="0"/>
        <w:spacing w:after="0"/>
        <w:jc w:val="both"/>
        <w:rPr>
          <w:rFonts w:ascii="Arial" w:eastAsia="Calibri" w:hAnsi="Arial" w:cs="Arial"/>
          <w:b/>
        </w:rPr>
      </w:pPr>
    </w:p>
    <w:p w14:paraId="562AD7F9" w14:textId="79E784AC" w:rsidR="00F817EA" w:rsidRPr="00B32754" w:rsidRDefault="00F817EA" w:rsidP="00C66DC1">
      <w:pPr>
        <w:autoSpaceDE w:val="0"/>
        <w:autoSpaceDN w:val="0"/>
        <w:adjustRightInd w:val="0"/>
        <w:spacing w:after="0" w:line="276" w:lineRule="auto"/>
        <w:jc w:val="both"/>
        <w:rPr>
          <w:rFonts w:ascii="Arial" w:eastAsia="Calibri" w:hAnsi="Arial" w:cs="Arial"/>
          <w:b/>
        </w:rPr>
      </w:pPr>
      <w:r w:rsidRPr="00B32754">
        <w:rPr>
          <w:rFonts w:ascii="Arial" w:eastAsia="Calibri" w:hAnsi="Arial" w:cs="Arial"/>
          <w:b/>
        </w:rPr>
        <w:t xml:space="preserve">Tabla 6: </w:t>
      </w:r>
      <w:r w:rsidRPr="00B32754">
        <w:rPr>
          <w:rFonts w:ascii="Arial" w:eastAsia="Calibri" w:hAnsi="Arial" w:cs="Arial"/>
          <w:bCs/>
        </w:rPr>
        <w:t>Permiso de Operación</w:t>
      </w:r>
      <w:r w:rsidR="00386DB4">
        <w:rPr>
          <w:rFonts w:ascii="Arial" w:eastAsia="Calibri" w:hAnsi="Arial" w:cs="Arial"/>
          <w:bCs/>
        </w:rPr>
        <w:t>:</w:t>
      </w:r>
      <w:r w:rsidRPr="00B32754">
        <w:rPr>
          <w:rFonts w:ascii="Arial" w:eastAsia="Calibri" w:hAnsi="Arial" w:cs="Arial"/>
          <w:bCs/>
        </w:rPr>
        <w:t xml:space="preserve"> Estación de Servicios de Extintores 2020.</w:t>
      </w:r>
    </w:p>
    <w:tbl>
      <w:tblPr>
        <w:tblW w:w="8927" w:type="dxa"/>
        <w:jc w:val="center"/>
        <w:tblCellMar>
          <w:left w:w="70" w:type="dxa"/>
          <w:right w:w="70" w:type="dxa"/>
        </w:tblCellMar>
        <w:tblLook w:val="04A0" w:firstRow="1" w:lastRow="0" w:firstColumn="1" w:lastColumn="0" w:noHBand="0" w:noVBand="1"/>
      </w:tblPr>
      <w:tblGrid>
        <w:gridCol w:w="1684"/>
        <w:gridCol w:w="3692"/>
        <w:gridCol w:w="2307"/>
        <w:gridCol w:w="1244"/>
      </w:tblGrid>
      <w:tr w:rsidR="00F817EA" w:rsidRPr="00B32754" w14:paraId="243B149F" w14:textId="77777777" w:rsidTr="00010199">
        <w:trPr>
          <w:trHeight w:val="269"/>
          <w:jc w:val="center"/>
        </w:trPr>
        <w:tc>
          <w:tcPr>
            <w:tcW w:w="8927" w:type="dxa"/>
            <w:gridSpan w:val="4"/>
            <w:tcBorders>
              <w:top w:val="single" w:sz="4" w:space="0" w:color="auto"/>
              <w:left w:val="single" w:sz="4" w:space="0" w:color="auto"/>
              <w:bottom w:val="single" w:sz="4" w:space="0" w:color="auto"/>
              <w:right w:val="single" w:sz="4" w:space="0" w:color="auto"/>
            </w:tcBorders>
            <w:shd w:val="clear" w:color="auto" w:fill="FFF2CC"/>
            <w:noWrap/>
            <w:vAlign w:val="center"/>
            <w:hideMark/>
          </w:tcPr>
          <w:p w14:paraId="44AC6212" w14:textId="77777777" w:rsidR="00F817EA" w:rsidRPr="00835AF4" w:rsidRDefault="00F817EA" w:rsidP="00C66DC1">
            <w:pPr>
              <w:spacing w:after="0" w:line="276" w:lineRule="auto"/>
              <w:jc w:val="both"/>
              <w:rPr>
                <w:rFonts w:ascii="Arial" w:hAnsi="Arial" w:cs="Arial"/>
                <w:b/>
                <w:bCs/>
                <w:color w:val="000000"/>
                <w:sz w:val="18"/>
                <w:szCs w:val="18"/>
                <w:lang w:eastAsia="es-EC"/>
              </w:rPr>
            </w:pPr>
            <w:r w:rsidRPr="00835AF4">
              <w:rPr>
                <w:rFonts w:ascii="Arial" w:hAnsi="Arial" w:cs="Arial"/>
                <w:b/>
                <w:bCs/>
                <w:color w:val="000000"/>
                <w:sz w:val="18"/>
                <w:szCs w:val="18"/>
                <w:lang w:eastAsia="es-EC"/>
              </w:rPr>
              <w:t>PERMISO DE OPERACIÓN ESTACIÓN DE SERVICIOS DE EXTINTORES 2020</w:t>
            </w:r>
          </w:p>
        </w:tc>
      </w:tr>
      <w:tr w:rsidR="00F817EA" w:rsidRPr="00B32754" w14:paraId="088FC7FC" w14:textId="77777777" w:rsidTr="00010199">
        <w:trPr>
          <w:trHeight w:val="300"/>
          <w:jc w:val="center"/>
        </w:trPr>
        <w:tc>
          <w:tcPr>
            <w:tcW w:w="1684" w:type="dxa"/>
            <w:tcBorders>
              <w:top w:val="nil"/>
              <w:left w:val="single" w:sz="4" w:space="0" w:color="auto"/>
              <w:bottom w:val="single" w:sz="4" w:space="0" w:color="auto"/>
              <w:right w:val="single" w:sz="4" w:space="0" w:color="auto"/>
            </w:tcBorders>
            <w:shd w:val="clear" w:color="auto" w:fill="auto"/>
            <w:noWrap/>
            <w:vAlign w:val="center"/>
            <w:hideMark/>
          </w:tcPr>
          <w:p w14:paraId="0992E790" w14:textId="77777777" w:rsidR="00F817EA" w:rsidRPr="00835AF4" w:rsidRDefault="00F817EA" w:rsidP="00C66DC1">
            <w:pPr>
              <w:spacing w:after="0" w:line="276" w:lineRule="auto"/>
              <w:jc w:val="both"/>
              <w:rPr>
                <w:rFonts w:ascii="Arial" w:hAnsi="Arial" w:cs="Arial"/>
                <w:b/>
                <w:bCs/>
                <w:color w:val="000000"/>
                <w:sz w:val="18"/>
                <w:szCs w:val="18"/>
                <w:lang w:eastAsia="es-EC"/>
              </w:rPr>
            </w:pPr>
            <w:r w:rsidRPr="00835AF4">
              <w:rPr>
                <w:rFonts w:ascii="Arial" w:hAnsi="Arial" w:cs="Arial"/>
                <w:b/>
                <w:bCs/>
                <w:color w:val="000000"/>
                <w:sz w:val="18"/>
                <w:szCs w:val="18"/>
                <w:lang w:eastAsia="es-EC"/>
              </w:rPr>
              <w:t>No.</w:t>
            </w:r>
          </w:p>
        </w:tc>
        <w:tc>
          <w:tcPr>
            <w:tcW w:w="3692" w:type="dxa"/>
            <w:tcBorders>
              <w:top w:val="nil"/>
              <w:left w:val="nil"/>
              <w:bottom w:val="single" w:sz="4" w:space="0" w:color="auto"/>
              <w:right w:val="single" w:sz="4" w:space="0" w:color="auto"/>
            </w:tcBorders>
            <w:shd w:val="clear" w:color="auto" w:fill="FFF2CC"/>
            <w:noWrap/>
            <w:vAlign w:val="center"/>
            <w:hideMark/>
          </w:tcPr>
          <w:p w14:paraId="63CA43F2" w14:textId="77777777" w:rsidR="00F817EA" w:rsidRPr="00835AF4" w:rsidRDefault="00F817EA" w:rsidP="00C66DC1">
            <w:pPr>
              <w:spacing w:after="0" w:line="276" w:lineRule="auto"/>
              <w:jc w:val="both"/>
              <w:rPr>
                <w:rFonts w:ascii="Arial" w:hAnsi="Arial" w:cs="Arial"/>
                <w:b/>
                <w:bCs/>
                <w:color w:val="000000"/>
                <w:sz w:val="18"/>
                <w:szCs w:val="18"/>
                <w:lang w:eastAsia="es-EC"/>
              </w:rPr>
            </w:pPr>
            <w:r w:rsidRPr="00835AF4">
              <w:rPr>
                <w:rFonts w:ascii="Arial" w:hAnsi="Arial" w:cs="Arial"/>
                <w:b/>
                <w:bCs/>
                <w:color w:val="000000"/>
                <w:sz w:val="18"/>
                <w:szCs w:val="18"/>
                <w:lang w:eastAsia="es-EC"/>
              </w:rPr>
              <w:t>DESCRIPCIÓN</w:t>
            </w:r>
          </w:p>
        </w:tc>
        <w:tc>
          <w:tcPr>
            <w:tcW w:w="2307" w:type="dxa"/>
            <w:tcBorders>
              <w:top w:val="nil"/>
              <w:left w:val="nil"/>
              <w:bottom w:val="single" w:sz="4" w:space="0" w:color="auto"/>
              <w:right w:val="single" w:sz="4" w:space="0" w:color="auto"/>
            </w:tcBorders>
            <w:shd w:val="clear" w:color="auto" w:fill="FFF2CC"/>
            <w:noWrap/>
            <w:vAlign w:val="center"/>
            <w:hideMark/>
          </w:tcPr>
          <w:p w14:paraId="619D8370" w14:textId="77777777" w:rsidR="00F817EA" w:rsidRPr="00835AF4" w:rsidRDefault="00F817EA" w:rsidP="00C66DC1">
            <w:pPr>
              <w:spacing w:after="0" w:line="276" w:lineRule="auto"/>
              <w:jc w:val="both"/>
              <w:rPr>
                <w:rFonts w:ascii="Arial" w:hAnsi="Arial" w:cs="Arial"/>
                <w:b/>
                <w:bCs/>
                <w:color w:val="000000"/>
                <w:sz w:val="18"/>
                <w:szCs w:val="18"/>
                <w:lang w:eastAsia="es-EC"/>
              </w:rPr>
            </w:pPr>
            <w:r w:rsidRPr="00835AF4">
              <w:rPr>
                <w:rFonts w:ascii="Arial" w:hAnsi="Arial" w:cs="Arial"/>
                <w:b/>
                <w:bCs/>
                <w:color w:val="000000"/>
                <w:sz w:val="18"/>
                <w:szCs w:val="18"/>
                <w:lang w:eastAsia="es-EC"/>
              </w:rPr>
              <w:t>RESOLUCIÓN</w:t>
            </w:r>
          </w:p>
        </w:tc>
        <w:tc>
          <w:tcPr>
            <w:tcW w:w="1244" w:type="dxa"/>
            <w:tcBorders>
              <w:top w:val="nil"/>
              <w:left w:val="nil"/>
              <w:bottom w:val="single" w:sz="4" w:space="0" w:color="auto"/>
              <w:right w:val="single" w:sz="4" w:space="0" w:color="auto"/>
            </w:tcBorders>
            <w:shd w:val="clear" w:color="auto" w:fill="FFF2CC"/>
            <w:noWrap/>
            <w:vAlign w:val="center"/>
            <w:hideMark/>
          </w:tcPr>
          <w:p w14:paraId="72C8486F" w14:textId="77777777" w:rsidR="00F817EA" w:rsidRPr="00835AF4" w:rsidRDefault="00F817EA" w:rsidP="00C66DC1">
            <w:pPr>
              <w:spacing w:after="0" w:line="276" w:lineRule="auto"/>
              <w:jc w:val="both"/>
              <w:rPr>
                <w:rFonts w:ascii="Arial" w:hAnsi="Arial" w:cs="Arial"/>
                <w:b/>
                <w:bCs/>
                <w:color w:val="000000"/>
                <w:sz w:val="18"/>
                <w:szCs w:val="18"/>
                <w:lang w:eastAsia="es-EC"/>
              </w:rPr>
            </w:pPr>
            <w:r w:rsidRPr="00835AF4">
              <w:rPr>
                <w:rFonts w:ascii="Arial" w:hAnsi="Arial" w:cs="Arial"/>
                <w:b/>
                <w:bCs/>
                <w:color w:val="000000"/>
                <w:sz w:val="18"/>
                <w:szCs w:val="18"/>
                <w:lang w:eastAsia="es-EC"/>
              </w:rPr>
              <w:t>FECHA</w:t>
            </w:r>
          </w:p>
        </w:tc>
      </w:tr>
      <w:tr w:rsidR="00F817EA" w:rsidRPr="00B32754" w14:paraId="3B038C89" w14:textId="77777777" w:rsidTr="00010199">
        <w:trPr>
          <w:trHeight w:val="315"/>
          <w:jc w:val="center"/>
        </w:trPr>
        <w:tc>
          <w:tcPr>
            <w:tcW w:w="1684" w:type="dxa"/>
            <w:tcBorders>
              <w:top w:val="nil"/>
              <w:left w:val="single" w:sz="4" w:space="0" w:color="auto"/>
              <w:bottom w:val="single" w:sz="4" w:space="0" w:color="auto"/>
              <w:right w:val="single" w:sz="4" w:space="0" w:color="auto"/>
            </w:tcBorders>
            <w:shd w:val="clear" w:color="auto" w:fill="auto"/>
            <w:noWrap/>
            <w:vAlign w:val="center"/>
            <w:hideMark/>
          </w:tcPr>
          <w:p w14:paraId="0EF7B331"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1</w:t>
            </w:r>
          </w:p>
        </w:tc>
        <w:tc>
          <w:tcPr>
            <w:tcW w:w="3692" w:type="dxa"/>
            <w:tcBorders>
              <w:top w:val="nil"/>
              <w:left w:val="nil"/>
              <w:bottom w:val="single" w:sz="4" w:space="0" w:color="auto"/>
              <w:right w:val="single" w:sz="4" w:space="0" w:color="auto"/>
            </w:tcBorders>
            <w:shd w:val="clear" w:color="auto" w:fill="auto"/>
            <w:vAlign w:val="center"/>
          </w:tcPr>
          <w:p w14:paraId="4FA20B75"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GORGOMAR S.A.</w:t>
            </w:r>
          </w:p>
        </w:tc>
        <w:tc>
          <w:tcPr>
            <w:tcW w:w="2307" w:type="dxa"/>
            <w:tcBorders>
              <w:top w:val="nil"/>
              <w:left w:val="nil"/>
              <w:bottom w:val="single" w:sz="4" w:space="0" w:color="auto"/>
              <w:right w:val="single" w:sz="4" w:space="0" w:color="auto"/>
            </w:tcBorders>
            <w:shd w:val="clear" w:color="auto" w:fill="auto"/>
            <w:vAlign w:val="center"/>
          </w:tcPr>
          <w:p w14:paraId="169E6B3C"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MTOP-POEXT-0314-2020</w:t>
            </w:r>
          </w:p>
        </w:tc>
        <w:tc>
          <w:tcPr>
            <w:tcW w:w="1244" w:type="dxa"/>
            <w:tcBorders>
              <w:top w:val="nil"/>
              <w:left w:val="nil"/>
              <w:bottom w:val="single" w:sz="4" w:space="0" w:color="auto"/>
              <w:right w:val="single" w:sz="4" w:space="0" w:color="auto"/>
            </w:tcBorders>
            <w:shd w:val="clear" w:color="auto" w:fill="auto"/>
            <w:vAlign w:val="center"/>
          </w:tcPr>
          <w:p w14:paraId="5684AD92"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02/03/2020</w:t>
            </w:r>
          </w:p>
        </w:tc>
      </w:tr>
      <w:tr w:rsidR="00F817EA" w:rsidRPr="00B32754" w14:paraId="0D0D7B8D" w14:textId="77777777" w:rsidTr="00010199">
        <w:trPr>
          <w:trHeight w:val="315"/>
          <w:jc w:val="center"/>
        </w:trPr>
        <w:tc>
          <w:tcPr>
            <w:tcW w:w="1684" w:type="dxa"/>
            <w:tcBorders>
              <w:top w:val="nil"/>
              <w:left w:val="single" w:sz="4" w:space="0" w:color="auto"/>
              <w:bottom w:val="single" w:sz="4" w:space="0" w:color="auto"/>
              <w:right w:val="single" w:sz="4" w:space="0" w:color="auto"/>
            </w:tcBorders>
            <w:shd w:val="clear" w:color="auto" w:fill="auto"/>
            <w:noWrap/>
            <w:vAlign w:val="center"/>
            <w:hideMark/>
          </w:tcPr>
          <w:p w14:paraId="12333D16"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2</w:t>
            </w:r>
          </w:p>
        </w:tc>
        <w:tc>
          <w:tcPr>
            <w:tcW w:w="3692" w:type="dxa"/>
            <w:tcBorders>
              <w:top w:val="nil"/>
              <w:left w:val="nil"/>
              <w:bottom w:val="single" w:sz="4" w:space="0" w:color="auto"/>
              <w:right w:val="single" w:sz="4" w:space="0" w:color="auto"/>
            </w:tcBorders>
            <w:shd w:val="clear" w:color="auto" w:fill="auto"/>
            <w:vAlign w:val="center"/>
            <w:hideMark/>
          </w:tcPr>
          <w:p w14:paraId="52BB3C40"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GERARDO VARGAS IMPORTADORA S.A – GERIMPORTSA GUAYAQUIL</w:t>
            </w:r>
          </w:p>
        </w:tc>
        <w:tc>
          <w:tcPr>
            <w:tcW w:w="2307" w:type="dxa"/>
            <w:tcBorders>
              <w:top w:val="nil"/>
              <w:left w:val="nil"/>
              <w:bottom w:val="single" w:sz="4" w:space="0" w:color="auto"/>
              <w:right w:val="single" w:sz="4" w:space="0" w:color="auto"/>
            </w:tcBorders>
            <w:shd w:val="clear" w:color="auto" w:fill="auto"/>
            <w:vAlign w:val="center"/>
            <w:hideMark/>
          </w:tcPr>
          <w:p w14:paraId="7403331F"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MTOP-POEXT-0318-2020</w:t>
            </w:r>
          </w:p>
        </w:tc>
        <w:tc>
          <w:tcPr>
            <w:tcW w:w="1244" w:type="dxa"/>
            <w:tcBorders>
              <w:top w:val="nil"/>
              <w:left w:val="nil"/>
              <w:bottom w:val="single" w:sz="4" w:space="0" w:color="auto"/>
              <w:right w:val="single" w:sz="4" w:space="0" w:color="auto"/>
            </w:tcBorders>
            <w:shd w:val="clear" w:color="auto" w:fill="auto"/>
            <w:vAlign w:val="center"/>
            <w:hideMark/>
          </w:tcPr>
          <w:p w14:paraId="39CD1E3A"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07/07/2020</w:t>
            </w:r>
          </w:p>
        </w:tc>
      </w:tr>
      <w:tr w:rsidR="00F817EA" w:rsidRPr="00B32754" w14:paraId="61D5752A" w14:textId="77777777" w:rsidTr="00010199">
        <w:trPr>
          <w:trHeight w:val="315"/>
          <w:jc w:val="center"/>
        </w:trPr>
        <w:tc>
          <w:tcPr>
            <w:tcW w:w="1684" w:type="dxa"/>
            <w:tcBorders>
              <w:top w:val="nil"/>
              <w:left w:val="single" w:sz="4" w:space="0" w:color="auto"/>
              <w:bottom w:val="single" w:sz="4" w:space="0" w:color="auto"/>
              <w:right w:val="single" w:sz="4" w:space="0" w:color="auto"/>
            </w:tcBorders>
            <w:shd w:val="clear" w:color="auto" w:fill="auto"/>
            <w:noWrap/>
            <w:vAlign w:val="center"/>
            <w:hideMark/>
          </w:tcPr>
          <w:p w14:paraId="594999F3"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3</w:t>
            </w:r>
          </w:p>
        </w:tc>
        <w:tc>
          <w:tcPr>
            <w:tcW w:w="3692" w:type="dxa"/>
            <w:tcBorders>
              <w:top w:val="nil"/>
              <w:left w:val="nil"/>
              <w:bottom w:val="single" w:sz="4" w:space="0" w:color="auto"/>
              <w:right w:val="single" w:sz="4" w:space="0" w:color="auto"/>
            </w:tcBorders>
            <w:shd w:val="clear" w:color="auto" w:fill="auto"/>
            <w:vAlign w:val="center"/>
          </w:tcPr>
          <w:p w14:paraId="77A3F549"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PARFI INGENIEROS  INSPECTORES ASOCIADOS C LTDA</w:t>
            </w:r>
          </w:p>
        </w:tc>
        <w:tc>
          <w:tcPr>
            <w:tcW w:w="2307" w:type="dxa"/>
            <w:tcBorders>
              <w:top w:val="nil"/>
              <w:left w:val="nil"/>
              <w:bottom w:val="single" w:sz="4" w:space="0" w:color="auto"/>
              <w:right w:val="single" w:sz="4" w:space="0" w:color="auto"/>
            </w:tcBorders>
            <w:shd w:val="clear" w:color="auto" w:fill="auto"/>
            <w:vAlign w:val="center"/>
          </w:tcPr>
          <w:p w14:paraId="6805F4F1"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MTOP-POEXT-0323-2020</w:t>
            </w:r>
          </w:p>
        </w:tc>
        <w:tc>
          <w:tcPr>
            <w:tcW w:w="1244" w:type="dxa"/>
            <w:tcBorders>
              <w:top w:val="nil"/>
              <w:left w:val="nil"/>
              <w:bottom w:val="single" w:sz="4" w:space="0" w:color="auto"/>
              <w:right w:val="single" w:sz="4" w:space="0" w:color="auto"/>
            </w:tcBorders>
            <w:shd w:val="clear" w:color="auto" w:fill="auto"/>
            <w:vAlign w:val="center"/>
          </w:tcPr>
          <w:p w14:paraId="4792B278"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13/08/2020</w:t>
            </w:r>
          </w:p>
        </w:tc>
      </w:tr>
      <w:tr w:rsidR="00F817EA" w:rsidRPr="00B32754" w14:paraId="4750B015" w14:textId="77777777" w:rsidTr="00010199">
        <w:trPr>
          <w:trHeight w:val="315"/>
          <w:jc w:val="center"/>
        </w:trPr>
        <w:tc>
          <w:tcPr>
            <w:tcW w:w="1684" w:type="dxa"/>
            <w:tcBorders>
              <w:top w:val="nil"/>
              <w:left w:val="single" w:sz="4" w:space="0" w:color="auto"/>
              <w:bottom w:val="single" w:sz="4" w:space="0" w:color="auto"/>
              <w:right w:val="single" w:sz="4" w:space="0" w:color="auto"/>
            </w:tcBorders>
            <w:shd w:val="clear" w:color="auto" w:fill="auto"/>
            <w:noWrap/>
            <w:vAlign w:val="center"/>
          </w:tcPr>
          <w:p w14:paraId="54FCC8B6"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4</w:t>
            </w:r>
          </w:p>
        </w:tc>
        <w:tc>
          <w:tcPr>
            <w:tcW w:w="3692" w:type="dxa"/>
            <w:tcBorders>
              <w:top w:val="nil"/>
              <w:left w:val="nil"/>
              <w:bottom w:val="single" w:sz="4" w:space="0" w:color="auto"/>
              <w:right w:val="single" w:sz="4" w:space="0" w:color="auto"/>
            </w:tcBorders>
            <w:shd w:val="clear" w:color="auto" w:fill="auto"/>
            <w:vAlign w:val="center"/>
          </w:tcPr>
          <w:p w14:paraId="00ACE302"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VERMEXT S.A.</w:t>
            </w:r>
          </w:p>
        </w:tc>
        <w:tc>
          <w:tcPr>
            <w:tcW w:w="2307" w:type="dxa"/>
            <w:tcBorders>
              <w:top w:val="nil"/>
              <w:left w:val="nil"/>
              <w:bottom w:val="single" w:sz="4" w:space="0" w:color="auto"/>
              <w:right w:val="single" w:sz="4" w:space="0" w:color="auto"/>
            </w:tcBorders>
            <w:shd w:val="clear" w:color="auto" w:fill="auto"/>
            <w:vAlign w:val="center"/>
          </w:tcPr>
          <w:p w14:paraId="038D84FE"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MTOP-POEXT-0325-2020</w:t>
            </w:r>
          </w:p>
        </w:tc>
        <w:tc>
          <w:tcPr>
            <w:tcW w:w="1244" w:type="dxa"/>
            <w:tcBorders>
              <w:top w:val="nil"/>
              <w:left w:val="nil"/>
              <w:bottom w:val="single" w:sz="4" w:space="0" w:color="auto"/>
              <w:right w:val="single" w:sz="4" w:space="0" w:color="auto"/>
            </w:tcBorders>
            <w:shd w:val="clear" w:color="auto" w:fill="auto"/>
            <w:vAlign w:val="center"/>
          </w:tcPr>
          <w:p w14:paraId="6733BFC4"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20/08/2020</w:t>
            </w:r>
          </w:p>
        </w:tc>
      </w:tr>
      <w:tr w:rsidR="00F817EA" w:rsidRPr="00B32754" w14:paraId="22BBB1AD" w14:textId="77777777" w:rsidTr="00010199">
        <w:trPr>
          <w:trHeight w:val="315"/>
          <w:jc w:val="center"/>
        </w:trPr>
        <w:tc>
          <w:tcPr>
            <w:tcW w:w="16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7FE31A"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5</w:t>
            </w:r>
          </w:p>
        </w:tc>
        <w:tc>
          <w:tcPr>
            <w:tcW w:w="3692" w:type="dxa"/>
            <w:tcBorders>
              <w:top w:val="single" w:sz="4" w:space="0" w:color="auto"/>
              <w:left w:val="single" w:sz="4" w:space="0" w:color="auto"/>
              <w:bottom w:val="single" w:sz="4" w:space="0" w:color="auto"/>
              <w:right w:val="single" w:sz="4" w:space="0" w:color="auto"/>
            </w:tcBorders>
            <w:shd w:val="clear" w:color="auto" w:fill="auto"/>
            <w:vAlign w:val="center"/>
          </w:tcPr>
          <w:p w14:paraId="2E38559B"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SETMABAS S.A.</w:t>
            </w: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tcPr>
          <w:p w14:paraId="4238EA35"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MTOP-POEXT-0328-2020</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tcPr>
          <w:p w14:paraId="1C7DD75C"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15/09/2020</w:t>
            </w:r>
          </w:p>
        </w:tc>
      </w:tr>
    </w:tbl>
    <w:p w14:paraId="159BF7BE" w14:textId="6713E0AE" w:rsidR="00F817EA" w:rsidRDefault="00F817EA" w:rsidP="00C66DC1">
      <w:pPr>
        <w:autoSpaceDE w:val="0"/>
        <w:autoSpaceDN w:val="0"/>
        <w:adjustRightInd w:val="0"/>
        <w:spacing w:after="0"/>
        <w:jc w:val="both"/>
        <w:rPr>
          <w:rFonts w:ascii="Arial" w:eastAsia="Calibri" w:hAnsi="Arial" w:cs="Arial"/>
          <w:b/>
        </w:rPr>
      </w:pPr>
    </w:p>
    <w:p w14:paraId="009F70F2" w14:textId="7FBC9F72" w:rsidR="00835AF4" w:rsidRDefault="00835AF4" w:rsidP="00C66DC1">
      <w:pPr>
        <w:autoSpaceDE w:val="0"/>
        <w:autoSpaceDN w:val="0"/>
        <w:adjustRightInd w:val="0"/>
        <w:spacing w:after="0"/>
        <w:jc w:val="both"/>
        <w:rPr>
          <w:rFonts w:ascii="Arial" w:eastAsia="Calibri" w:hAnsi="Arial" w:cs="Arial"/>
          <w:b/>
        </w:rPr>
      </w:pPr>
    </w:p>
    <w:p w14:paraId="023DC6B7" w14:textId="16FD0185" w:rsidR="00835AF4" w:rsidRDefault="00835AF4" w:rsidP="00C66DC1">
      <w:pPr>
        <w:autoSpaceDE w:val="0"/>
        <w:autoSpaceDN w:val="0"/>
        <w:adjustRightInd w:val="0"/>
        <w:spacing w:after="0"/>
        <w:jc w:val="both"/>
        <w:rPr>
          <w:rFonts w:ascii="Arial" w:eastAsia="Calibri" w:hAnsi="Arial" w:cs="Arial"/>
          <w:b/>
        </w:rPr>
      </w:pPr>
    </w:p>
    <w:p w14:paraId="03301726" w14:textId="66F4D063" w:rsidR="00835AF4" w:rsidRDefault="00835AF4" w:rsidP="00C66DC1">
      <w:pPr>
        <w:autoSpaceDE w:val="0"/>
        <w:autoSpaceDN w:val="0"/>
        <w:adjustRightInd w:val="0"/>
        <w:spacing w:after="0"/>
        <w:jc w:val="both"/>
        <w:rPr>
          <w:rFonts w:ascii="Arial" w:eastAsia="Calibri" w:hAnsi="Arial" w:cs="Arial"/>
          <w:b/>
        </w:rPr>
      </w:pPr>
    </w:p>
    <w:p w14:paraId="58EB6006" w14:textId="58CFB2E6" w:rsidR="00835AF4" w:rsidRDefault="00835AF4" w:rsidP="00C66DC1">
      <w:pPr>
        <w:autoSpaceDE w:val="0"/>
        <w:autoSpaceDN w:val="0"/>
        <w:adjustRightInd w:val="0"/>
        <w:spacing w:after="0"/>
        <w:jc w:val="both"/>
        <w:rPr>
          <w:rFonts w:ascii="Arial" w:eastAsia="Calibri" w:hAnsi="Arial" w:cs="Arial"/>
          <w:b/>
        </w:rPr>
      </w:pPr>
    </w:p>
    <w:p w14:paraId="330F10E6" w14:textId="64081E3F" w:rsidR="00835AF4" w:rsidRDefault="00835AF4" w:rsidP="00C66DC1">
      <w:pPr>
        <w:autoSpaceDE w:val="0"/>
        <w:autoSpaceDN w:val="0"/>
        <w:adjustRightInd w:val="0"/>
        <w:spacing w:after="0"/>
        <w:jc w:val="both"/>
        <w:rPr>
          <w:rFonts w:ascii="Arial" w:eastAsia="Calibri" w:hAnsi="Arial" w:cs="Arial"/>
          <w:b/>
        </w:rPr>
      </w:pPr>
    </w:p>
    <w:p w14:paraId="267D36CC" w14:textId="77777777" w:rsidR="00835AF4" w:rsidRPr="00B32754" w:rsidRDefault="00835AF4" w:rsidP="00C66DC1">
      <w:pPr>
        <w:autoSpaceDE w:val="0"/>
        <w:autoSpaceDN w:val="0"/>
        <w:adjustRightInd w:val="0"/>
        <w:spacing w:after="0"/>
        <w:jc w:val="both"/>
        <w:rPr>
          <w:rFonts w:ascii="Arial" w:eastAsia="Calibri" w:hAnsi="Arial" w:cs="Arial"/>
          <w:b/>
        </w:rPr>
      </w:pPr>
    </w:p>
    <w:p w14:paraId="1B7BE8DA" w14:textId="77777777" w:rsidR="00F817EA" w:rsidRPr="00B32754" w:rsidRDefault="00F817EA" w:rsidP="00C66DC1">
      <w:pPr>
        <w:autoSpaceDE w:val="0"/>
        <w:autoSpaceDN w:val="0"/>
        <w:adjustRightInd w:val="0"/>
        <w:spacing w:after="0" w:line="276" w:lineRule="auto"/>
        <w:jc w:val="both"/>
        <w:rPr>
          <w:rFonts w:ascii="Arial" w:eastAsia="Calibri" w:hAnsi="Arial" w:cs="Arial"/>
          <w:bCs/>
        </w:rPr>
      </w:pPr>
      <w:r w:rsidRPr="00B32754">
        <w:rPr>
          <w:rFonts w:ascii="Arial" w:eastAsia="Calibri" w:hAnsi="Arial" w:cs="Arial"/>
          <w:b/>
        </w:rPr>
        <w:t xml:space="preserve">Tabla 7: </w:t>
      </w:r>
      <w:r w:rsidRPr="00B32754">
        <w:rPr>
          <w:rFonts w:ascii="Arial" w:eastAsia="Calibri" w:hAnsi="Arial" w:cs="Arial"/>
          <w:bCs/>
        </w:rPr>
        <w:t>Concesión de Zona de Playa y Bahía 2020.</w:t>
      </w:r>
    </w:p>
    <w:tbl>
      <w:tblPr>
        <w:tblW w:w="8789" w:type="dxa"/>
        <w:tblInd w:w="-72" w:type="dxa"/>
        <w:tblLayout w:type="fixed"/>
        <w:tblCellMar>
          <w:left w:w="70" w:type="dxa"/>
          <w:right w:w="70" w:type="dxa"/>
        </w:tblCellMar>
        <w:tblLook w:val="04A0" w:firstRow="1" w:lastRow="0" w:firstColumn="1" w:lastColumn="0" w:noHBand="0" w:noVBand="1"/>
      </w:tblPr>
      <w:tblGrid>
        <w:gridCol w:w="341"/>
        <w:gridCol w:w="5174"/>
        <w:gridCol w:w="2146"/>
        <w:gridCol w:w="1128"/>
      </w:tblGrid>
      <w:tr w:rsidR="00F817EA" w:rsidRPr="00B32754" w14:paraId="5D7A4268" w14:textId="77777777" w:rsidTr="00010199">
        <w:trPr>
          <w:trHeight w:val="339"/>
        </w:trPr>
        <w:tc>
          <w:tcPr>
            <w:tcW w:w="8789" w:type="dxa"/>
            <w:gridSpan w:val="4"/>
            <w:tcBorders>
              <w:top w:val="single" w:sz="4" w:space="0" w:color="auto"/>
              <w:left w:val="single" w:sz="4" w:space="0" w:color="auto"/>
              <w:bottom w:val="single" w:sz="4" w:space="0" w:color="auto"/>
              <w:right w:val="single" w:sz="4" w:space="0" w:color="auto"/>
            </w:tcBorders>
            <w:shd w:val="clear" w:color="auto" w:fill="FFF2CC"/>
            <w:vAlign w:val="center"/>
          </w:tcPr>
          <w:p w14:paraId="7BA0A8D7" w14:textId="77777777" w:rsidR="00F817EA" w:rsidRPr="00835AF4" w:rsidRDefault="00F817EA" w:rsidP="00C66DC1">
            <w:pPr>
              <w:spacing w:after="0" w:line="276" w:lineRule="auto"/>
              <w:jc w:val="both"/>
              <w:rPr>
                <w:rFonts w:ascii="Arial" w:hAnsi="Arial" w:cs="Arial"/>
                <w:b/>
                <w:bCs/>
                <w:color w:val="000000"/>
                <w:sz w:val="18"/>
                <w:szCs w:val="18"/>
                <w:lang w:eastAsia="es-EC"/>
              </w:rPr>
            </w:pPr>
            <w:r w:rsidRPr="00835AF4">
              <w:rPr>
                <w:rFonts w:ascii="Arial" w:hAnsi="Arial" w:cs="Arial"/>
                <w:b/>
                <w:bCs/>
                <w:sz w:val="18"/>
                <w:szCs w:val="18"/>
                <w:lang w:eastAsia="es-EC"/>
              </w:rPr>
              <w:t>CONCESIONES DE ZONA DE PLAYA Y BAHÍA 2020</w:t>
            </w:r>
          </w:p>
        </w:tc>
      </w:tr>
      <w:tr w:rsidR="00F817EA" w:rsidRPr="00B32754" w14:paraId="6545AAE4" w14:textId="77777777" w:rsidTr="00010199">
        <w:trPr>
          <w:trHeight w:val="450"/>
        </w:trPr>
        <w:tc>
          <w:tcPr>
            <w:tcW w:w="341" w:type="dxa"/>
            <w:vMerge w:val="restart"/>
            <w:tcBorders>
              <w:top w:val="single" w:sz="4" w:space="0" w:color="auto"/>
              <w:left w:val="single" w:sz="4" w:space="0" w:color="auto"/>
              <w:bottom w:val="single" w:sz="4" w:space="0" w:color="auto"/>
              <w:right w:val="single" w:sz="4" w:space="0" w:color="auto"/>
            </w:tcBorders>
            <w:shd w:val="clear" w:color="auto" w:fill="FFF2CC"/>
            <w:vAlign w:val="center"/>
            <w:hideMark/>
          </w:tcPr>
          <w:p w14:paraId="365264D3" w14:textId="77777777" w:rsidR="00F817EA" w:rsidRPr="00835AF4" w:rsidRDefault="00F817EA" w:rsidP="00C66DC1">
            <w:pPr>
              <w:spacing w:after="0" w:line="276" w:lineRule="auto"/>
              <w:jc w:val="both"/>
              <w:rPr>
                <w:rFonts w:ascii="Arial" w:hAnsi="Arial" w:cs="Arial"/>
                <w:b/>
                <w:bCs/>
                <w:color w:val="000000"/>
                <w:sz w:val="18"/>
                <w:szCs w:val="18"/>
                <w:lang w:eastAsia="es-EC"/>
              </w:rPr>
            </w:pPr>
            <w:r w:rsidRPr="00835AF4">
              <w:rPr>
                <w:rFonts w:ascii="Arial" w:hAnsi="Arial" w:cs="Arial"/>
                <w:b/>
                <w:bCs/>
                <w:color w:val="000000"/>
                <w:sz w:val="18"/>
                <w:szCs w:val="18"/>
                <w:lang w:eastAsia="es-EC"/>
              </w:rPr>
              <w:t>#</w:t>
            </w:r>
          </w:p>
        </w:tc>
        <w:tc>
          <w:tcPr>
            <w:tcW w:w="5174" w:type="dxa"/>
            <w:vMerge w:val="restart"/>
            <w:tcBorders>
              <w:top w:val="single" w:sz="4" w:space="0" w:color="auto"/>
              <w:left w:val="single" w:sz="4" w:space="0" w:color="auto"/>
              <w:bottom w:val="single" w:sz="4" w:space="0" w:color="auto"/>
              <w:right w:val="single" w:sz="4" w:space="0" w:color="auto"/>
            </w:tcBorders>
            <w:shd w:val="clear" w:color="auto" w:fill="FFF2CC"/>
            <w:noWrap/>
            <w:vAlign w:val="center"/>
            <w:hideMark/>
          </w:tcPr>
          <w:p w14:paraId="11F2D2B7" w14:textId="77777777" w:rsidR="00F817EA" w:rsidRPr="00835AF4" w:rsidRDefault="00F817EA" w:rsidP="00C66DC1">
            <w:pPr>
              <w:spacing w:after="0" w:line="276" w:lineRule="auto"/>
              <w:jc w:val="both"/>
              <w:rPr>
                <w:rFonts w:ascii="Arial" w:hAnsi="Arial" w:cs="Arial"/>
                <w:b/>
                <w:bCs/>
                <w:color w:val="000000"/>
                <w:sz w:val="18"/>
                <w:szCs w:val="18"/>
                <w:lang w:eastAsia="es-EC"/>
              </w:rPr>
            </w:pPr>
            <w:r w:rsidRPr="00835AF4">
              <w:rPr>
                <w:rFonts w:ascii="Arial" w:hAnsi="Arial" w:cs="Arial"/>
                <w:b/>
                <w:bCs/>
                <w:color w:val="000000"/>
                <w:sz w:val="18"/>
                <w:szCs w:val="18"/>
                <w:lang w:eastAsia="es-EC"/>
              </w:rPr>
              <w:t>CONCESIONARIO</w:t>
            </w:r>
          </w:p>
        </w:tc>
        <w:tc>
          <w:tcPr>
            <w:tcW w:w="2146" w:type="dxa"/>
            <w:vMerge w:val="restart"/>
            <w:tcBorders>
              <w:top w:val="single" w:sz="4" w:space="0" w:color="auto"/>
              <w:left w:val="single" w:sz="4" w:space="0" w:color="auto"/>
              <w:bottom w:val="single" w:sz="4" w:space="0" w:color="auto"/>
              <w:right w:val="single" w:sz="4" w:space="0" w:color="auto"/>
            </w:tcBorders>
            <w:shd w:val="clear" w:color="auto" w:fill="FFF2CC"/>
            <w:vAlign w:val="center"/>
            <w:hideMark/>
          </w:tcPr>
          <w:p w14:paraId="2B8A64B6" w14:textId="77777777" w:rsidR="00F817EA" w:rsidRPr="00835AF4" w:rsidRDefault="00F817EA" w:rsidP="00C66DC1">
            <w:pPr>
              <w:spacing w:after="0" w:line="276" w:lineRule="auto"/>
              <w:jc w:val="both"/>
              <w:rPr>
                <w:rFonts w:ascii="Arial" w:hAnsi="Arial" w:cs="Arial"/>
                <w:b/>
                <w:bCs/>
                <w:color w:val="000000"/>
                <w:sz w:val="18"/>
                <w:szCs w:val="18"/>
                <w:lang w:eastAsia="es-EC"/>
              </w:rPr>
            </w:pPr>
            <w:r w:rsidRPr="00835AF4">
              <w:rPr>
                <w:rFonts w:ascii="Arial" w:hAnsi="Arial" w:cs="Arial"/>
                <w:b/>
                <w:bCs/>
                <w:color w:val="000000"/>
                <w:sz w:val="18"/>
                <w:szCs w:val="18"/>
                <w:lang w:eastAsia="es-EC"/>
              </w:rPr>
              <w:t>RESOLUCIÓN Nro.</w:t>
            </w:r>
          </w:p>
        </w:tc>
        <w:tc>
          <w:tcPr>
            <w:tcW w:w="1128" w:type="dxa"/>
            <w:vMerge w:val="restart"/>
            <w:tcBorders>
              <w:top w:val="single" w:sz="4" w:space="0" w:color="auto"/>
              <w:left w:val="single" w:sz="4" w:space="0" w:color="auto"/>
              <w:bottom w:val="single" w:sz="4" w:space="0" w:color="auto"/>
              <w:right w:val="single" w:sz="4" w:space="0" w:color="auto"/>
            </w:tcBorders>
            <w:shd w:val="clear" w:color="auto" w:fill="FFF2CC"/>
            <w:vAlign w:val="center"/>
            <w:hideMark/>
          </w:tcPr>
          <w:p w14:paraId="774676BA" w14:textId="77777777" w:rsidR="00F817EA" w:rsidRPr="00835AF4" w:rsidRDefault="00F817EA" w:rsidP="00C66DC1">
            <w:pPr>
              <w:spacing w:after="0" w:line="276" w:lineRule="auto"/>
              <w:jc w:val="both"/>
              <w:rPr>
                <w:rFonts w:ascii="Arial" w:hAnsi="Arial" w:cs="Arial"/>
                <w:b/>
                <w:bCs/>
                <w:color w:val="000000"/>
                <w:sz w:val="18"/>
                <w:szCs w:val="18"/>
                <w:lang w:eastAsia="es-EC"/>
              </w:rPr>
            </w:pPr>
            <w:r w:rsidRPr="00835AF4">
              <w:rPr>
                <w:rFonts w:ascii="Arial" w:hAnsi="Arial" w:cs="Arial"/>
                <w:b/>
                <w:bCs/>
                <w:color w:val="000000"/>
                <w:sz w:val="18"/>
                <w:szCs w:val="18"/>
                <w:lang w:eastAsia="es-EC"/>
              </w:rPr>
              <w:t>FECHA</w:t>
            </w:r>
          </w:p>
        </w:tc>
      </w:tr>
      <w:tr w:rsidR="00F817EA" w:rsidRPr="00B32754" w14:paraId="5AD50841" w14:textId="77777777" w:rsidTr="00010199">
        <w:trPr>
          <w:trHeight w:val="450"/>
        </w:trPr>
        <w:tc>
          <w:tcPr>
            <w:tcW w:w="341" w:type="dxa"/>
            <w:vMerge/>
            <w:tcBorders>
              <w:top w:val="single" w:sz="4" w:space="0" w:color="auto"/>
              <w:left w:val="single" w:sz="4" w:space="0" w:color="auto"/>
              <w:bottom w:val="single" w:sz="4" w:space="0" w:color="auto"/>
              <w:right w:val="single" w:sz="4" w:space="0" w:color="auto"/>
            </w:tcBorders>
            <w:shd w:val="clear" w:color="auto" w:fill="FFF2CC"/>
            <w:vAlign w:val="center"/>
            <w:hideMark/>
          </w:tcPr>
          <w:p w14:paraId="3CB9C744" w14:textId="77777777" w:rsidR="00F817EA" w:rsidRPr="00835AF4" w:rsidRDefault="00F817EA" w:rsidP="00C66DC1">
            <w:pPr>
              <w:spacing w:after="0" w:line="276" w:lineRule="auto"/>
              <w:jc w:val="both"/>
              <w:rPr>
                <w:rFonts w:ascii="Arial" w:hAnsi="Arial" w:cs="Arial"/>
                <w:b/>
                <w:bCs/>
                <w:color w:val="000000"/>
                <w:sz w:val="18"/>
                <w:szCs w:val="18"/>
                <w:lang w:eastAsia="es-EC"/>
              </w:rPr>
            </w:pPr>
          </w:p>
        </w:tc>
        <w:tc>
          <w:tcPr>
            <w:tcW w:w="5174" w:type="dxa"/>
            <w:vMerge/>
            <w:tcBorders>
              <w:top w:val="single" w:sz="4" w:space="0" w:color="auto"/>
              <w:left w:val="single" w:sz="4" w:space="0" w:color="auto"/>
              <w:bottom w:val="single" w:sz="4" w:space="0" w:color="auto"/>
              <w:right w:val="single" w:sz="4" w:space="0" w:color="auto"/>
            </w:tcBorders>
            <w:shd w:val="clear" w:color="auto" w:fill="FFF2CC"/>
            <w:vAlign w:val="center"/>
            <w:hideMark/>
          </w:tcPr>
          <w:p w14:paraId="3E1E5EC2" w14:textId="77777777" w:rsidR="00F817EA" w:rsidRPr="00835AF4" w:rsidRDefault="00F817EA" w:rsidP="00C66DC1">
            <w:pPr>
              <w:spacing w:after="0" w:line="276" w:lineRule="auto"/>
              <w:jc w:val="both"/>
              <w:rPr>
                <w:rFonts w:ascii="Arial" w:hAnsi="Arial" w:cs="Arial"/>
                <w:b/>
                <w:bCs/>
                <w:color w:val="000000"/>
                <w:sz w:val="18"/>
                <w:szCs w:val="18"/>
                <w:lang w:eastAsia="es-EC"/>
              </w:rPr>
            </w:pPr>
          </w:p>
        </w:tc>
        <w:tc>
          <w:tcPr>
            <w:tcW w:w="2146" w:type="dxa"/>
            <w:vMerge/>
            <w:tcBorders>
              <w:top w:val="single" w:sz="4" w:space="0" w:color="auto"/>
              <w:left w:val="single" w:sz="4" w:space="0" w:color="auto"/>
              <w:bottom w:val="single" w:sz="4" w:space="0" w:color="auto"/>
              <w:right w:val="single" w:sz="4" w:space="0" w:color="auto"/>
            </w:tcBorders>
            <w:shd w:val="clear" w:color="auto" w:fill="FFF2CC"/>
            <w:vAlign w:val="center"/>
            <w:hideMark/>
          </w:tcPr>
          <w:p w14:paraId="2E261743" w14:textId="77777777" w:rsidR="00F817EA" w:rsidRPr="00835AF4" w:rsidRDefault="00F817EA" w:rsidP="00C66DC1">
            <w:pPr>
              <w:spacing w:after="0" w:line="276" w:lineRule="auto"/>
              <w:jc w:val="both"/>
              <w:rPr>
                <w:rFonts w:ascii="Arial" w:hAnsi="Arial" w:cs="Arial"/>
                <w:b/>
                <w:bCs/>
                <w:color w:val="000000"/>
                <w:sz w:val="18"/>
                <w:szCs w:val="18"/>
                <w:lang w:eastAsia="es-EC"/>
              </w:rPr>
            </w:pPr>
          </w:p>
        </w:tc>
        <w:tc>
          <w:tcPr>
            <w:tcW w:w="1128" w:type="dxa"/>
            <w:vMerge/>
            <w:tcBorders>
              <w:top w:val="single" w:sz="4" w:space="0" w:color="auto"/>
              <w:left w:val="single" w:sz="4" w:space="0" w:color="auto"/>
              <w:bottom w:val="single" w:sz="4" w:space="0" w:color="auto"/>
              <w:right w:val="single" w:sz="4" w:space="0" w:color="auto"/>
            </w:tcBorders>
            <w:shd w:val="clear" w:color="auto" w:fill="FFF2CC"/>
            <w:vAlign w:val="center"/>
            <w:hideMark/>
          </w:tcPr>
          <w:p w14:paraId="06573691" w14:textId="77777777" w:rsidR="00F817EA" w:rsidRPr="00835AF4" w:rsidRDefault="00F817EA" w:rsidP="00C66DC1">
            <w:pPr>
              <w:spacing w:after="0" w:line="276" w:lineRule="auto"/>
              <w:jc w:val="both"/>
              <w:rPr>
                <w:rFonts w:ascii="Arial" w:hAnsi="Arial" w:cs="Arial"/>
                <w:b/>
                <w:bCs/>
                <w:color w:val="000000"/>
                <w:sz w:val="18"/>
                <w:szCs w:val="18"/>
                <w:lang w:eastAsia="es-EC"/>
              </w:rPr>
            </w:pPr>
          </w:p>
        </w:tc>
      </w:tr>
      <w:tr w:rsidR="00F817EA" w:rsidRPr="00B32754" w14:paraId="5E4141F9" w14:textId="77777777" w:rsidTr="00010199">
        <w:trPr>
          <w:trHeight w:val="300"/>
        </w:trPr>
        <w:tc>
          <w:tcPr>
            <w:tcW w:w="341" w:type="dxa"/>
            <w:tcBorders>
              <w:top w:val="nil"/>
              <w:left w:val="single" w:sz="4" w:space="0" w:color="auto"/>
              <w:bottom w:val="single" w:sz="4" w:space="0" w:color="auto"/>
              <w:right w:val="single" w:sz="4" w:space="0" w:color="auto"/>
            </w:tcBorders>
            <w:shd w:val="clear" w:color="auto" w:fill="auto"/>
            <w:vAlign w:val="center"/>
            <w:hideMark/>
          </w:tcPr>
          <w:p w14:paraId="39AA8C91"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1</w:t>
            </w:r>
          </w:p>
        </w:tc>
        <w:tc>
          <w:tcPr>
            <w:tcW w:w="5174" w:type="dxa"/>
            <w:tcBorders>
              <w:top w:val="nil"/>
              <w:left w:val="nil"/>
              <w:bottom w:val="single" w:sz="4" w:space="0" w:color="auto"/>
              <w:right w:val="single" w:sz="4" w:space="0" w:color="auto"/>
            </w:tcBorders>
            <w:shd w:val="clear" w:color="auto" w:fill="auto"/>
            <w:vAlign w:val="center"/>
            <w:hideMark/>
          </w:tcPr>
          <w:p w14:paraId="5EDF602E"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SYCAR LNG S.A.</w:t>
            </w:r>
          </w:p>
        </w:tc>
        <w:tc>
          <w:tcPr>
            <w:tcW w:w="2146" w:type="dxa"/>
            <w:tcBorders>
              <w:top w:val="nil"/>
              <w:left w:val="nil"/>
              <w:bottom w:val="single" w:sz="4" w:space="0" w:color="auto"/>
              <w:right w:val="single" w:sz="4" w:space="0" w:color="auto"/>
            </w:tcBorders>
            <w:shd w:val="clear" w:color="auto" w:fill="auto"/>
            <w:noWrap/>
            <w:vAlign w:val="center"/>
            <w:hideMark/>
          </w:tcPr>
          <w:p w14:paraId="3A79A5D2"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MTOP-SPTM-2020-0006-R</w:t>
            </w:r>
          </w:p>
        </w:tc>
        <w:tc>
          <w:tcPr>
            <w:tcW w:w="1128" w:type="dxa"/>
            <w:tcBorders>
              <w:top w:val="nil"/>
              <w:left w:val="nil"/>
              <w:bottom w:val="single" w:sz="4" w:space="0" w:color="auto"/>
              <w:right w:val="single" w:sz="4" w:space="0" w:color="auto"/>
            </w:tcBorders>
            <w:shd w:val="clear" w:color="auto" w:fill="auto"/>
            <w:vAlign w:val="center"/>
            <w:hideMark/>
          </w:tcPr>
          <w:p w14:paraId="67DB2C59"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23/01/2020</w:t>
            </w:r>
          </w:p>
        </w:tc>
      </w:tr>
      <w:tr w:rsidR="00F817EA" w:rsidRPr="00B32754" w14:paraId="7A483783" w14:textId="77777777" w:rsidTr="00010199">
        <w:trPr>
          <w:trHeight w:val="300"/>
        </w:trPr>
        <w:tc>
          <w:tcPr>
            <w:tcW w:w="341" w:type="dxa"/>
            <w:tcBorders>
              <w:top w:val="nil"/>
              <w:left w:val="single" w:sz="4" w:space="0" w:color="auto"/>
              <w:bottom w:val="single" w:sz="4" w:space="0" w:color="auto"/>
              <w:right w:val="single" w:sz="4" w:space="0" w:color="auto"/>
            </w:tcBorders>
            <w:shd w:val="clear" w:color="auto" w:fill="auto"/>
            <w:vAlign w:val="center"/>
          </w:tcPr>
          <w:p w14:paraId="088CE007"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2</w:t>
            </w:r>
          </w:p>
        </w:tc>
        <w:tc>
          <w:tcPr>
            <w:tcW w:w="5174" w:type="dxa"/>
            <w:tcBorders>
              <w:top w:val="nil"/>
              <w:left w:val="nil"/>
              <w:bottom w:val="single" w:sz="4" w:space="0" w:color="auto"/>
              <w:right w:val="single" w:sz="4" w:space="0" w:color="auto"/>
            </w:tcBorders>
            <w:shd w:val="clear" w:color="auto" w:fill="auto"/>
            <w:vAlign w:val="center"/>
          </w:tcPr>
          <w:p w14:paraId="1F7B159B"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INDUSTRIA ATUNERA S.A. INDUATUN</w:t>
            </w:r>
          </w:p>
        </w:tc>
        <w:tc>
          <w:tcPr>
            <w:tcW w:w="2146" w:type="dxa"/>
            <w:tcBorders>
              <w:top w:val="nil"/>
              <w:left w:val="nil"/>
              <w:bottom w:val="single" w:sz="4" w:space="0" w:color="auto"/>
              <w:right w:val="single" w:sz="4" w:space="0" w:color="auto"/>
            </w:tcBorders>
            <w:shd w:val="clear" w:color="auto" w:fill="auto"/>
            <w:noWrap/>
            <w:vAlign w:val="center"/>
          </w:tcPr>
          <w:p w14:paraId="4FF8A377"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MTOP-SPTM-2020-0014-R</w:t>
            </w:r>
          </w:p>
        </w:tc>
        <w:tc>
          <w:tcPr>
            <w:tcW w:w="1128" w:type="dxa"/>
            <w:tcBorders>
              <w:top w:val="nil"/>
              <w:left w:val="nil"/>
              <w:bottom w:val="single" w:sz="4" w:space="0" w:color="auto"/>
              <w:right w:val="single" w:sz="4" w:space="0" w:color="auto"/>
            </w:tcBorders>
            <w:shd w:val="clear" w:color="auto" w:fill="auto"/>
            <w:vAlign w:val="center"/>
          </w:tcPr>
          <w:p w14:paraId="10A3E300"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05/02/2020</w:t>
            </w:r>
          </w:p>
        </w:tc>
      </w:tr>
      <w:tr w:rsidR="00F817EA" w:rsidRPr="00B32754" w14:paraId="1FCA59AC" w14:textId="77777777" w:rsidTr="00010199">
        <w:trPr>
          <w:trHeight w:val="300"/>
        </w:trPr>
        <w:tc>
          <w:tcPr>
            <w:tcW w:w="341" w:type="dxa"/>
            <w:tcBorders>
              <w:top w:val="nil"/>
              <w:left w:val="single" w:sz="4" w:space="0" w:color="auto"/>
              <w:bottom w:val="single" w:sz="4" w:space="0" w:color="auto"/>
              <w:right w:val="single" w:sz="4" w:space="0" w:color="auto"/>
            </w:tcBorders>
            <w:shd w:val="clear" w:color="auto" w:fill="auto"/>
            <w:vAlign w:val="center"/>
          </w:tcPr>
          <w:p w14:paraId="3F86857D"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3</w:t>
            </w:r>
          </w:p>
        </w:tc>
        <w:tc>
          <w:tcPr>
            <w:tcW w:w="5174" w:type="dxa"/>
            <w:tcBorders>
              <w:top w:val="nil"/>
              <w:left w:val="nil"/>
              <w:bottom w:val="single" w:sz="4" w:space="0" w:color="auto"/>
              <w:right w:val="single" w:sz="4" w:space="0" w:color="auto"/>
            </w:tcBorders>
            <w:shd w:val="clear" w:color="auto" w:fill="auto"/>
            <w:vAlign w:val="center"/>
          </w:tcPr>
          <w:p w14:paraId="26BBF1A4"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QC TERMINALES ECUADOR S.A. QCTE. (Actualización)</w:t>
            </w:r>
          </w:p>
        </w:tc>
        <w:tc>
          <w:tcPr>
            <w:tcW w:w="2146" w:type="dxa"/>
            <w:tcBorders>
              <w:top w:val="nil"/>
              <w:left w:val="nil"/>
              <w:bottom w:val="single" w:sz="4" w:space="0" w:color="auto"/>
              <w:right w:val="single" w:sz="4" w:space="0" w:color="auto"/>
            </w:tcBorders>
            <w:shd w:val="clear" w:color="auto" w:fill="auto"/>
            <w:noWrap/>
            <w:vAlign w:val="center"/>
          </w:tcPr>
          <w:p w14:paraId="1331E344"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MTOP-SPTM-2020-0013-R</w:t>
            </w:r>
          </w:p>
        </w:tc>
        <w:tc>
          <w:tcPr>
            <w:tcW w:w="1128" w:type="dxa"/>
            <w:tcBorders>
              <w:top w:val="nil"/>
              <w:left w:val="nil"/>
              <w:bottom w:val="single" w:sz="4" w:space="0" w:color="auto"/>
              <w:right w:val="single" w:sz="4" w:space="0" w:color="auto"/>
            </w:tcBorders>
            <w:shd w:val="clear" w:color="auto" w:fill="auto"/>
            <w:vAlign w:val="center"/>
          </w:tcPr>
          <w:p w14:paraId="7BE87480"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05/02/2020</w:t>
            </w:r>
          </w:p>
        </w:tc>
      </w:tr>
      <w:tr w:rsidR="00F817EA" w:rsidRPr="00B32754" w14:paraId="17E7E3D1" w14:textId="77777777" w:rsidTr="00010199">
        <w:trPr>
          <w:trHeight w:val="555"/>
        </w:trPr>
        <w:tc>
          <w:tcPr>
            <w:tcW w:w="341" w:type="dxa"/>
            <w:tcBorders>
              <w:top w:val="nil"/>
              <w:left w:val="single" w:sz="4" w:space="0" w:color="auto"/>
              <w:bottom w:val="single" w:sz="4" w:space="0" w:color="auto"/>
              <w:right w:val="single" w:sz="4" w:space="0" w:color="auto"/>
            </w:tcBorders>
            <w:shd w:val="clear" w:color="auto" w:fill="auto"/>
            <w:vAlign w:val="center"/>
          </w:tcPr>
          <w:p w14:paraId="30DEE909"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4</w:t>
            </w:r>
          </w:p>
        </w:tc>
        <w:tc>
          <w:tcPr>
            <w:tcW w:w="5174" w:type="dxa"/>
            <w:tcBorders>
              <w:top w:val="nil"/>
              <w:left w:val="nil"/>
              <w:bottom w:val="single" w:sz="4" w:space="0" w:color="auto"/>
              <w:right w:val="single" w:sz="4" w:space="0" w:color="auto"/>
            </w:tcBorders>
            <w:shd w:val="clear" w:color="auto" w:fill="auto"/>
            <w:vAlign w:val="center"/>
          </w:tcPr>
          <w:p w14:paraId="729ED808"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OPERADORA Y PROCESADORA DE  PRODUCTOS MARINOS OMARSA S.A. (Actualización)</w:t>
            </w:r>
          </w:p>
        </w:tc>
        <w:tc>
          <w:tcPr>
            <w:tcW w:w="2146" w:type="dxa"/>
            <w:tcBorders>
              <w:top w:val="nil"/>
              <w:left w:val="nil"/>
              <w:bottom w:val="single" w:sz="4" w:space="0" w:color="auto"/>
              <w:right w:val="single" w:sz="4" w:space="0" w:color="auto"/>
            </w:tcBorders>
            <w:shd w:val="clear" w:color="auto" w:fill="auto"/>
            <w:noWrap/>
            <w:vAlign w:val="center"/>
          </w:tcPr>
          <w:p w14:paraId="52D29BF9"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MTOP-SPTM-2020-0015-R</w:t>
            </w:r>
          </w:p>
        </w:tc>
        <w:tc>
          <w:tcPr>
            <w:tcW w:w="1128" w:type="dxa"/>
            <w:tcBorders>
              <w:top w:val="nil"/>
              <w:left w:val="nil"/>
              <w:bottom w:val="single" w:sz="4" w:space="0" w:color="auto"/>
              <w:right w:val="single" w:sz="4" w:space="0" w:color="auto"/>
            </w:tcBorders>
            <w:shd w:val="clear" w:color="auto" w:fill="auto"/>
            <w:vAlign w:val="center"/>
          </w:tcPr>
          <w:p w14:paraId="74B67D0A"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06/02/2020</w:t>
            </w:r>
          </w:p>
        </w:tc>
      </w:tr>
      <w:tr w:rsidR="00F817EA" w:rsidRPr="00B32754" w14:paraId="72BC2863" w14:textId="77777777" w:rsidTr="00010199">
        <w:trPr>
          <w:trHeight w:val="70"/>
        </w:trPr>
        <w:tc>
          <w:tcPr>
            <w:tcW w:w="341" w:type="dxa"/>
            <w:tcBorders>
              <w:top w:val="nil"/>
              <w:left w:val="single" w:sz="4" w:space="0" w:color="auto"/>
              <w:bottom w:val="single" w:sz="4" w:space="0" w:color="auto"/>
              <w:right w:val="single" w:sz="4" w:space="0" w:color="auto"/>
            </w:tcBorders>
            <w:shd w:val="clear" w:color="auto" w:fill="auto"/>
            <w:vAlign w:val="center"/>
          </w:tcPr>
          <w:p w14:paraId="361B9414"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5</w:t>
            </w:r>
          </w:p>
        </w:tc>
        <w:tc>
          <w:tcPr>
            <w:tcW w:w="5174" w:type="dxa"/>
            <w:tcBorders>
              <w:top w:val="nil"/>
              <w:left w:val="nil"/>
              <w:bottom w:val="single" w:sz="4" w:space="0" w:color="auto"/>
              <w:right w:val="single" w:sz="4" w:space="0" w:color="auto"/>
            </w:tcBorders>
            <w:shd w:val="clear" w:color="auto" w:fill="auto"/>
            <w:vAlign w:val="center"/>
          </w:tcPr>
          <w:p w14:paraId="5B0CA439"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PUERTO, MUELLE Y TRANSPORTE FLUVIAL S.A. PUMUTRANSSA. (Cesión)</w:t>
            </w:r>
          </w:p>
        </w:tc>
        <w:tc>
          <w:tcPr>
            <w:tcW w:w="2146" w:type="dxa"/>
            <w:tcBorders>
              <w:top w:val="nil"/>
              <w:left w:val="nil"/>
              <w:bottom w:val="single" w:sz="4" w:space="0" w:color="auto"/>
              <w:right w:val="single" w:sz="4" w:space="0" w:color="auto"/>
            </w:tcBorders>
            <w:shd w:val="clear" w:color="auto" w:fill="auto"/>
            <w:noWrap/>
            <w:vAlign w:val="center"/>
          </w:tcPr>
          <w:p w14:paraId="0F04FA33"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MTOP-SPTM-2020-0048-R</w:t>
            </w:r>
          </w:p>
        </w:tc>
        <w:tc>
          <w:tcPr>
            <w:tcW w:w="1128" w:type="dxa"/>
            <w:tcBorders>
              <w:top w:val="nil"/>
              <w:left w:val="nil"/>
              <w:bottom w:val="single" w:sz="4" w:space="0" w:color="auto"/>
              <w:right w:val="single" w:sz="4" w:space="0" w:color="auto"/>
            </w:tcBorders>
            <w:shd w:val="clear" w:color="auto" w:fill="auto"/>
            <w:vAlign w:val="center"/>
          </w:tcPr>
          <w:p w14:paraId="4CFF21B0"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17/07/2020</w:t>
            </w:r>
          </w:p>
        </w:tc>
      </w:tr>
      <w:tr w:rsidR="00F817EA" w:rsidRPr="00B32754" w14:paraId="4A030158" w14:textId="77777777" w:rsidTr="00010199">
        <w:trPr>
          <w:trHeight w:val="70"/>
        </w:trPr>
        <w:tc>
          <w:tcPr>
            <w:tcW w:w="341" w:type="dxa"/>
            <w:tcBorders>
              <w:top w:val="nil"/>
              <w:left w:val="single" w:sz="4" w:space="0" w:color="auto"/>
              <w:bottom w:val="single" w:sz="4" w:space="0" w:color="auto"/>
              <w:right w:val="single" w:sz="4" w:space="0" w:color="auto"/>
            </w:tcBorders>
            <w:shd w:val="clear" w:color="auto" w:fill="auto"/>
            <w:vAlign w:val="center"/>
          </w:tcPr>
          <w:p w14:paraId="37665ACC"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6</w:t>
            </w:r>
          </w:p>
        </w:tc>
        <w:tc>
          <w:tcPr>
            <w:tcW w:w="5174" w:type="dxa"/>
            <w:tcBorders>
              <w:top w:val="nil"/>
              <w:left w:val="nil"/>
              <w:bottom w:val="single" w:sz="4" w:space="0" w:color="auto"/>
              <w:right w:val="single" w:sz="4" w:space="0" w:color="auto"/>
            </w:tcBorders>
            <w:shd w:val="clear" w:color="auto" w:fill="auto"/>
            <w:vAlign w:val="center"/>
          </w:tcPr>
          <w:p w14:paraId="6CB60F43"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MONTEBRISACORP S. A. (Ampliación)</w:t>
            </w:r>
          </w:p>
        </w:tc>
        <w:tc>
          <w:tcPr>
            <w:tcW w:w="2146" w:type="dxa"/>
            <w:tcBorders>
              <w:top w:val="nil"/>
              <w:left w:val="nil"/>
              <w:bottom w:val="single" w:sz="4" w:space="0" w:color="auto"/>
              <w:right w:val="single" w:sz="4" w:space="0" w:color="auto"/>
            </w:tcBorders>
            <w:shd w:val="clear" w:color="auto" w:fill="auto"/>
            <w:noWrap/>
            <w:vAlign w:val="center"/>
          </w:tcPr>
          <w:p w14:paraId="1F745E4D"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MTOP-SPTM-2020-0055-R</w:t>
            </w:r>
          </w:p>
        </w:tc>
        <w:tc>
          <w:tcPr>
            <w:tcW w:w="1128" w:type="dxa"/>
            <w:tcBorders>
              <w:top w:val="nil"/>
              <w:left w:val="nil"/>
              <w:bottom w:val="single" w:sz="4" w:space="0" w:color="auto"/>
              <w:right w:val="single" w:sz="4" w:space="0" w:color="auto"/>
            </w:tcBorders>
            <w:shd w:val="clear" w:color="auto" w:fill="auto"/>
            <w:vAlign w:val="center"/>
          </w:tcPr>
          <w:p w14:paraId="4E52653F"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24/08/2020</w:t>
            </w:r>
          </w:p>
        </w:tc>
      </w:tr>
      <w:tr w:rsidR="00F817EA" w:rsidRPr="00B32754" w14:paraId="1B5D3230" w14:textId="77777777" w:rsidTr="00010199">
        <w:trPr>
          <w:trHeight w:val="70"/>
        </w:trPr>
        <w:tc>
          <w:tcPr>
            <w:tcW w:w="341" w:type="dxa"/>
            <w:tcBorders>
              <w:top w:val="nil"/>
              <w:left w:val="single" w:sz="4" w:space="0" w:color="auto"/>
              <w:bottom w:val="single" w:sz="4" w:space="0" w:color="auto"/>
              <w:right w:val="single" w:sz="4" w:space="0" w:color="auto"/>
            </w:tcBorders>
            <w:shd w:val="clear" w:color="auto" w:fill="auto"/>
            <w:vAlign w:val="center"/>
          </w:tcPr>
          <w:p w14:paraId="7057768A"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7</w:t>
            </w:r>
          </w:p>
        </w:tc>
        <w:tc>
          <w:tcPr>
            <w:tcW w:w="5174" w:type="dxa"/>
            <w:tcBorders>
              <w:top w:val="nil"/>
              <w:left w:val="nil"/>
              <w:bottom w:val="single" w:sz="4" w:space="0" w:color="auto"/>
              <w:right w:val="single" w:sz="4" w:space="0" w:color="auto"/>
            </w:tcBorders>
            <w:shd w:val="clear" w:color="auto" w:fill="auto"/>
            <w:vAlign w:val="center"/>
          </w:tcPr>
          <w:p w14:paraId="666B89B6"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AGRIPAC S.A.</w:t>
            </w:r>
          </w:p>
        </w:tc>
        <w:tc>
          <w:tcPr>
            <w:tcW w:w="2146" w:type="dxa"/>
            <w:tcBorders>
              <w:top w:val="nil"/>
              <w:left w:val="nil"/>
              <w:bottom w:val="single" w:sz="4" w:space="0" w:color="auto"/>
              <w:right w:val="single" w:sz="4" w:space="0" w:color="auto"/>
            </w:tcBorders>
            <w:shd w:val="clear" w:color="auto" w:fill="auto"/>
            <w:noWrap/>
            <w:vAlign w:val="center"/>
          </w:tcPr>
          <w:p w14:paraId="468EF571"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MTOP-SPTM-2020-0065-R</w:t>
            </w:r>
          </w:p>
        </w:tc>
        <w:tc>
          <w:tcPr>
            <w:tcW w:w="1128" w:type="dxa"/>
            <w:tcBorders>
              <w:top w:val="nil"/>
              <w:left w:val="nil"/>
              <w:bottom w:val="single" w:sz="4" w:space="0" w:color="auto"/>
              <w:right w:val="single" w:sz="4" w:space="0" w:color="auto"/>
            </w:tcBorders>
            <w:shd w:val="clear" w:color="auto" w:fill="auto"/>
            <w:vAlign w:val="center"/>
          </w:tcPr>
          <w:p w14:paraId="756AC039"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12/10/2020</w:t>
            </w:r>
          </w:p>
        </w:tc>
      </w:tr>
      <w:tr w:rsidR="00F817EA" w:rsidRPr="00B32754" w14:paraId="7BECE2D3" w14:textId="77777777" w:rsidTr="00010199">
        <w:trPr>
          <w:trHeight w:val="70"/>
        </w:trPr>
        <w:tc>
          <w:tcPr>
            <w:tcW w:w="341" w:type="dxa"/>
            <w:tcBorders>
              <w:top w:val="nil"/>
              <w:left w:val="single" w:sz="4" w:space="0" w:color="auto"/>
              <w:bottom w:val="single" w:sz="4" w:space="0" w:color="auto"/>
              <w:right w:val="single" w:sz="4" w:space="0" w:color="auto"/>
            </w:tcBorders>
            <w:shd w:val="clear" w:color="auto" w:fill="auto"/>
            <w:vAlign w:val="center"/>
          </w:tcPr>
          <w:p w14:paraId="615B0911"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8</w:t>
            </w:r>
          </w:p>
        </w:tc>
        <w:tc>
          <w:tcPr>
            <w:tcW w:w="5174" w:type="dxa"/>
            <w:tcBorders>
              <w:top w:val="nil"/>
              <w:left w:val="nil"/>
              <w:bottom w:val="single" w:sz="4" w:space="0" w:color="auto"/>
              <w:right w:val="single" w:sz="4" w:space="0" w:color="auto"/>
            </w:tcBorders>
            <w:shd w:val="clear" w:color="auto" w:fill="auto"/>
            <w:vAlign w:val="center"/>
          </w:tcPr>
          <w:p w14:paraId="7C77C2C4"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CONSORCIO ECUATORIANO DE TELECOMUNICACIONES S.A. CONECEL.</w:t>
            </w:r>
          </w:p>
        </w:tc>
        <w:tc>
          <w:tcPr>
            <w:tcW w:w="2146" w:type="dxa"/>
            <w:tcBorders>
              <w:top w:val="nil"/>
              <w:left w:val="nil"/>
              <w:bottom w:val="single" w:sz="4" w:space="0" w:color="auto"/>
              <w:right w:val="single" w:sz="4" w:space="0" w:color="auto"/>
            </w:tcBorders>
            <w:shd w:val="clear" w:color="auto" w:fill="auto"/>
            <w:noWrap/>
            <w:vAlign w:val="center"/>
          </w:tcPr>
          <w:p w14:paraId="1977C122"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MTOP-SPTM-2020-0067-R</w:t>
            </w:r>
          </w:p>
        </w:tc>
        <w:tc>
          <w:tcPr>
            <w:tcW w:w="1128" w:type="dxa"/>
            <w:tcBorders>
              <w:top w:val="nil"/>
              <w:left w:val="nil"/>
              <w:bottom w:val="single" w:sz="4" w:space="0" w:color="auto"/>
              <w:right w:val="single" w:sz="4" w:space="0" w:color="auto"/>
            </w:tcBorders>
            <w:shd w:val="clear" w:color="auto" w:fill="auto"/>
            <w:vAlign w:val="center"/>
          </w:tcPr>
          <w:p w14:paraId="2238E66F"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19/10/2020</w:t>
            </w:r>
          </w:p>
        </w:tc>
      </w:tr>
      <w:tr w:rsidR="00F817EA" w:rsidRPr="00B32754" w14:paraId="47665035" w14:textId="77777777" w:rsidTr="00010199">
        <w:trPr>
          <w:trHeight w:val="70"/>
        </w:trPr>
        <w:tc>
          <w:tcPr>
            <w:tcW w:w="341" w:type="dxa"/>
            <w:tcBorders>
              <w:top w:val="nil"/>
              <w:left w:val="single" w:sz="4" w:space="0" w:color="auto"/>
              <w:bottom w:val="single" w:sz="4" w:space="0" w:color="auto"/>
              <w:right w:val="single" w:sz="4" w:space="0" w:color="auto"/>
            </w:tcBorders>
            <w:shd w:val="clear" w:color="auto" w:fill="auto"/>
            <w:vAlign w:val="center"/>
          </w:tcPr>
          <w:p w14:paraId="49C6A2D3"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9</w:t>
            </w:r>
          </w:p>
        </w:tc>
        <w:tc>
          <w:tcPr>
            <w:tcW w:w="5174" w:type="dxa"/>
            <w:tcBorders>
              <w:top w:val="nil"/>
              <w:left w:val="nil"/>
              <w:bottom w:val="single" w:sz="4" w:space="0" w:color="auto"/>
              <w:right w:val="single" w:sz="4" w:space="0" w:color="auto"/>
            </w:tcBorders>
            <w:shd w:val="clear" w:color="auto" w:fill="auto"/>
            <w:vAlign w:val="center"/>
          </w:tcPr>
          <w:p w14:paraId="64616153"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PROCESADORA POSORJA PROPOSORJA  S.A. (Actualización)</w:t>
            </w:r>
          </w:p>
        </w:tc>
        <w:tc>
          <w:tcPr>
            <w:tcW w:w="2146" w:type="dxa"/>
            <w:tcBorders>
              <w:top w:val="nil"/>
              <w:left w:val="nil"/>
              <w:bottom w:val="single" w:sz="4" w:space="0" w:color="auto"/>
              <w:right w:val="single" w:sz="4" w:space="0" w:color="auto"/>
            </w:tcBorders>
            <w:shd w:val="clear" w:color="auto" w:fill="auto"/>
            <w:noWrap/>
            <w:vAlign w:val="center"/>
          </w:tcPr>
          <w:p w14:paraId="06DFA3D8"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MTOP-SPTM-2020-0068-R</w:t>
            </w:r>
          </w:p>
        </w:tc>
        <w:tc>
          <w:tcPr>
            <w:tcW w:w="1128" w:type="dxa"/>
            <w:tcBorders>
              <w:top w:val="nil"/>
              <w:left w:val="nil"/>
              <w:bottom w:val="single" w:sz="4" w:space="0" w:color="auto"/>
              <w:right w:val="single" w:sz="4" w:space="0" w:color="auto"/>
            </w:tcBorders>
            <w:shd w:val="clear" w:color="auto" w:fill="auto"/>
            <w:vAlign w:val="center"/>
          </w:tcPr>
          <w:p w14:paraId="4C9D3E28"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22/10/2020</w:t>
            </w:r>
          </w:p>
        </w:tc>
      </w:tr>
      <w:tr w:rsidR="00F817EA" w:rsidRPr="00B32754" w14:paraId="7481B1A3" w14:textId="77777777" w:rsidTr="00010199">
        <w:trPr>
          <w:trHeight w:val="70"/>
        </w:trPr>
        <w:tc>
          <w:tcPr>
            <w:tcW w:w="341" w:type="dxa"/>
            <w:tcBorders>
              <w:top w:val="nil"/>
              <w:left w:val="single" w:sz="4" w:space="0" w:color="auto"/>
              <w:bottom w:val="single" w:sz="4" w:space="0" w:color="auto"/>
              <w:right w:val="single" w:sz="4" w:space="0" w:color="auto"/>
            </w:tcBorders>
            <w:shd w:val="clear" w:color="auto" w:fill="auto"/>
            <w:vAlign w:val="center"/>
          </w:tcPr>
          <w:p w14:paraId="3B1FECA0"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10</w:t>
            </w:r>
          </w:p>
        </w:tc>
        <w:tc>
          <w:tcPr>
            <w:tcW w:w="5174" w:type="dxa"/>
            <w:tcBorders>
              <w:top w:val="nil"/>
              <w:left w:val="nil"/>
              <w:bottom w:val="single" w:sz="4" w:space="0" w:color="auto"/>
              <w:right w:val="single" w:sz="4" w:space="0" w:color="auto"/>
            </w:tcBorders>
            <w:shd w:val="clear" w:color="auto" w:fill="auto"/>
            <w:vAlign w:val="center"/>
          </w:tcPr>
          <w:p w14:paraId="52C59B21"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PESCA POLARIS CIA. LTDA. (Ampliación)</w:t>
            </w:r>
          </w:p>
        </w:tc>
        <w:tc>
          <w:tcPr>
            <w:tcW w:w="2146" w:type="dxa"/>
            <w:tcBorders>
              <w:top w:val="nil"/>
              <w:left w:val="nil"/>
              <w:bottom w:val="single" w:sz="4" w:space="0" w:color="auto"/>
              <w:right w:val="single" w:sz="4" w:space="0" w:color="auto"/>
            </w:tcBorders>
            <w:shd w:val="clear" w:color="auto" w:fill="auto"/>
            <w:noWrap/>
            <w:vAlign w:val="center"/>
          </w:tcPr>
          <w:p w14:paraId="01DD1523"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MTOP-SPTM-2020-0077-R</w:t>
            </w:r>
          </w:p>
        </w:tc>
        <w:tc>
          <w:tcPr>
            <w:tcW w:w="1128" w:type="dxa"/>
            <w:tcBorders>
              <w:top w:val="nil"/>
              <w:left w:val="nil"/>
              <w:bottom w:val="single" w:sz="4" w:space="0" w:color="auto"/>
              <w:right w:val="single" w:sz="4" w:space="0" w:color="auto"/>
            </w:tcBorders>
            <w:shd w:val="clear" w:color="auto" w:fill="auto"/>
            <w:vAlign w:val="center"/>
          </w:tcPr>
          <w:p w14:paraId="19809285"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11/11/2020</w:t>
            </w:r>
          </w:p>
        </w:tc>
      </w:tr>
      <w:tr w:rsidR="00F817EA" w:rsidRPr="00B32754" w14:paraId="47E20D20" w14:textId="77777777" w:rsidTr="00010199">
        <w:trPr>
          <w:trHeight w:val="70"/>
        </w:trPr>
        <w:tc>
          <w:tcPr>
            <w:tcW w:w="341" w:type="dxa"/>
            <w:tcBorders>
              <w:top w:val="nil"/>
              <w:left w:val="single" w:sz="4" w:space="0" w:color="auto"/>
              <w:bottom w:val="single" w:sz="4" w:space="0" w:color="auto"/>
              <w:right w:val="single" w:sz="4" w:space="0" w:color="auto"/>
            </w:tcBorders>
            <w:shd w:val="clear" w:color="auto" w:fill="auto"/>
            <w:vAlign w:val="center"/>
          </w:tcPr>
          <w:p w14:paraId="2E88A956"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11</w:t>
            </w:r>
          </w:p>
        </w:tc>
        <w:tc>
          <w:tcPr>
            <w:tcW w:w="5174" w:type="dxa"/>
            <w:tcBorders>
              <w:top w:val="nil"/>
              <w:left w:val="nil"/>
              <w:bottom w:val="single" w:sz="4" w:space="0" w:color="auto"/>
              <w:right w:val="single" w:sz="4" w:space="0" w:color="auto"/>
            </w:tcBorders>
            <w:shd w:val="clear" w:color="auto" w:fill="auto"/>
            <w:vAlign w:val="center"/>
          </w:tcPr>
          <w:p w14:paraId="4BD50A1B"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INMOBILIARIA  YRIS  C.  LTDA.</w:t>
            </w:r>
          </w:p>
        </w:tc>
        <w:tc>
          <w:tcPr>
            <w:tcW w:w="2146" w:type="dxa"/>
            <w:tcBorders>
              <w:top w:val="nil"/>
              <w:left w:val="nil"/>
              <w:bottom w:val="single" w:sz="4" w:space="0" w:color="auto"/>
              <w:right w:val="single" w:sz="4" w:space="0" w:color="auto"/>
            </w:tcBorders>
            <w:shd w:val="clear" w:color="auto" w:fill="auto"/>
            <w:noWrap/>
            <w:vAlign w:val="center"/>
          </w:tcPr>
          <w:p w14:paraId="46F17AAF"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MTOP-SPTM-2020-0079-R</w:t>
            </w:r>
          </w:p>
        </w:tc>
        <w:tc>
          <w:tcPr>
            <w:tcW w:w="1128" w:type="dxa"/>
            <w:tcBorders>
              <w:top w:val="nil"/>
              <w:left w:val="nil"/>
              <w:bottom w:val="single" w:sz="4" w:space="0" w:color="auto"/>
              <w:right w:val="single" w:sz="4" w:space="0" w:color="auto"/>
            </w:tcBorders>
            <w:shd w:val="clear" w:color="auto" w:fill="auto"/>
            <w:vAlign w:val="center"/>
          </w:tcPr>
          <w:p w14:paraId="38FC735A"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17/11/2020</w:t>
            </w:r>
          </w:p>
        </w:tc>
      </w:tr>
      <w:tr w:rsidR="00F817EA" w:rsidRPr="00B32754" w14:paraId="6404AC53" w14:textId="77777777" w:rsidTr="00010199">
        <w:trPr>
          <w:trHeight w:val="70"/>
        </w:trPr>
        <w:tc>
          <w:tcPr>
            <w:tcW w:w="341" w:type="dxa"/>
            <w:tcBorders>
              <w:top w:val="nil"/>
              <w:left w:val="single" w:sz="4" w:space="0" w:color="auto"/>
              <w:bottom w:val="single" w:sz="4" w:space="0" w:color="auto"/>
              <w:right w:val="single" w:sz="4" w:space="0" w:color="auto"/>
            </w:tcBorders>
            <w:shd w:val="clear" w:color="auto" w:fill="auto"/>
            <w:vAlign w:val="center"/>
          </w:tcPr>
          <w:p w14:paraId="461E5EC4"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12</w:t>
            </w:r>
          </w:p>
        </w:tc>
        <w:tc>
          <w:tcPr>
            <w:tcW w:w="5174" w:type="dxa"/>
            <w:tcBorders>
              <w:top w:val="nil"/>
              <w:left w:val="nil"/>
              <w:bottom w:val="single" w:sz="4" w:space="0" w:color="auto"/>
              <w:right w:val="single" w:sz="4" w:space="0" w:color="auto"/>
            </w:tcBorders>
            <w:shd w:val="clear" w:color="auto" w:fill="auto"/>
            <w:vAlign w:val="center"/>
          </w:tcPr>
          <w:p w14:paraId="16264C63"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GOBIERNO AUTÓNOMO  DESCENTRALIZADO MUNICIPAL DE GUAYAQUIL - “CONSTRUCCIÓN DEL PUENTE  SOBRE EL ESTERO DEL MUERTO QUE UNE LA CALLE 45 SO (ERNESTO ALBAN MOSQUERA, CON LA CALLE 45  A  SO (SARGENTO FENICIO ANGULO) EN LA ISLA TRINITARIA”</w:t>
            </w:r>
          </w:p>
        </w:tc>
        <w:tc>
          <w:tcPr>
            <w:tcW w:w="2146" w:type="dxa"/>
            <w:tcBorders>
              <w:top w:val="nil"/>
              <w:left w:val="nil"/>
              <w:bottom w:val="single" w:sz="4" w:space="0" w:color="auto"/>
              <w:right w:val="single" w:sz="4" w:space="0" w:color="auto"/>
            </w:tcBorders>
            <w:shd w:val="clear" w:color="auto" w:fill="auto"/>
            <w:noWrap/>
            <w:vAlign w:val="center"/>
          </w:tcPr>
          <w:p w14:paraId="564D3ADE"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MTOP-SPTM-2020-0081-R</w:t>
            </w:r>
          </w:p>
        </w:tc>
        <w:tc>
          <w:tcPr>
            <w:tcW w:w="1128" w:type="dxa"/>
            <w:tcBorders>
              <w:top w:val="nil"/>
              <w:left w:val="nil"/>
              <w:bottom w:val="single" w:sz="4" w:space="0" w:color="auto"/>
              <w:right w:val="single" w:sz="4" w:space="0" w:color="auto"/>
            </w:tcBorders>
            <w:shd w:val="clear" w:color="auto" w:fill="auto"/>
            <w:vAlign w:val="center"/>
          </w:tcPr>
          <w:p w14:paraId="6BD84CBC"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25/11/2020</w:t>
            </w:r>
          </w:p>
        </w:tc>
      </w:tr>
      <w:tr w:rsidR="00F817EA" w:rsidRPr="00B32754" w14:paraId="7076260D" w14:textId="77777777" w:rsidTr="00010199">
        <w:trPr>
          <w:trHeight w:val="70"/>
        </w:trPr>
        <w:tc>
          <w:tcPr>
            <w:tcW w:w="341" w:type="dxa"/>
            <w:tcBorders>
              <w:top w:val="nil"/>
              <w:left w:val="single" w:sz="4" w:space="0" w:color="auto"/>
              <w:bottom w:val="single" w:sz="4" w:space="0" w:color="auto"/>
              <w:right w:val="single" w:sz="4" w:space="0" w:color="auto"/>
            </w:tcBorders>
            <w:shd w:val="clear" w:color="auto" w:fill="auto"/>
            <w:vAlign w:val="center"/>
          </w:tcPr>
          <w:p w14:paraId="2253D8E0"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13</w:t>
            </w:r>
          </w:p>
        </w:tc>
        <w:tc>
          <w:tcPr>
            <w:tcW w:w="5174" w:type="dxa"/>
            <w:tcBorders>
              <w:top w:val="nil"/>
              <w:left w:val="nil"/>
              <w:bottom w:val="single" w:sz="4" w:space="0" w:color="auto"/>
              <w:right w:val="single" w:sz="4" w:space="0" w:color="auto"/>
            </w:tcBorders>
            <w:shd w:val="clear" w:color="auto" w:fill="auto"/>
            <w:vAlign w:val="center"/>
          </w:tcPr>
          <w:p w14:paraId="05B3D25C"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GOBIERNO AUTÓNOMO DESCENTRALIZADO MUNICIPAL DE GUAYAQUIL - “CONSTRUCCIÓN DEL MERCADO MINORISTA DE MARISCOS Y MUELLE DE CARGA Y DESCARGA, PARROQUIA RURAL POSORJA”</w:t>
            </w:r>
          </w:p>
        </w:tc>
        <w:tc>
          <w:tcPr>
            <w:tcW w:w="2146" w:type="dxa"/>
            <w:tcBorders>
              <w:top w:val="nil"/>
              <w:left w:val="nil"/>
              <w:bottom w:val="single" w:sz="4" w:space="0" w:color="auto"/>
              <w:right w:val="single" w:sz="4" w:space="0" w:color="auto"/>
            </w:tcBorders>
            <w:shd w:val="clear" w:color="auto" w:fill="auto"/>
            <w:noWrap/>
            <w:vAlign w:val="center"/>
          </w:tcPr>
          <w:p w14:paraId="5E99C3C0"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MTOP-SPTM-2020-0082-R</w:t>
            </w:r>
          </w:p>
        </w:tc>
        <w:tc>
          <w:tcPr>
            <w:tcW w:w="1128" w:type="dxa"/>
            <w:tcBorders>
              <w:top w:val="nil"/>
              <w:left w:val="nil"/>
              <w:bottom w:val="single" w:sz="4" w:space="0" w:color="auto"/>
              <w:right w:val="single" w:sz="4" w:space="0" w:color="auto"/>
            </w:tcBorders>
            <w:shd w:val="clear" w:color="auto" w:fill="auto"/>
            <w:vAlign w:val="center"/>
          </w:tcPr>
          <w:p w14:paraId="4BF77CA8"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25/11/2020</w:t>
            </w:r>
          </w:p>
        </w:tc>
      </w:tr>
      <w:tr w:rsidR="00F817EA" w:rsidRPr="00B32754" w14:paraId="7E3B23CC" w14:textId="77777777" w:rsidTr="00010199">
        <w:trPr>
          <w:trHeight w:val="70"/>
        </w:trPr>
        <w:tc>
          <w:tcPr>
            <w:tcW w:w="341" w:type="dxa"/>
            <w:tcBorders>
              <w:top w:val="single" w:sz="4" w:space="0" w:color="auto"/>
              <w:left w:val="single" w:sz="4" w:space="0" w:color="auto"/>
              <w:bottom w:val="single" w:sz="4" w:space="0" w:color="auto"/>
              <w:right w:val="single" w:sz="4" w:space="0" w:color="auto"/>
            </w:tcBorders>
            <w:shd w:val="clear" w:color="auto" w:fill="auto"/>
            <w:vAlign w:val="center"/>
          </w:tcPr>
          <w:p w14:paraId="7F9EA593"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14</w:t>
            </w:r>
          </w:p>
        </w:tc>
        <w:tc>
          <w:tcPr>
            <w:tcW w:w="5174" w:type="dxa"/>
            <w:tcBorders>
              <w:top w:val="single" w:sz="4" w:space="0" w:color="auto"/>
              <w:left w:val="single" w:sz="4" w:space="0" w:color="auto"/>
              <w:bottom w:val="single" w:sz="4" w:space="0" w:color="auto"/>
              <w:right w:val="single" w:sz="4" w:space="0" w:color="auto"/>
            </w:tcBorders>
            <w:shd w:val="clear" w:color="auto" w:fill="auto"/>
            <w:vAlign w:val="center"/>
          </w:tcPr>
          <w:p w14:paraId="0442E521"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FLORA MARIANA TAMAYO OBANDO</w:t>
            </w:r>
          </w:p>
        </w:tc>
        <w:tc>
          <w:tcPr>
            <w:tcW w:w="21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5CC5AF"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MTOP-SPTM-2020-0083-R</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14:paraId="231881E0"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25/11/2020</w:t>
            </w:r>
          </w:p>
        </w:tc>
      </w:tr>
      <w:tr w:rsidR="00F817EA" w:rsidRPr="00B32754" w14:paraId="5D852F77" w14:textId="77777777" w:rsidTr="00010199">
        <w:trPr>
          <w:trHeight w:val="70"/>
        </w:trPr>
        <w:tc>
          <w:tcPr>
            <w:tcW w:w="341" w:type="dxa"/>
            <w:tcBorders>
              <w:top w:val="single" w:sz="4" w:space="0" w:color="auto"/>
              <w:left w:val="single" w:sz="4" w:space="0" w:color="auto"/>
              <w:bottom w:val="single" w:sz="4" w:space="0" w:color="auto"/>
              <w:right w:val="single" w:sz="4" w:space="0" w:color="auto"/>
            </w:tcBorders>
            <w:shd w:val="clear" w:color="auto" w:fill="auto"/>
            <w:vAlign w:val="center"/>
          </w:tcPr>
          <w:p w14:paraId="3DD93681"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15</w:t>
            </w:r>
          </w:p>
        </w:tc>
        <w:tc>
          <w:tcPr>
            <w:tcW w:w="5174" w:type="dxa"/>
            <w:tcBorders>
              <w:top w:val="single" w:sz="4" w:space="0" w:color="auto"/>
              <w:left w:val="single" w:sz="4" w:space="0" w:color="auto"/>
              <w:bottom w:val="single" w:sz="4" w:space="0" w:color="auto"/>
              <w:right w:val="single" w:sz="4" w:space="0" w:color="auto"/>
            </w:tcBorders>
            <w:shd w:val="clear" w:color="auto" w:fill="auto"/>
            <w:vAlign w:val="center"/>
          </w:tcPr>
          <w:p w14:paraId="510CD432"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EMPRESA PÚBLICA DE HIDROCARBUROS DEL ECUADOR EP PETROECUADOR “TERMINAL MARÍTIMO DE GLP EN MONTEVERDE”</w:t>
            </w:r>
          </w:p>
        </w:tc>
        <w:tc>
          <w:tcPr>
            <w:tcW w:w="21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355A21"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MTOP-SPTM-2020-0086-R</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14:paraId="3DCF8745"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04/12/2020</w:t>
            </w:r>
          </w:p>
        </w:tc>
      </w:tr>
    </w:tbl>
    <w:p w14:paraId="597ADA6C" w14:textId="77777777" w:rsidR="00F817EA" w:rsidRPr="00B32754" w:rsidRDefault="00F817EA" w:rsidP="00C66DC1">
      <w:pPr>
        <w:autoSpaceDE w:val="0"/>
        <w:autoSpaceDN w:val="0"/>
        <w:adjustRightInd w:val="0"/>
        <w:spacing w:after="0"/>
        <w:jc w:val="both"/>
        <w:rPr>
          <w:rFonts w:ascii="Arial" w:eastAsia="Calibri" w:hAnsi="Arial" w:cs="Arial"/>
          <w:b/>
        </w:rPr>
      </w:pPr>
    </w:p>
    <w:p w14:paraId="47D91F01" w14:textId="77777777" w:rsidR="00B32754" w:rsidRPr="00B32754" w:rsidRDefault="00B32754" w:rsidP="00C66DC1">
      <w:pPr>
        <w:autoSpaceDE w:val="0"/>
        <w:autoSpaceDN w:val="0"/>
        <w:adjustRightInd w:val="0"/>
        <w:spacing w:after="0" w:line="276" w:lineRule="auto"/>
        <w:jc w:val="both"/>
        <w:rPr>
          <w:rFonts w:ascii="Arial" w:eastAsia="Calibri" w:hAnsi="Arial" w:cs="Arial"/>
          <w:b/>
        </w:rPr>
      </w:pPr>
    </w:p>
    <w:p w14:paraId="591A342E" w14:textId="03E6CFB8" w:rsidR="00F817EA" w:rsidRPr="00B32754" w:rsidRDefault="00F817EA" w:rsidP="00C66DC1">
      <w:pPr>
        <w:autoSpaceDE w:val="0"/>
        <w:autoSpaceDN w:val="0"/>
        <w:adjustRightInd w:val="0"/>
        <w:spacing w:after="0" w:line="276" w:lineRule="auto"/>
        <w:jc w:val="both"/>
        <w:rPr>
          <w:rFonts w:ascii="Arial" w:eastAsia="Calibri" w:hAnsi="Arial" w:cs="Arial"/>
          <w:bCs/>
        </w:rPr>
      </w:pPr>
      <w:r w:rsidRPr="00B32754">
        <w:rPr>
          <w:rFonts w:ascii="Arial" w:eastAsia="Calibri" w:hAnsi="Arial" w:cs="Arial"/>
          <w:b/>
        </w:rPr>
        <w:t xml:space="preserve">Tabla 8: </w:t>
      </w:r>
      <w:r w:rsidRPr="00B32754">
        <w:rPr>
          <w:rFonts w:ascii="Arial" w:eastAsia="Calibri" w:hAnsi="Arial" w:cs="Arial"/>
          <w:bCs/>
        </w:rPr>
        <w:t xml:space="preserve">Terminales Portuarios </w:t>
      </w:r>
      <w:r w:rsidR="00386DB4">
        <w:rPr>
          <w:rFonts w:ascii="Arial" w:eastAsia="Calibri" w:hAnsi="Arial" w:cs="Arial"/>
          <w:bCs/>
        </w:rPr>
        <w:t xml:space="preserve">Privados Comerciales </w:t>
      </w:r>
      <w:r w:rsidRPr="00B32754">
        <w:rPr>
          <w:rFonts w:ascii="Arial" w:eastAsia="Calibri" w:hAnsi="Arial" w:cs="Arial"/>
          <w:bCs/>
        </w:rPr>
        <w:t xml:space="preserve">– </w:t>
      </w:r>
      <w:r w:rsidR="00386DB4">
        <w:rPr>
          <w:rFonts w:ascii="Arial" w:eastAsia="Calibri" w:hAnsi="Arial" w:cs="Arial"/>
          <w:bCs/>
        </w:rPr>
        <w:t>TPPC</w:t>
      </w:r>
      <w:r w:rsidRPr="00B32754">
        <w:rPr>
          <w:rFonts w:ascii="Arial" w:eastAsia="Calibri" w:hAnsi="Arial" w:cs="Arial"/>
          <w:bCs/>
        </w:rPr>
        <w:t>.</w:t>
      </w:r>
    </w:p>
    <w:tbl>
      <w:tblPr>
        <w:tblW w:w="8843" w:type="dxa"/>
        <w:jc w:val="center"/>
        <w:tblLayout w:type="fixed"/>
        <w:tblCellMar>
          <w:left w:w="70" w:type="dxa"/>
          <w:right w:w="70" w:type="dxa"/>
        </w:tblCellMar>
        <w:tblLook w:val="04A0" w:firstRow="1" w:lastRow="0" w:firstColumn="1" w:lastColumn="0" w:noHBand="0" w:noVBand="1"/>
      </w:tblPr>
      <w:tblGrid>
        <w:gridCol w:w="1141"/>
        <w:gridCol w:w="1269"/>
        <w:gridCol w:w="1276"/>
        <w:gridCol w:w="1276"/>
        <w:gridCol w:w="1134"/>
        <w:gridCol w:w="987"/>
        <w:gridCol w:w="1709"/>
        <w:gridCol w:w="51"/>
      </w:tblGrid>
      <w:tr w:rsidR="00F817EA" w:rsidRPr="00B32754" w14:paraId="79E8E7D9" w14:textId="77777777" w:rsidTr="00010199">
        <w:trPr>
          <w:trHeight w:val="315"/>
          <w:jc w:val="center"/>
        </w:trPr>
        <w:tc>
          <w:tcPr>
            <w:tcW w:w="8843" w:type="dxa"/>
            <w:gridSpan w:val="8"/>
            <w:tcBorders>
              <w:top w:val="single" w:sz="4" w:space="0" w:color="auto"/>
              <w:left w:val="single" w:sz="4" w:space="0" w:color="auto"/>
              <w:bottom w:val="single" w:sz="4" w:space="0" w:color="auto"/>
              <w:right w:val="single" w:sz="4" w:space="0" w:color="auto"/>
            </w:tcBorders>
            <w:shd w:val="clear" w:color="auto" w:fill="FFF2CC"/>
            <w:noWrap/>
            <w:vAlign w:val="center"/>
            <w:hideMark/>
          </w:tcPr>
          <w:p w14:paraId="5D50A578" w14:textId="0BFEF24E" w:rsidR="00F817EA" w:rsidRPr="00835AF4" w:rsidRDefault="00F817EA" w:rsidP="00C66DC1">
            <w:pPr>
              <w:spacing w:after="0" w:line="276" w:lineRule="auto"/>
              <w:jc w:val="both"/>
              <w:rPr>
                <w:rFonts w:ascii="Arial" w:hAnsi="Arial" w:cs="Arial"/>
                <w:b/>
                <w:bCs/>
                <w:color w:val="000000"/>
                <w:sz w:val="18"/>
                <w:szCs w:val="18"/>
                <w:lang w:eastAsia="es-EC"/>
              </w:rPr>
            </w:pPr>
            <w:r w:rsidRPr="00835AF4">
              <w:rPr>
                <w:rFonts w:ascii="Arial" w:hAnsi="Arial" w:cs="Arial"/>
                <w:b/>
                <w:bCs/>
                <w:color w:val="000000"/>
                <w:sz w:val="18"/>
                <w:szCs w:val="18"/>
                <w:lang w:eastAsia="es-EC"/>
              </w:rPr>
              <w:t xml:space="preserve">TERMINALES PORTUARIOS </w:t>
            </w:r>
            <w:r w:rsidR="00386DB4">
              <w:rPr>
                <w:rFonts w:ascii="Arial" w:hAnsi="Arial" w:cs="Arial"/>
                <w:b/>
                <w:bCs/>
                <w:color w:val="000000"/>
                <w:sz w:val="18"/>
                <w:szCs w:val="18"/>
                <w:lang w:eastAsia="es-EC"/>
              </w:rPr>
              <w:t>PRIVADOS COMERCIALES</w:t>
            </w:r>
          </w:p>
        </w:tc>
      </w:tr>
      <w:tr w:rsidR="00F817EA" w:rsidRPr="00B32754" w14:paraId="28B2D4F9" w14:textId="77777777" w:rsidTr="00386DB4">
        <w:trPr>
          <w:gridAfter w:val="1"/>
          <w:wAfter w:w="51" w:type="dxa"/>
          <w:trHeight w:val="255"/>
          <w:jc w:val="center"/>
        </w:trPr>
        <w:tc>
          <w:tcPr>
            <w:tcW w:w="1141"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77136850" w14:textId="77777777" w:rsidR="00F817EA" w:rsidRPr="00835AF4" w:rsidRDefault="00F817EA" w:rsidP="00C66DC1">
            <w:pPr>
              <w:spacing w:after="0" w:line="276" w:lineRule="auto"/>
              <w:jc w:val="both"/>
              <w:rPr>
                <w:rFonts w:ascii="Arial" w:hAnsi="Arial" w:cs="Arial"/>
                <w:b/>
                <w:bCs/>
                <w:color w:val="000000"/>
                <w:sz w:val="18"/>
                <w:szCs w:val="18"/>
                <w:lang w:eastAsia="es-EC"/>
              </w:rPr>
            </w:pPr>
            <w:r w:rsidRPr="00835AF4">
              <w:rPr>
                <w:rFonts w:ascii="Arial" w:hAnsi="Arial" w:cs="Arial"/>
                <w:b/>
                <w:bCs/>
                <w:color w:val="000000"/>
                <w:sz w:val="18"/>
                <w:szCs w:val="18"/>
                <w:lang w:eastAsia="es-EC"/>
              </w:rPr>
              <w:t>PROVINCIA</w:t>
            </w:r>
          </w:p>
        </w:tc>
        <w:tc>
          <w:tcPr>
            <w:tcW w:w="1269"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3E95C843" w14:textId="77777777" w:rsidR="00F817EA" w:rsidRPr="00835AF4" w:rsidRDefault="00F817EA" w:rsidP="00C66DC1">
            <w:pPr>
              <w:spacing w:after="0" w:line="276" w:lineRule="auto"/>
              <w:jc w:val="both"/>
              <w:rPr>
                <w:rFonts w:ascii="Arial" w:hAnsi="Arial" w:cs="Arial"/>
                <w:b/>
                <w:bCs/>
                <w:color w:val="000000"/>
                <w:sz w:val="18"/>
                <w:szCs w:val="18"/>
                <w:lang w:eastAsia="es-EC"/>
              </w:rPr>
            </w:pPr>
            <w:r w:rsidRPr="00835AF4">
              <w:rPr>
                <w:rFonts w:ascii="Arial" w:hAnsi="Arial" w:cs="Arial"/>
                <w:b/>
                <w:bCs/>
                <w:color w:val="000000"/>
                <w:sz w:val="18"/>
                <w:szCs w:val="18"/>
                <w:lang w:eastAsia="es-EC"/>
              </w:rPr>
              <w:t>CANTÓN</w:t>
            </w:r>
          </w:p>
        </w:tc>
        <w:tc>
          <w:tcPr>
            <w:tcW w:w="1276"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13308E48" w14:textId="77777777" w:rsidR="00F817EA" w:rsidRPr="00835AF4" w:rsidRDefault="00F817EA" w:rsidP="00C66DC1">
            <w:pPr>
              <w:spacing w:after="0" w:line="276" w:lineRule="auto"/>
              <w:jc w:val="both"/>
              <w:rPr>
                <w:rFonts w:ascii="Arial" w:hAnsi="Arial" w:cs="Arial"/>
                <w:b/>
                <w:bCs/>
                <w:color w:val="000000"/>
                <w:sz w:val="18"/>
                <w:szCs w:val="18"/>
                <w:lang w:eastAsia="es-EC"/>
              </w:rPr>
            </w:pPr>
            <w:r w:rsidRPr="00835AF4">
              <w:rPr>
                <w:rFonts w:ascii="Arial" w:hAnsi="Arial" w:cs="Arial"/>
                <w:b/>
                <w:bCs/>
                <w:color w:val="000000"/>
                <w:sz w:val="18"/>
                <w:szCs w:val="18"/>
                <w:lang w:eastAsia="es-EC"/>
              </w:rPr>
              <w:t>PAROQUIA</w:t>
            </w:r>
          </w:p>
        </w:tc>
        <w:tc>
          <w:tcPr>
            <w:tcW w:w="1276"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48CF0EC3" w14:textId="77777777" w:rsidR="00F817EA" w:rsidRPr="00835AF4" w:rsidRDefault="00F817EA" w:rsidP="00C66DC1">
            <w:pPr>
              <w:spacing w:after="0" w:line="276" w:lineRule="auto"/>
              <w:jc w:val="both"/>
              <w:rPr>
                <w:rFonts w:ascii="Arial" w:hAnsi="Arial" w:cs="Arial"/>
                <w:b/>
                <w:bCs/>
                <w:color w:val="000000"/>
                <w:sz w:val="18"/>
                <w:szCs w:val="18"/>
                <w:lang w:eastAsia="es-EC"/>
              </w:rPr>
            </w:pPr>
            <w:r w:rsidRPr="00835AF4">
              <w:rPr>
                <w:rFonts w:ascii="Arial" w:hAnsi="Arial" w:cs="Arial"/>
                <w:b/>
                <w:bCs/>
                <w:color w:val="000000"/>
                <w:sz w:val="18"/>
                <w:szCs w:val="18"/>
                <w:lang w:eastAsia="es-EC"/>
              </w:rPr>
              <w:t>SITIO</w:t>
            </w:r>
          </w:p>
        </w:tc>
        <w:tc>
          <w:tcPr>
            <w:tcW w:w="1134"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4A7627EE" w14:textId="77777777" w:rsidR="00F817EA" w:rsidRPr="00835AF4" w:rsidRDefault="00F817EA" w:rsidP="00C66DC1">
            <w:pPr>
              <w:spacing w:after="0" w:line="276" w:lineRule="auto"/>
              <w:jc w:val="both"/>
              <w:rPr>
                <w:rFonts w:ascii="Arial" w:hAnsi="Arial" w:cs="Arial"/>
                <w:b/>
                <w:bCs/>
                <w:color w:val="000000"/>
                <w:sz w:val="18"/>
                <w:szCs w:val="18"/>
                <w:lang w:eastAsia="es-EC"/>
              </w:rPr>
            </w:pPr>
            <w:r w:rsidRPr="00835AF4">
              <w:rPr>
                <w:rFonts w:ascii="Arial" w:hAnsi="Arial" w:cs="Arial"/>
                <w:b/>
                <w:bCs/>
                <w:color w:val="000000"/>
                <w:sz w:val="18"/>
                <w:szCs w:val="18"/>
                <w:lang w:eastAsia="es-EC"/>
              </w:rPr>
              <w:t>TRÁFICO</w:t>
            </w:r>
          </w:p>
        </w:tc>
        <w:tc>
          <w:tcPr>
            <w:tcW w:w="987"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31E6AE2D" w14:textId="77777777" w:rsidR="00F817EA" w:rsidRPr="00835AF4" w:rsidRDefault="00F817EA" w:rsidP="00C66DC1">
            <w:pPr>
              <w:spacing w:after="0" w:line="276" w:lineRule="auto"/>
              <w:jc w:val="both"/>
              <w:rPr>
                <w:rFonts w:ascii="Arial" w:hAnsi="Arial" w:cs="Arial"/>
                <w:b/>
                <w:bCs/>
                <w:color w:val="000000"/>
                <w:sz w:val="18"/>
                <w:szCs w:val="18"/>
                <w:lang w:eastAsia="es-EC"/>
              </w:rPr>
            </w:pPr>
            <w:r w:rsidRPr="00835AF4">
              <w:rPr>
                <w:rFonts w:ascii="Arial" w:hAnsi="Arial" w:cs="Arial"/>
                <w:b/>
                <w:bCs/>
                <w:color w:val="000000"/>
                <w:sz w:val="18"/>
                <w:szCs w:val="18"/>
                <w:lang w:eastAsia="es-EC"/>
              </w:rPr>
              <w:t>No.</w:t>
            </w:r>
          </w:p>
        </w:tc>
        <w:tc>
          <w:tcPr>
            <w:tcW w:w="1709"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79B4D095" w14:textId="0C809719" w:rsidR="00F817EA" w:rsidRPr="00835AF4" w:rsidRDefault="00386DB4" w:rsidP="00C66DC1">
            <w:pPr>
              <w:spacing w:after="0" w:line="276" w:lineRule="auto"/>
              <w:jc w:val="both"/>
              <w:rPr>
                <w:rFonts w:ascii="Arial" w:hAnsi="Arial" w:cs="Arial"/>
                <w:b/>
                <w:bCs/>
                <w:color w:val="000000"/>
                <w:sz w:val="18"/>
                <w:szCs w:val="18"/>
                <w:lang w:eastAsia="es-EC"/>
              </w:rPr>
            </w:pPr>
            <w:r>
              <w:rPr>
                <w:rFonts w:ascii="Arial" w:hAnsi="Arial" w:cs="Arial"/>
                <w:b/>
                <w:bCs/>
                <w:color w:val="000000"/>
                <w:sz w:val="18"/>
                <w:szCs w:val="18"/>
                <w:lang w:eastAsia="es-EC"/>
              </w:rPr>
              <w:t>TPPC</w:t>
            </w:r>
          </w:p>
        </w:tc>
      </w:tr>
      <w:tr w:rsidR="00F817EA" w:rsidRPr="00B32754" w14:paraId="4848F0FC" w14:textId="77777777" w:rsidTr="00386DB4">
        <w:trPr>
          <w:gridAfter w:val="1"/>
          <w:wAfter w:w="51" w:type="dxa"/>
          <w:trHeight w:val="225"/>
          <w:jc w:val="center"/>
        </w:trPr>
        <w:tc>
          <w:tcPr>
            <w:tcW w:w="114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A11D36" w14:textId="77777777" w:rsidR="00F817EA" w:rsidRPr="00835AF4" w:rsidRDefault="00F817EA" w:rsidP="00C66DC1">
            <w:pPr>
              <w:spacing w:after="0" w:line="276" w:lineRule="auto"/>
              <w:jc w:val="both"/>
              <w:rPr>
                <w:rFonts w:ascii="Arial" w:hAnsi="Arial" w:cs="Arial"/>
                <w:b/>
                <w:bCs/>
                <w:color w:val="000000"/>
                <w:sz w:val="18"/>
                <w:szCs w:val="18"/>
                <w:lang w:eastAsia="es-EC"/>
              </w:rPr>
            </w:pPr>
            <w:r w:rsidRPr="00835AF4">
              <w:rPr>
                <w:rFonts w:ascii="Arial" w:hAnsi="Arial" w:cs="Arial"/>
                <w:b/>
                <w:bCs/>
                <w:color w:val="000000"/>
                <w:sz w:val="18"/>
                <w:szCs w:val="18"/>
                <w:lang w:eastAsia="es-EC"/>
              </w:rPr>
              <w:t>GUAYAS</w:t>
            </w:r>
          </w:p>
        </w:tc>
        <w:tc>
          <w:tcPr>
            <w:tcW w:w="126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EA88C5"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GUAYAQUIL</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8DB3A0"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PASCUALES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0D499"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 DAULE</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58B266"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CABOTAJE</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C0AB19"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1</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70D931"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 xml:space="preserve">CIPORT </w:t>
            </w:r>
          </w:p>
        </w:tc>
      </w:tr>
      <w:tr w:rsidR="00F817EA" w:rsidRPr="00B32754" w14:paraId="2BB6E5FE" w14:textId="77777777" w:rsidTr="00386DB4">
        <w:trPr>
          <w:gridAfter w:val="1"/>
          <w:wAfter w:w="51" w:type="dxa"/>
          <w:trHeight w:val="450"/>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151D8A0" w14:textId="77777777" w:rsidR="00F817EA" w:rsidRPr="00835AF4" w:rsidRDefault="00F817EA" w:rsidP="00C66DC1">
            <w:pPr>
              <w:spacing w:after="0" w:line="276" w:lineRule="auto"/>
              <w:jc w:val="both"/>
              <w:rPr>
                <w:rFonts w:ascii="Arial" w:hAnsi="Arial" w:cs="Arial"/>
                <w:b/>
                <w:bCs/>
                <w:color w:val="000000"/>
                <w:sz w:val="18"/>
                <w:szCs w:val="18"/>
                <w:lang w:eastAsia="es-EC"/>
              </w:rPr>
            </w:pPr>
          </w:p>
        </w:tc>
        <w:tc>
          <w:tcPr>
            <w:tcW w:w="1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BF04D3D"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CFF234"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CHONGÓN</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8B94F4"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 xml:space="preserve">COMUNA </w:t>
            </w:r>
            <w:r w:rsidRPr="00835AF4">
              <w:rPr>
                <w:rFonts w:ascii="Arial" w:hAnsi="Arial" w:cs="Arial"/>
                <w:color w:val="000000"/>
                <w:sz w:val="18"/>
                <w:szCs w:val="18"/>
                <w:lang w:eastAsia="es-EC"/>
              </w:rPr>
              <w:lastRenderedPageBreak/>
              <w:t>DAULAR</w:t>
            </w: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5DE02DF"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2101A0"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2</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481E15"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PESALMAR S.A.</w:t>
            </w:r>
          </w:p>
        </w:tc>
      </w:tr>
      <w:tr w:rsidR="00F817EA" w:rsidRPr="00B32754" w14:paraId="3D893DE2" w14:textId="77777777" w:rsidTr="00386DB4">
        <w:trPr>
          <w:gridAfter w:val="1"/>
          <w:wAfter w:w="51" w:type="dxa"/>
          <w:trHeight w:val="225"/>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2A21D5D" w14:textId="77777777" w:rsidR="00F817EA" w:rsidRPr="00835AF4" w:rsidRDefault="00F817EA" w:rsidP="00C66DC1">
            <w:pPr>
              <w:spacing w:after="0" w:line="276" w:lineRule="auto"/>
              <w:jc w:val="both"/>
              <w:rPr>
                <w:rFonts w:ascii="Arial" w:hAnsi="Arial" w:cs="Arial"/>
                <w:b/>
                <w:bCs/>
                <w:color w:val="000000"/>
                <w:sz w:val="18"/>
                <w:szCs w:val="18"/>
                <w:lang w:eastAsia="es-EC"/>
              </w:rPr>
            </w:pPr>
          </w:p>
        </w:tc>
        <w:tc>
          <w:tcPr>
            <w:tcW w:w="1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04D3554"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03A85C"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  XIMENA </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5ED140"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RÍO GUAYAS</w:t>
            </w: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08E5999"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0FF1CA"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3</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BB967E"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PREDIOS NAVALES PRENAVALSA SA</w:t>
            </w:r>
          </w:p>
        </w:tc>
      </w:tr>
      <w:tr w:rsidR="00F817EA" w:rsidRPr="00B32754" w14:paraId="6138A2A3" w14:textId="77777777" w:rsidTr="00386DB4">
        <w:trPr>
          <w:gridAfter w:val="1"/>
          <w:wAfter w:w="51" w:type="dxa"/>
          <w:trHeight w:val="225"/>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517E656" w14:textId="77777777" w:rsidR="00F817EA" w:rsidRPr="00835AF4" w:rsidRDefault="00F817EA" w:rsidP="00C66DC1">
            <w:pPr>
              <w:spacing w:after="0" w:line="276" w:lineRule="auto"/>
              <w:jc w:val="both"/>
              <w:rPr>
                <w:rFonts w:ascii="Arial" w:hAnsi="Arial" w:cs="Arial"/>
                <w:b/>
                <w:bCs/>
                <w:color w:val="000000"/>
                <w:sz w:val="18"/>
                <w:szCs w:val="18"/>
                <w:lang w:eastAsia="es-EC"/>
              </w:rPr>
            </w:pPr>
          </w:p>
        </w:tc>
        <w:tc>
          <w:tcPr>
            <w:tcW w:w="1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0EC45EA"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342DF39"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77A76E8"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0307D05"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390162"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4</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F6DAE6"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TRANSMACAR</w:t>
            </w:r>
          </w:p>
        </w:tc>
      </w:tr>
      <w:tr w:rsidR="00F817EA" w:rsidRPr="00B32754" w14:paraId="59E1F0A3" w14:textId="77777777" w:rsidTr="00386DB4">
        <w:trPr>
          <w:gridAfter w:val="1"/>
          <w:wAfter w:w="51" w:type="dxa"/>
          <w:trHeight w:val="225"/>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4C4356F" w14:textId="77777777" w:rsidR="00F817EA" w:rsidRPr="00835AF4" w:rsidRDefault="00F817EA" w:rsidP="00C66DC1">
            <w:pPr>
              <w:spacing w:after="0" w:line="276" w:lineRule="auto"/>
              <w:jc w:val="both"/>
              <w:rPr>
                <w:rFonts w:ascii="Arial" w:hAnsi="Arial" w:cs="Arial"/>
                <w:b/>
                <w:bCs/>
                <w:color w:val="000000"/>
                <w:sz w:val="18"/>
                <w:szCs w:val="18"/>
                <w:lang w:eastAsia="es-EC"/>
              </w:rPr>
            </w:pPr>
          </w:p>
        </w:tc>
        <w:tc>
          <w:tcPr>
            <w:tcW w:w="1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642C496"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A7C5920"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F740807"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164C17F"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5FED84"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5</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27CC9F"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ANDEC</w:t>
            </w:r>
          </w:p>
        </w:tc>
      </w:tr>
      <w:tr w:rsidR="00F817EA" w:rsidRPr="00B32754" w14:paraId="4F5F0250" w14:textId="77777777" w:rsidTr="00386DB4">
        <w:trPr>
          <w:gridAfter w:val="1"/>
          <w:wAfter w:w="51" w:type="dxa"/>
          <w:trHeight w:val="450"/>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BD9873D" w14:textId="77777777" w:rsidR="00F817EA" w:rsidRPr="00835AF4" w:rsidRDefault="00F817EA" w:rsidP="00C66DC1">
            <w:pPr>
              <w:spacing w:after="0" w:line="276" w:lineRule="auto"/>
              <w:jc w:val="both"/>
              <w:rPr>
                <w:rFonts w:ascii="Arial" w:hAnsi="Arial" w:cs="Arial"/>
                <w:b/>
                <w:bCs/>
                <w:color w:val="000000"/>
                <w:sz w:val="18"/>
                <w:szCs w:val="18"/>
                <w:lang w:eastAsia="es-EC"/>
              </w:rPr>
            </w:pPr>
          </w:p>
        </w:tc>
        <w:tc>
          <w:tcPr>
            <w:tcW w:w="1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2609D2"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553B541"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75D2ABF"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C3DBAB3"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3052A6"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6</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DF7A2E"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SOCIEDAD NACIONAL DE GALAPAGOS C.A.</w:t>
            </w:r>
          </w:p>
        </w:tc>
      </w:tr>
      <w:tr w:rsidR="00F817EA" w:rsidRPr="00B32754" w14:paraId="5129E7B7" w14:textId="77777777" w:rsidTr="00386DB4">
        <w:trPr>
          <w:gridAfter w:val="1"/>
          <w:wAfter w:w="51" w:type="dxa"/>
          <w:trHeight w:val="225"/>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AE89B78" w14:textId="77777777" w:rsidR="00F817EA" w:rsidRPr="00835AF4" w:rsidRDefault="00F817EA" w:rsidP="00C66DC1">
            <w:pPr>
              <w:spacing w:after="0" w:line="276" w:lineRule="auto"/>
              <w:jc w:val="both"/>
              <w:rPr>
                <w:rFonts w:ascii="Arial" w:hAnsi="Arial" w:cs="Arial"/>
                <w:b/>
                <w:bCs/>
                <w:color w:val="000000"/>
                <w:sz w:val="18"/>
                <w:szCs w:val="18"/>
                <w:lang w:eastAsia="es-EC"/>
              </w:rPr>
            </w:pPr>
          </w:p>
        </w:tc>
        <w:tc>
          <w:tcPr>
            <w:tcW w:w="1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8A10D5C"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8A2FD3"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159B4B4"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762B63"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6B788A"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7</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FC1E79"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 xml:space="preserve">SAL-MOS SALINAS MOSQUIÑAÑA S.A. </w:t>
            </w:r>
          </w:p>
        </w:tc>
      </w:tr>
      <w:tr w:rsidR="00F817EA" w:rsidRPr="00B32754" w14:paraId="0F1DA71F" w14:textId="77777777" w:rsidTr="00386DB4">
        <w:trPr>
          <w:gridAfter w:val="1"/>
          <w:wAfter w:w="51" w:type="dxa"/>
          <w:trHeight w:val="450"/>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FAB3690" w14:textId="77777777" w:rsidR="00F817EA" w:rsidRPr="00835AF4" w:rsidRDefault="00F817EA" w:rsidP="00C66DC1">
            <w:pPr>
              <w:spacing w:after="0" w:line="276" w:lineRule="auto"/>
              <w:jc w:val="both"/>
              <w:rPr>
                <w:rFonts w:ascii="Arial" w:hAnsi="Arial" w:cs="Arial"/>
                <w:b/>
                <w:bCs/>
                <w:color w:val="000000"/>
                <w:sz w:val="18"/>
                <w:szCs w:val="18"/>
                <w:lang w:eastAsia="es-EC"/>
              </w:rPr>
            </w:pPr>
          </w:p>
        </w:tc>
        <w:tc>
          <w:tcPr>
            <w:tcW w:w="1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6591F68"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416C49A"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8813079"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F2D5458"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098B42"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8</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305445"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MUELLES &amp; LOGÍSTICA FLUVIAL ALBATTROS S.A.</w:t>
            </w:r>
          </w:p>
        </w:tc>
      </w:tr>
      <w:tr w:rsidR="00F817EA" w:rsidRPr="00B32754" w14:paraId="30EFAC33" w14:textId="77777777" w:rsidTr="00386DB4">
        <w:trPr>
          <w:gridAfter w:val="1"/>
          <w:wAfter w:w="51" w:type="dxa"/>
          <w:trHeight w:val="225"/>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FA111BF" w14:textId="77777777" w:rsidR="00F817EA" w:rsidRPr="00835AF4" w:rsidRDefault="00F817EA" w:rsidP="00C66DC1">
            <w:pPr>
              <w:spacing w:after="0" w:line="276" w:lineRule="auto"/>
              <w:jc w:val="both"/>
              <w:rPr>
                <w:rFonts w:ascii="Arial" w:hAnsi="Arial" w:cs="Arial"/>
                <w:b/>
                <w:bCs/>
                <w:color w:val="000000"/>
                <w:sz w:val="18"/>
                <w:szCs w:val="18"/>
                <w:lang w:eastAsia="es-EC"/>
              </w:rPr>
            </w:pPr>
          </w:p>
        </w:tc>
        <w:tc>
          <w:tcPr>
            <w:tcW w:w="1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132C325"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755EE5"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8C66C14"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F2D22E4"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A066C3"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9</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9309E6"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 xml:space="preserve">PESCA POLARIS C. LTDA. </w:t>
            </w:r>
          </w:p>
        </w:tc>
      </w:tr>
      <w:tr w:rsidR="00F817EA" w:rsidRPr="00B32754" w14:paraId="3A5200E0" w14:textId="77777777" w:rsidTr="00386DB4">
        <w:trPr>
          <w:gridAfter w:val="1"/>
          <w:wAfter w:w="51" w:type="dxa"/>
          <w:trHeight w:val="225"/>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ADECE0" w14:textId="77777777" w:rsidR="00F817EA" w:rsidRPr="00835AF4" w:rsidRDefault="00F817EA" w:rsidP="00C66DC1">
            <w:pPr>
              <w:spacing w:after="0" w:line="276" w:lineRule="auto"/>
              <w:jc w:val="both"/>
              <w:rPr>
                <w:rFonts w:ascii="Arial" w:hAnsi="Arial" w:cs="Arial"/>
                <w:b/>
                <w:bCs/>
                <w:color w:val="000000"/>
                <w:sz w:val="18"/>
                <w:szCs w:val="18"/>
                <w:lang w:eastAsia="es-EC"/>
              </w:rPr>
            </w:pPr>
          </w:p>
        </w:tc>
        <w:tc>
          <w:tcPr>
            <w:tcW w:w="1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C65511A"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5E51282"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003EAAF"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14EECCE"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DF5B47"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10</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BD7C30"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STARSERVICE</w:t>
            </w:r>
          </w:p>
        </w:tc>
      </w:tr>
      <w:tr w:rsidR="00F817EA" w:rsidRPr="00B32754" w14:paraId="6C0D06E4" w14:textId="77777777" w:rsidTr="00386DB4">
        <w:trPr>
          <w:gridAfter w:val="1"/>
          <w:wAfter w:w="51" w:type="dxa"/>
          <w:trHeight w:val="225"/>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6F85722" w14:textId="77777777" w:rsidR="00F817EA" w:rsidRPr="00835AF4" w:rsidRDefault="00F817EA" w:rsidP="00C66DC1">
            <w:pPr>
              <w:spacing w:after="0" w:line="276" w:lineRule="auto"/>
              <w:jc w:val="both"/>
              <w:rPr>
                <w:rFonts w:ascii="Arial" w:hAnsi="Arial" w:cs="Arial"/>
                <w:b/>
                <w:bCs/>
                <w:color w:val="000000"/>
                <w:sz w:val="18"/>
                <w:szCs w:val="18"/>
                <w:lang w:eastAsia="es-EC"/>
              </w:rPr>
            </w:pPr>
          </w:p>
        </w:tc>
        <w:tc>
          <w:tcPr>
            <w:tcW w:w="1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033A851"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8CCF3BB"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AF31A2"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11018D9"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96268E"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11</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51FABE"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 xml:space="preserve">FORZUS S.A. </w:t>
            </w:r>
          </w:p>
        </w:tc>
      </w:tr>
      <w:tr w:rsidR="00F817EA" w:rsidRPr="00B32754" w14:paraId="7240DC96" w14:textId="77777777" w:rsidTr="00386DB4">
        <w:trPr>
          <w:gridAfter w:val="1"/>
          <w:wAfter w:w="51" w:type="dxa"/>
          <w:trHeight w:val="225"/>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ACE37B0" w14:textId="77777777" w:rsidR="00F817EA" w:rsidRPr="00835AF4" w:rsidRDefault="00F817EA" w:rsidP="00C66DC1">
            <w:pPr>
              <w:spacing w:after="0" w:line="276" w:lineRule="auto"/>
              <w:jc w:val="both"/>
              <w:rPr>
                <w:rFonts w:ascii="Arial" w:hAnsi="Arial" w:cs="Arial"/>
                <w:b/>
                <w:bCs/>
                <w:color w:val="000000"/>
                <w:sz w:val="18"/>
                <w:szCs w:val="18"/>
                <w:lang w:eastAsia="es-EC"/>
              </w:rPr>
            </w:pPr>
          </w:p>
        </w:tc>
        <w:tc>
          <w:tcPr>
            <w:tcW w:w="1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43B3347"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E2B0A8D"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440A24E"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E9F776F"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B5A2C8"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12</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32BB1B"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 xml:space="preserve">TECNIMUELLES S.A. </w:t>
            </w:r>
          </w:p>
        </w:tc>
      </w:tr>
      <w:tr w:rsidR="00F817EA" w:rsidRPr="00B32754" w14:paraId="27AB6622" w14:textId="77777777" w:rsidTr="00386DB4">
        <w:trPr>
          <w:gridAfter w:val="1"/>
          <w:wAfter w:w="51" w:type="dxa"/>
          <w:trHeight w:val="225"/>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D5B6845" w14:textId="77777777" w:rsidR="00F817EA" w:rsidRPr="00835AF4" w:rsidRDefault="00F817EA" w:rsidP="00C66DC1">
            <w:pPr>
              <w:spacing w:after="0" w:line="276" w:lineRule="auto"/>
              <w:jc w:val="both"/>
              <w:rPr>
                <w:rFonts w:ascii="Arial" w:hAnsi="Arial" w:cs="Arial"/>
                <w:b/>
                <w:bCs/>
                <w:color w:val="000000"/>
                <w:sz w:val="18"/>
                <w:szCs w:val="18"/>
                <w:lang w:eastAsia="es-EC"/>
              </w:rPr>
            </w:pPr>
          </w:p>
        </w:tc>
        <w:tc>
          <w:tcPr>
            <w:tcW w:w="1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6BBE99E"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FE4856"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XIMENA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29E17C"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ESTERO COBINA</w:t>
            </w: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8BC2E82"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51109D"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13</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F71347"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TRANSMABO</w:t>
            </w:r>
          </w:p>
        </w:tc>
      </w:tr>
      <w:tr w:rsidR="00F817EA" w:rsidRPr="00B32754" w14:paraId="47B7F52C" w14:textId="77777777" w:rsidTr="00386DB4">
        <w:trPr>
          <w:gridAfter w:val="1"/>
          <w:wAfter w:w="51" w:type="dxa"/>
          <w:trHeight w:val="675"/>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79E9EF" w14:textId="77777777" w:rsidR="00F817EA" w:rsidRPr="00835AF4" w:rsidRDefault="00F817EA" w:rsidP="00C66DC1">
            <w:pPr>
              <w:spacing w:after="0" w:line="276" w:lineRule="auto"/>
              <w:jc w:val="both"/>
              <w:rPr>
                <w:rFonts w:ascii="Arial" w:hAnsi="Arial" w:cs="Arial"/>
                <w:b/>
                <w:bCs/>
                <w:color w:val="000000"/>
                <w:sz w:val="18"/>
                <w:szCs w:val="18"/>
                <w:lang w:eastAsia="es-EC"/>
              </w:rPr>
            </w:pPr>
          </w:p>
        </w:tc>
        <w:tc>
          <w:tcPr>
            <w:tcW w:w="1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1106FE1"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A106E5"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POSORJA</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925836"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 xml:space="preserve">PESQUERÍA </w:t>
            </w: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34EBB01"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68CF5B"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14</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E7C687"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FIDEICOMISO MERCANTIL SERVICIOS ATUNEROS DEL PACIFICO  y JANEC S.A.</w:t>
            </w:r>
          </w:p>
        </w:tc>
      </w:tr>
      <w:tr w:rsidR="00F817EA" w:rsidRPr="00B32754" w14:paraId="3E6FEF42" w14:textId="77777777" w:rsidTr="00386DB4">
        <w:trPr>
          <w:gridAfter w:val="1"/>
          <w:wAfter w:w="51" w:type="dxa"/>
          <w:trHeight w:val="225"/>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7456170" w14:textId="77777777" w:rsidR="00F817EA" w:rsidRPr="00835AF4" w:rsidRDefault="00F817EA" w:rsidP="00C66DC1">
            <w:pPr>
              <w:spacing w:after="0" w:line="276" w:lineRule="auto"/>
              <w:jc w:val="both"/>
              <w:rPr>
                <w:rFonts w:ascii="Arial" w:hAnsi="Arial" w:cs="Arial"/>
                <w:b/>
                <w:bCs/>
                <w:color w:val="000000"/>
                <w:sz w:val="18"/>
                <w:szCs w:val="18"/>
                <w:lang w:eastAsia="es-EC"/>
              </w:rPr>
            </w:pPr>
          </w:p>
        </w:tc>
        <w:tc>
          <w:tcPr>
            <w:tcW w:w="1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BB7F854"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BBE850F"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703626B"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7E39822"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503488"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15</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FC19A1"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JANEC S.A.</w:t>
            </w:r>
          </w:p>
        </w:tc>
      </w:tr>
      <w:tr w:rsidR="00F817EA" w:rsidRPr="00B32754" w14:paraId="045716C9" w14:textId="77777777" w:rsidTr="00386DB4">
        <w:trPr>
          <w:gridAfter w:val="1"/>
          <w:wAfter w:w="51" w:type="dxa"/>
          <w:trHeight w:val="675"/>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73A9289" w14:textId="77777777" w:rsidR="00F817EA" w:rsidRPr="00835AF4" w:rsidRDefault="00F817EA" w:rsidP="00C66DC1">
            <w:pPr>
              <w:spacing w:after="0" w:line="276" w:lineRule="auto"/>
              <w:jc w:val="both"/>
              <w:rPr>
                <w:rFonts w:ascii="Arial" w:hAnsi="Arial" w:cs="Arial"/>
                <w:b/>
                <w:bCs/>
                <w:color w:val="000000"/>
                <w:sz w:val="18"/>
                <w:szCs w:val="18"/>
                <w:lang w:eastAsia="es-EC"/>
              </w:rPr>
            </w:pPr>
          </w:p>
        </w:tc>
        <w:tc>
          <w:tcPr>
            <w:tcW w:w="126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14909F"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DURÁN</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FD1175"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ELOY ALFARO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938C59" w14:textId="77777777" w:rsidR="00F817EA" w:rsidRPr="00835AF4" w:rsidRDefault="00F817EA" w:rsidP="00C66DC1">
            <w:pPr>
              <w:spacing w:after="0" w:line="276" w:lineRule="auto"/>
              <w:jc w:val="both"/>
              <w:rPr>
                <w:rFonts w:ascii="Arial" w:hAnsi="Arial" w:cs="Arial"/>
                <w:sz w:val="18"/>
                <w:szCs w:val="18"/>
                <w:lang w:eastAsia="es-EC"/>
              </w:rPr>
            </w:pPr>
            <w:r w:rsidRPr="00835AF4">
              <w:rPr>
                <w:rFonts w:ascii="Arial" w:hAnsi="Arial" w:cs="Arial"/>
                <w:sz w:val="18"/>
                <w:szCs w:val="18"/>
                <w:lang w:eastAsia="es-EC"/>
              </w:rPr>
              <w:t>CIUDADELA ABEL</w:t>
            </w:r>
            <w:r w:rsidRPr="00835AF4">
              <w:rPr>
                <w:rFonts w:ascii="Arial" w:hAnsi="Arial" w:cs="Arial"/>
                <w:sz w:val="18"/>
                <w:szCs w:val="18"/>
                <w:lang w:eastAsia="es-EC"/>
              </w:rPr>
              <w:br/>
              <w:t>GILBERT</w:t>
            </w: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A7BF9D1"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2B8557"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16</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A74036"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VARPACIFIC</w:t>
            </w:r>
          </w:p>
        </w:tc>
      </w:tr>
      <w:tr w:rsidR="00F817EA" w:rsidRPr="00B32754" w14:paraId="361906FB" w14:textId="77777777" w:rsidTr="00386DB4">
        <w:trPr>
          <w:gridAfter w:val="1"/>
          <w:wAfter w:w="51" w:type="dxa"/>
          <w:trHeight w:val="450"/>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11D538" w14:textId="77777777" w:rsidR="00F817EA" w:rsidRPr="00835AF4" w:rsidRDefault="00F817EA" w:rsidP="00C66DC1">
            <w:pPr>
              <w:spacing w:after="0" w:line="276" w:lineRule="auto"/>
              <w:jc w:val="both"/>
              <w:rPr>
                <w:rFonts w:ascii="Arial" w:hAnsi="Arial" w:cs="Arial"/>
                <w:b/>
                <w:bCs/>
                <w:color w:val="000000"/>
                <w:sz w:val="18"/>
                <w:szCs w:val="18"/>
                <w:lang w:eastAsia="es-EC"/>
              </w:rPr>
            </w:pPr>
          </w:p>
        </w:tc>
        <w:tc>
          <w:tcPr>
            <w:tcW w:w="1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2D81A9"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3D412B4"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DE42DA" w14:textId="77777777" w:rsidR="00F817EA" w:rsidRPr="00835AF4" w:rsidRDefault="00F817EA" w:rsidP="00C66DC1">
            <w:pPr>
              <w:spacing w:after="0" w:line="276" w:lineRule="auto"/>
              <w:jc w:val="both"/>
              <w:rPr>
                <w:rFonts w:ascii="Arial" w:hAnsi="Arial" w:cs="Arial"/>
                <w:sz w:val="18"/>
                <w:szCs w:val="18"/>
                <w:lang w:eastAsia="es-EC"/>
              </w:rPr>
            </w:pPr>
            <w:r w:rsidRPr="00835AF4">
              <w:rPr>
                <w:rFonts w:ascii="Arial" w:hAnsi="Arial" w:cs="Arial"/>
                <w:sz w:val="18"/>
                <w:szCs w:val="18"/>
                <w:lang w:eastAsia="es-EC"/>
              </w:rPr>
              <w:t>ESTERO CANTAGALLO</w:t>
            </w: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EB79FA2"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73B5B0"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17</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0DDE61"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GEONAL</w:t>
            </w:r>
          </w:p>
        </w:tc>
      </w:tr>
      <w:tr w:rsidR="00F817EA" w:rsidRPr="00B32754" w14:paraId="04147702" w14:textId="77777777" w:rsidTr="00386DB4">
        <w:trPr>
          <w:gridAfter w:val="1"/>
          <w:wAfter w:w="51" w:type="dxa"/>
          <w:trHeight w:val="450"/>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2D998E" w14:textId="77777777" w:rsidR="00F817EA" w:rsidRPr="00835AF4" w:rsidRDefault="00F817EA" w:rsidP="00C66DC1">
            <w:pPr>
              <w:spacing w:after="0" w:line="276" w:lineRule="auto"/>
              <w:jc w:val="both"/>
              <w:rPr>
                <w:rFonts w:ascii="Arial" w:hAnsi="Arial" w:cs="Arial"/>
                <w:b/>
                <w:bCs/>
                <w:color w:val="000000"/>
                <w:sz w:val="18"/>
                <w:szCs w:val="18"/>
                <w:lang w:eastAsia="es-EC"/>
              </w:rPr>
            </w:pPr>
          </w:p>
        </w:tc>
        <w:tc>
          <w:tcPr>
            <w:tcW w:w="1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568DCA3"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2E54364"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571591" w14:textId="77777777" w:rsidR="00F817EA" w:rsidRPr="00835AF4" w:rsidRDefault="00F817EA" w:rsidP="00C66DC1">
            <w:pPr>
              <w:spacing w:after="0" w:line="276" w:lineRule="auto"/>
              <w:jc w:val="both"/>
              <w:rPr>
                <w:rFonts w:ascii="Arial" w:hAnsi="Arial" w:cs="Arial"/>
                <w:sz w:val="18"/>
                <w:szCs w:val="18"/>
                <w:lang w:eastAsia="es-EC"/>
              </w:rPr>
            </w:pPr>
            <w:r w:rsidRPr="00835AF4">
              <w:rPr>
                <w:rFonts w:ascii="Arial" w:hAnsi="Arial" w:cs="Arial"/>
                <w:sz w:val="18"/>
                <w:szCs w:val="18"/>
                <w:lang w:eastAsia="es-EC"/>
              </w:rPr>
              <w:t>LOTIZACIÓN</w:t>
            </w:r>
            <w:r w:rsidRPr="00835AF4">
              <w:rPr>
                <w:rFonts w:ascii="Arial" w:hAnsi="Arial" w:cs="Arial"/>
                <w:sz w:val="18"/>
                <w:szCs w:val="18"/>
                <w:lang w:eastAsia="es-EC"/>
              </w:rPr>
              <w:br/>
              <w:t>VACACIONALES DE LAS BRISAS</w:t>
            </w: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7E32509"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108E15"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18</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277DDE"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ISCA ISLA CAMARONERA - PESQUERA MARYCIELO</w:t>
            </w:r>
          </w:p>
        </w:tc>
      </w:tr>
      <w:tr w:rsidR="00F817EA" w:rsidRPr="00B32754" w14:paraId="1CB44107" w14:textId="77777777" w:rsidTr="00386DB4">
        <w:trPr>
          <w:gridAfter w:val="1"/>
          <w:wAfter w:w="51" w:type="dxa"/>
          <w:trHeight w:val="405"/>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0264231" w14:textId="77777777" w:rsidR="00F817EA" w:rsidRPr="00835AF4" w:rsidRDefault="00F817EA" w:rsidP="00C66DC1">
            <w:pPr>
              <w:spacing w:after="0" w:line="276" w:lineRule="auto"/>
              <w:jc w:val="both"/>
              <w:rPr>
                <w:rFonts w:ascii="Arial" w:hAnsi="Arial" w:cs="Arial"/>
                <w:b/>
                <w:bCs/>
                <w:color w:val="000000"/>
                <w:sz w:val="18"/>
                <w:szCs w:val="18"/>
                <w:lang w:eastAsia="es-EC"/>
              </w:rPr>
            </w:pPr>
          </w:p>
        </w:tc>
        <w:tc>
          <w:tcPr>
            <w:tcW w:w="1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6C61780"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8807EFD"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494828E" w14:textId="77777777" w:rsidR="00F817EA" w:rsidRPr="00835AF4" w:rsidRDefault="00F817EA" w:rsidP="00C66DC1">
            <w:pPr>
              <w:spacing w:after="0" w:line="276" w:lineRule="auto"/>
              <w:jc w:val="both"/>
              <w:rPr>
                <w:rFonts w:ascii="Arial" w:hAnsi="Arial" w:cs="Arial"/>
                <w:sz w:val="18"/>
                <w:szCs w:val="18"/>
                <w:lang w:eastAsia="es-EC"/>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06168D7"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FFBF1F"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19</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53D8E3"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OMARSA</w:t>
            </w:r>
          </w:p>
        </w:tc>
      </w:tr>
      <w:tr w:rsidR="00F817EA" w:rsidRPr="00B32754" w14:paraId="1055ECE6" w14:textId="77777777" w:rsidTr="00386DB4">
        <w:trPr>
          <w:gridAfter w:val="1"/>
          <w:wAfter w:w="51" w:type="dxa"/>
          <w:trHeight w:val="225"/>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A2F64BC" w14:textId="77777777" w:rsidR="00F817EA" w:rsidRPr="00835AF4" w:rsidRDefault="00F817EA" w:rsidP="00C66DC1">
            <w:pPr>
              <w:spacing w:after="0" w:line="276" w:lineRule="auto"/>
              <w:jc w:val="both"/>
              <w:rPr>
                <w:rFonts w:ascii="Arial" w:hAnsi="Arial" w:cs="Arial"/>
                <w:b/>
                <w:bCs/>
                <w:color w:val="000000"/>
                <w:sz w:val="18"/>
                <w:szCs w:val="18"/>
                <w:lang w:eastAsia="es-EC"/>
              </w:rPr>
            </w:pPr>
          </w:p>
        </w:tc>
        <w:tc>
          <w:tcPr>
            <w:tcW w:w="1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7386D2C"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AC0E189"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993996" w14:textId="77777777" w:rsidR="00F817EA" w:rsidRPr="00835AF4" w:rsidRDefault="00F817EA" w:rsidP="00C66DC1">
            <w:pPr>
              <w:spacing w:after="0" w:line="276" w:lineRule="auto"/>
              <w:jc w:val="both"/>
              <w:rPr>
                <w:rFonts w:ascii="Arial" w:hAnsi="Arial" w:cs="Arial"/>
                <w:sz w:val="18"/>
                <w:szCs w:val="18"/>
                <w:lang w:eastAsia="es-EC"/>
              </w:rPr>
            </w:pPr>
            <w:r w:rsidRPr="00835AF4">
              <w:rPr>
                <w:rFonts w:ascii="Arial" w:hAnsi="Arial" w:cs="Arial"/>
                <w:sz w:val="18"/>
                <w:szCs w:val="18"/>
                <w:lang w:eastAsia="es-EC"/>
              </w:rPr>
              <w:t>LOTIZACIÓN LAS FERIAS</w:t>
            </w: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542E9CA"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0FA9FF"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20</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F97DA5"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GISIS S.A.</w:t>
            </w:r>
          </w:p>
        </w:tc>
      </w:tr>
      <w:tr w:rsidR="00F817EA" w:rsidRPr="00B32754" w14:paraId="2E013111" w14:textId="77777777" w:rsidTr="00386DB4">
        <w:trPr>
          <w:gridAfter w:val="1"/>
          <w:wAfter w:w="51" w:type="dxa"/>
          <w:trHeight w:val="225"/>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B6DF1BF" w14:textId="77777777" w:rsidR="00F817EA" w:rsidRPr="00835AF4" w:rsidRDefault="00F817EA" w:rsidP="00C66DC1">
            <w:pPr>
              <w:spacing w:after="0" w:line="276" w:lineRule="auto"/>
              <w:jc w:val="both"/>
              <w:rPr>
                <w:rFonts w:ascii="Arial" w:hAnsi="Arial" w:cs="Arial"/>
                <w:b/>
                <w:bCs/>
                <w:color w:val="000000"/>
                <w:sz w:val="18"/>
                <w:szCs w:val="18"/>
                <w:lang w:eastAsia="es-EC"/>
              </w:rPr>
            </w:pPr>
          </w:p>
        </w:tc>
        <w:tc>
          <w:tcPr>
            <w:tcW w:w="1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3DFFD15"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2FD0085"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F09CBC0" w14:textId="77777777" w:rsidR="00F817EA" w:rsidRPr="00835AF4" w:rsidRDefault="00F817EA" w:rsidP="00C66DC1">
            <w:pPr>
              <w:spacing w:after="0" w:line="276" w:lineRule="auto"/>
              <w:jc w:val="both"/>
              <w:rPr>
                <w:rFonts w:ascii="Arial" w:hAnsi="Arial" w:cs="Arial"/>
                <w:sz w:val="18"/>
                <w:szCs w:val="18"/>
                <w:lang w:eastAsia="es-EC"/>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5DA71FF"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541708"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21</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046E1C"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UNIONSOCIA S.A.</w:t>
            </w:r>
          </w:p>
        </w:tc>
      </w:tr>
      <w:tr w:rsidR="00F817EA" w:rsidRPr="00B32754" w14:paraId="662A7C15" w14:textId="77777777" w:rsidTr="00386DB4">
        <w:trPr>
          <w:gridAfter w:val="1"/>
          <w:wAfter w:w="51" w:type="dxa"/>
          <w:trHeight w:val="255"/>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EC42D9E" w14:textId="77777777" w:rsidR="00F817EA" w:rsidRPr="00835AF4" w:rsidRDefault="00F817EA" w:rsidP="00C66DC1">
            <w:pPr>
              <w:spacing w:after="0" w:line="276" w:lineRule="auto"/>
              <w:jc w:val="both"/>
              <w:rPr>
                <w:rFonts w:ascii="Arial" w:hAnsi="Arial" w:cs="Arial"/>
                <w:b/>
                <w:bCs/>
                <w:color w:val="000000"/>
                <w:sz w:val="18"/>
                <w:szCs w:val="18"/>
                <w:lang w:eastAsia="es-EC"/>
              </w:rPr>
            </w:pPr>
          </w:p>
        </w:tc>
        <w:tc>
          <w:tcPr>
            <w:tcW w:w="1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716FB70"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7B8C709"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6B88BD2" w14:textId="77777777" w:rsidR="00F817EA" w:rsidRPr="00835AF4" w:rsidRDefault="00F817EA" w:rsidP="00C66DC1">
            <w:pPr>
              <w:spacing w:after="0" w:line="276" w:lineRule="auto"/>
              <w:jc w:val="both"/>
              <w:rPr>
                <w:rFonts w:ascii="Arial" w:hAnsi="Arial" w:cs="Arial"/>
                <w:sz w:val="18"/>
                <w:szCs w:val="18"/>
                <w:lang w:eastAsia="es-EC"/>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0D8D22D"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03EEDA"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22</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EEE742"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ASENABRA</w:t>
            </w:r>
          </w:p>
        </w:tc>
      </w:tr>
      <w:tr w:rsidR="00F817EA" w:rsidRPr="00B32754" w14:paraId="5C546290" w14:textId="77777777" w:rsidTr="00386DB4">
        <w:trPr>
          <w:gridAfter w:val="1"/>
          <w:wAfter w:w="51" w:type="dxa"/>
          <w:trHeight w:val="450"/>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6E718CF" w14:textId="77777777" w:rsidR="00F817EA" w:rsidRPr="00835AF4" w:rsidRDefault="00F817EA" w:rsidP="00C66DC1">
            <w:pPr>
              <w:spacing w:after="0" w:line="276" w:lineRule="auto"/>
              <w:jc w:val="both"/>
              <w:rPr>
                <w:rFonts w:ascii="Arial" w:hAnsi="Arial" w:cs="Arial"/>
                <w:b/>
                <w:bCs/>
                <w:color w:val="000000"/>
                <w:sz w:val="18"/>
                <w:szCs w:val="18"/>
                <w:lang w:eastAsia="es-EC"/>
              </w:rPr>
            </w:pP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AF753E"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SAMBORONDÓN</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31C6A1"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SATÉLITE LA PUNTILLA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9DF909"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ENTRE RÍOS</w:t>
            </w: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F67B359"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583873"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23</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7A4275"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MUELLE PARQUE HISTORÍCO</w:t>
            </w:r>
          </w:p>
        </w:tc>
      </w:tr>
      <w:tr w:rsidR="00F817EA" w:rsidRPr="00B32754" w14:paraId="5C5A705B" w14:textId="77777777" w:rsidTr="00386DB4">
        <w:trPr>
          <w:gridAfter w:val="1"/>
          <w:wAfter w:w="51" w:type="dxa"/>
          <w:trHeight w:val="225"/>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C5602E8" w14:textId="77777777" w:rsidR="00F817EA" w:rsidRPr="00835AF4" w:rsidRDefault="00F817EA" w:rsidP="00C66DC1">
            <w:pPr>
              <w:spacing w:after="0" w:line="276" w:lineRule="auto"/>
              <w:jc w:val="both"/>
              <w:rPr>
                <w:rFonts w:ascii="Arial" w:hAnsi="Arial" w:cs="Arial"/>
                <w:b/>
                <w:bCs/>
                <w:color w:val="000000"/>
                <w:sz w:val="18"/>
                <w:szCs w:val="18"/>
                <w:lang w:eastAsia="es-EC"/>
              </w:rPr>
            </w:pPr>
          </w:p>
        </w:tc>
        <w:tc>
          <w:tcPr>
            <w:tcW w:w="126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BA5AE4"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GAYAQUIL</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3DCA26"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XIMENA </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80EE3F"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 RÍO GUAYAS</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40A394"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INTERNACIONAL / CABOTAJE</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D0438D"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24</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BC4973"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 xml:space="preserve">PRIMATIERRE S.A. </w:t>
            </w:r>
          </w:p>
        </w:tc>
      </w:tr>
      <w:tr w:rsidR="00F817EA" w:rsidRPr="00B32754" w14:paraId="13D45517" w14:textId="77777777" w:rsidTr="00386DB4">
        <w:trPr>
          <w:gridAfter w:val="1"/>
          <w:wAfter w:w="51" w:type="dxa"/>
          <w:trHeight w:val="225"/>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4953A03" w14:textId="77777777" w:rsidR="00F817EA" w:rsidRPr="00835AF4" w:rsidRDefault="00F817EA" w:rsidP="00C66DC1">
            <w:pPr>
              <w:spacing w:after="0" w:line="276" w:lineRule="auto"/>
              <w:jc w:val="both"/>
              <w:rPr>
                <w:rFonts w:ascii="Arial" w:hAnsi="Arial" w:cs="Arial"/>
                <w:b/>
                <w:bCs/>
                <w:color w:val="000000"/>
                <w:sz w:val="18"/>
                <w:szCs w:val="18"/>
                <w:lang w:eastAsia="es-EC"/>
              </w:rPr>
            </w:pPr>
          </w:p>
        </w:tc>
        <w:tc>
          <w:tcPr>
            <w:tcW w:w="1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BDF4E98"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0D6FE54"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2E79F93"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AE1BA0D"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AB3606"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25</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4471F4"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ECUABULK</w:t>
            </w:r>
          </w:p>
        </w:tc>
      </w:tr>
      <w:tr w:rsidR="00F817EA" w:rsidRPr="00B32754" w14:paraId="6BACAB93" w14:textId="77777777" w:rsidTr="00386DB4">
        <w:trPr>
          <w:gridAfter w:val="1"/>
          <w:wAfter w:w="51" w:type="dxa"/>
          <w:trHeight w:val="225"/>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3D116B7" w14:textId="77777777" w:rsidR="00F817EA" w:rsidRPr="00835AF4" w:rsidRDefault="00F817EA" w:rsidP="00C66DC1">
            <w:pPr>
              <w:spacing w:after="0" w:line="276" w:lineRule="auto"/>
              <w:jc w:val="both"/>
              <w:rPr>
                <w:rFonts w:ascii="Arial" w:hAnsi="Arial" w:cs="Arial"/>
                <w:b/>
                <w:bCs/>
                <w:color w:val="000000"/>
                <w:sz w:val="18"/>
                <w:szCs w:val="18"/>
                <w:lang w:eastAsia="es-EC"/>
              </w:rPr>
            </w:pPr>
          </w:p>
        </w:tc>
        <w:tc>
          <w:tcPr>
            <w:tcW w:w="1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7614FA3"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B38DBF0"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F5A30C0"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20CEFD1"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591C5D"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26</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A1E3CA"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CARAGUAY</w:t>
            </w:r>
          </w:p>
        </w:tc>
      </w:tr>
      <w:tr w:rsidR="00F817EA" w:rsidRPr="00B32754" w14:paraId="02F33B17" w14:textId="77777777" w:rsidTr="00386DB4">
        <w:trPr>
          <w:gridAfter w:val="1"/>
          <w:wAfter w:w="51" w:type="dxa"/>
          <w:trHeight w:val="225"/>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A3F1585" w14:textId="77777777" w:rsidR="00F817EA" w:rsidRPr="00835AF4" w:rsidRDefault="00F817EA" w:rsidP="00C66DC1">
            <w:pPr>
              <w:spacing w:after="0" w:line="276" w:lineRule="auto"/>
              <w:jc w:val="both"/>
              <w:rPr>
                <w:rFonts w:ascii="Arial" w:hAnsi="Arial" w:cs="Arial"/>
                <w:b/>
                <w:bCs/>
                <w:color w:val="000000"/>
                <w:sz w:val="18"/>
                <w:szCs w:val="18"/>
                <w:lang w:eastAsia="es-EC"/>
              </w:rPr>
            </w:pPr>
          </w:p>
        </w:tc>
        <w:tc>
          <w:tcPr>
            <w:tcW w:w="1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129778B"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EDBDC5F"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3A2104B"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B57B062"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16A712"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27</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1446F6"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STOREOCEAN</w:t>
            </w:r>
          </w:p>
        </w:tc>
      </w:tr>
      <w:tr w:rsidR="00F817EA" w:rsidRPr="00B32754" w14:paraId="326EE8ED" w14:textId="77777777" w:rsidTr="00386DB4">
        <w:trPr>
          <w:gridAfter w:val="1"/>
          <w:wAfter w:w="51" w:type="dxa"/>
          <w:trHeight w:val="450"/>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82E8E3D" w14:textId="77777777" w:rsidR="00F817EA" w:rsidRPr="00835AF4" w:rsidRDefault="00F817EA" w:rsidP="00C66DC1">
            <w:pPr>
              <w:spacing w:after="0" w:line="276" w:lineRule="auto"/>
              <w:jc w:val="both"/>
              <w:rPr>
                <w:rFonts w:ascii="Arial" w:hAnsi="Arial" w:cs="Arial"/>
                <w:b/>
                <w:bCs/>
                <w:color w:val="000000"/>
                <w:sz w:val="18"/>
                <w:szCs w:val="18"/>
                <w:lang w:eastAsia="es-EC"/>
              </w:rPr>
            </w:pPr>
          </w:p>
        </w:tc>
        <w:tc>
          <w:tcPr>
            <w:tcW w:w="1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D138C6F"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1FF59BD"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C227237"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084778E"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EB58AE"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28</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B5D9BC"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QC TERMINALES ECUADOR S.A. QCTE (VOPAK  ECUADOR / SIPRESSA)</w:t>
            </w:r>
          </w:p>
        </w:tc>
      </w:tr>
      <w:tr w:rsidR="00F817EA" w:rsidRPr="00B32754" w14:paraId="1D98483D" w14:textId="77777777" w:rsidTr="00386DB4">
        <w:trPr>
          <w:gridAfter w:val="1"/>
          <w:wAfter w:w="51" w:type="dxa"/>
          <w:trHeight w:val="225"/>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3EA8797" w14:textId="77777777" w:rsidR="00F817EA" w:rsidRPr="00835AF4" w:rsidRDefault="00F817EA" w:rsidP="00C66DC1">
            <w:pPr>
              <w:spacing w:after="0" w:line="276" w:lineRule="auto"/>
              <w:jc w:val="both"/>
              <w:rPr>
                <w:rFonts w:ascii="Arial" w:hAnsi="Arial" w:cs="Arial"/>
                <w:b/>
                <w:bCs/>
                <w:color w:val="000000"/>
                <w:sz w:val="18"/>
                <w:szCs w:val="18"/>
                <w:lang w:eastAsia="es-EC"/>
              </w:rPr>
            </w:pPr>
          </w:p>
        </w:tc>
        <w:tc>
          <w:tcPr>
            <w:tcW w:w="1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7608E3D"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E3D8099"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87B172A"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5349F31"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CBFB15"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29</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6C3E21"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VARADERO MARIDUEÑA I</w:t>
            </w:r>
          </w:p>
        </w:tc>
      </w:tr>
      <w:tr w:rsidR="00F817EA" w:rsidRPr="00B32754" w14:paraId="48887789" w14:textId="77777777" w:rsidTr="00386DB4">
        <w:trPr>
          <w:gridAfter w:val="1"/>
          <w:wAfter w:w="51" w:type="dxa"/>
          <w:trHeight w:val="225"/>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618143D" w14:textId="77777777" w:rsidR="00F817EA" w:rsidRPr="00835AF4" w:rsidRDefault="00F817EA" w:rsidP="00C66DC1">
            <w:pPr>
              <w:spacing w:after="0" w:line="276" w:lineRule="auto"/>
              <w:jc w:val="both"/>
              <w:rPr>
                <w:rFonts w:ascii="Arial" w:hAnsi="Arial" w:cs="Arial"/>
                <w:b/>
                <w:bCs/>
                <w:color w:val="000000"/>
                <w:sz w:val="18"/>
                <w:szCs w:val="18"/>
                <w:lang w:eastAsia="es-EC"/>
              </w:rPr>
            </w:pPr>
          </w:p>
        </w:tc>
        <w:tc>
          <w:tcPr>
            <w:tcW w:w="1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4CD5E53"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5A85ADD"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6B2996A"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CB45C23"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3F8262"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30</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79B103"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VARADERO MARIDUEÑA II (MUELLE)</w:t>
            </w:r>
          </w:p>
        </w:tc>
      </w:tr>
      <w:tr w:rsidR="00F817EA" w:rsidRPr="00B32754" w14:paraId="6348C7CA" w14:textId="77777777" w:rsidTr="00386DB4">
        <w:trPr>
          <w:gridAfter w:val="1"/>
          <w:wAfter w:w="51" w:type="dxa"/>
          <w:trHeight w:val="225"/>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65EAC7F" w14:textId="77777777" w:rsidR="00F817EA" w:rsidRPr="00835AF4" w:rsidRDefault="00F817EA" w:rsidP="00C66DC1">
            <w:pPr>
              <w:spacing w:after="0" w:line="276" w:lineRule="auto"/>
              <w:jc w:val="both"/>
              <w:rPr>
                <w:rFonts w:ascii="Arial" w:hAnsi="Arial" w:cs="Arial"/>
                <w:b/>
                <w:bCs/>
                <w:color w:val="000000"/>
                <w:sz w:val="18"/>
                <w:szCs w:val="18"/>
                <w:lang w:eastAsia="es-EC"/>
              </w:rPr>
            </w:pPr>
          </w:p>
        </w:tc>
        <w:tc>
          <w:tcPr>
            <w:tcW w:w="1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90C42ED"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670602F"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02695A2"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347484A"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ACE9AB"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31</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8D1418"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PESNASA</w:t>
            </w:r>
          </w:p>
        </w:tc>
      </w:tr>
      <w:tr w:rsidR="00F817EA" w:rsidRPr="00B32754" w14:paraId="300B5EC8" w14:textId="77777777" w:rsidTr="00386DB4">
        <w:trPr>
          <w:gridAfter w:val="1"/>
          <w:wAfter w:w="51" w:type="dxa"/>
          <w:trHeight w:val="675"/>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A257FF3" w14:textId="77777777" w:rsidR="00F817EA" w:rsidRPr="00835AF4" w:rsidRDefault="00F817EA" w:rsidP="00C66DC1">
            <w:pPr>
              <w:spacing w:after="0" w:line="276" w:lineRule="auto"/>
              <w:jc w:val="both"/>
              <w:rPr>
                <w:rFonts w:ascii="Arial" w:hAnsi="Arial" w:cs="Arial"/>
                <w:b/>
                <w:bCs/>
                <w:color w:val="000000"/>
                <w:sz w:val="18"/>
                <w:szCs w:val="18"/>
                <w:lang w:eastAsia="es-EC"/>
              </w:rPr>
            </w:pPr>
          </w:p>
        </w:tc>
        <w:tc>
          <w:tcPr>
            <w:tcW w:w="1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BAA78E1"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5EBFCEC"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952B183"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470EF3E"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96F2A5"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32</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E7649C"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ASTILLERO ESPESTARRANZA DEL MAR C.A. ASTIESMAR (PROCESO DE CAMBIO A COPEHUANSA)</w:t>
            </w:r>
          </w:p>
        </w:tc>
      </w:tr>
      <w:tr w:rsidR="00F817EA" w:rsidRPr="00B32754" w14:paraId="2EF11FAC" w14:textId="77777777" w:rsidTr="00386DB4">
        <w:trPr>
          <w:gridAfter w:val="1"/>
          <w:wAfter w:w="51" w:type="dxa"/>
          <w:trHeight w:val="450"/>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F3FFBA5" w14:textId="77777777" w:rsidR="00F817EA" w:rsidRPr="00835AF4" w:rsidRDefault="00F817EA" w:rsidP="00C66DC1">
            <w:pPr>
              <w:spacing w:after="0" w:line="276" w:lineRule="auto"/>
              <w:jc w:val="both"/>
              <w:rPr>
                <w:rFonts w:ascii="Arial" w:hAnsi="Arial" w:cs="Arial"/>
                <w:b/>
                <w:bCs/>
                <w:color w:val="000000"/>
                <w:sz w:val="18"/>
                <w:szCs w:val="18"/>
                <w:lang w:eastAsia="es-EC"/>
              </w:rPr>
            </w:pPr>
          </w:p>
        </w:tc>
        <w:tc>
          <w:tcPr>
            <w:tcW w:w="1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4A5AC61"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2D2CAFF"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C27698"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ESTERO DEL MUERTO</w:t>
            </w: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E4C9CE1"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2B40A6"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33</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5C0322"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FERTISA</w:t>
            </w:r>
          </w:p>
        </w:tc>
      </w:tr>
      <w:tr w:rsidR="00F817EA" w:rsidRPr="00B32754" w14:paraId="49AF727F" w14:textId="77777777" w:rsidTr="00386DB4">
        <w:trPr>
          <w:gridAfter w:val="1"/>
          <w:wAfter w:w="51" w:type="dxa"/>
          <w:trHeight w:val="450"/>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58C7AC" w14:textId="77777777" w:rsidR="00F817EA" w:rsidRPr="00835AF4" w:rsidRDefault="00F817EA" w:rsidP="00C66DC1">
            <w:pPr>
              <w:spacing w:after="0" w:line="276" w:lineRule="auto"/>
              <w:jc w:val="both"/>
              <w:rPr>
                <w:rFonts w:ascii="Arial" w:hAnsi="Arial" w:cs="Arial"/>
                <w:b/>
                <w:bCs/>
                <w:color w:val="000000"/>
                <w:sz w:val="18"/>
                <w:szCs w:val="18"/>
                <w:lang w:eastAsia="es-EC"/>
              </w:rPr>
            </w:pPr>
          </w:p>
        </w:tc>
        <w:tc>
          <w:tcPr>
            <w:tcW w:w="1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FF1088C"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E1AE76"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POSORJA</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EEC946"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BARRIO 12 ABRIL</w:t>
            </w: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BAC4531"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E73C92"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34</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0B89BB"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 xml:space="preserve">NEGOCIOS INDUSTRIALES REAL N.I.R.S.A. S.A. </w:t>
            </w:r>
          </w:p>
        </w:tc>
      </w:tr>
      <w:tr w:rsidR="00F817EA" w:rsidRPr="00B32754" w14:paraId="774B0890" w14:textId="77777777" w:rsidTr="00386DB4">
        <w:trPr>
          <w:gridAfter w:val="1"/>
          <w:wAfter w:w="51" w:type="dxa"/>
          <w:trHeight w:val="450"/>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AC84860" w14:textId="77777777" w:rsidR="00F817EA" w:rsidRPr="00835AF4" w:rsidRDefault="00F817EA" w:rsidP="00C66DC1">
            <w:pPr>
              <w:spacing w:after="0" w:line="276" w:lineRule="auto"/>
              <w:jc w:val="both"/>
              <w:rPr>
                <w:rFonts w:ascii="Arial" w:hAnsi="Arial" w:cs="Arial"/>
                <w:b/>
                <w:bCs/>
                <w:color w:val="000000"/>
                <w:sz w:val="18"/>
                <w:szCs w:val="18"/>
                <w:lang w:eastAsia="es-EC"/>
              </w:rPr>
            </w:pPr>
          </w:p>
        </w:tc>
        <w:tc>
          <w:tcPr>
            <w:tcW w:w="1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08D8DB4"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181EB8F"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36BD7E"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LA ENSENADA</w:t>
            </w: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F105E04"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F3B816"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35</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EA0EEA"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 xml:space="preserve">PROCESADORA POSORJA PROPOSORJA S.A. </w:t>
            </w:r>
          </w:p>
        </w:tc>
      </w:tr>
      <w:tr w:rsidR="00F817EA" w:rsidRPr="00B32754" w14:paraId="1B1FEA6F" w14:textId="77777777" w:rsidTr="00386DB4">
        <w:trPr>
          <w:gridAfter w:val="1"/>
          <w:wAfter w:w="51" w:type="dxa"/>
          <w:trHeight w:val="225"/>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4946930" w14:textId="77777777" w:rsidR="00F817EA" w:rsidRPr="00835AF4" w:rsidRDefault="00F817EA" w:rsidP="00C66DC1">
            <w:pPr>
              <w:spacing w:after="0" w:line="276" w:lineRule="auto"/>
              <w:jc w:val="both"/>
              <w:rPr>
                <w:rFonts w:ascii="Arial" w:hAnsi="Arial" w:cs="Arial"/>
                <w:b/>
                <w:bCs/>
                <w:color w:val="000000"/>
                <w:sz w:val="18"/>
                <w:szCs w:val="18"/>
                <w:lang w:eastAsia="es-EC"/>
              </w:rPr>
            </w:pPr>
          </w:p>
        </w:tc>
        <w:tc>
          <w:tcPr>
            <w:tcW w:w="1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940712"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DFEC97"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845FC2"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 xml:space="preserve">PESQUERÍA </w:t>
            </w: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35A558B"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907496"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36</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D57615"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INVESTCAPITAL S.A.</w:t>
            </w:r>
          </w:p>
        </w:tc>
      </w:tr>
      <w:tr w:rsidR="00F817EA" w:rsidRPr="00B32754" w14:paraId="5D7197EA" w14:textId="77777777" w:rsidTr="00386DB4">
        <w:trPr>
          <w:gridAfter w:val="1"/>
          <w:wAfter w:w="51" w:type="dxa"/>
          <w:trHeight w:val="225"/>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2715FE5" w14:textId="77777777" w:rsidR="00F817EA" w:rsidRPr="00835AF4" w:rsidRDefault="00F817EA" w:rsidP="00C66DC1">
            <w:pPr>
              <w:spacing w:after="0" w:line="276" w:lineRule="auto"/>
              <w:jc w:val="both"/>
              <w:rPr>
                <w:rFonts w:ascii="Arial" w:hAnsi="Arial" w:cs="Arial"/>
                <w:b/>
                <w:bCs/>
                <w:color w:val="000000"/>
                <w:sz w:val="18"/>
                <w:szCs w:val="18"/>
                <w:lang w:eastAsia="es-EC"/>
              </w:rPr>
            </w:pPr>
          </w:p>
        </w:tc>
        <w:tc>
          <w:tcPr>
            <w:tcW w:w="1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78972D"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74C8206"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D24F081"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D2B53EA"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3F03B0"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37</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7D3BF3"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FORTIDEX S.A.</w:t>
            </w:r>
          </w:p>
        </w:tc>
      </w:tr>
      <w:tr w:rsidR="00F817EA" w:rsidRPr="00B32754" w14:paraId="75FDD0B3" w14:textId="77777777" w:rsidTr="00386DB4">
        <w:trPr>
          <w:gridAfter w:val="1"/>
          <w:wAfter w:w="51" w:type="dxa"/>
          <w:trHeight w:val="225"/>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9DDE683" w14:textId="77777777" w:rsidR="00F817EA" w:rsidRPr="00835AF4" w:rsidRDefault="00F817EA" w:rsidP="00C66DC1">
            <w:pPr>
              <w:spacing w:after="0" w:line="276" w:lineRule="auto"/>
              <w:jc w:val="both"/>
              <w:rPr>
                <w:rFonts w:ascii="Arial" w:hAnsi="Arial" w:cs="Arial"/>
                <w:b/>
                <w:bCs/>
                <w:color w:val="000000"/>
                <w:sz w:val="18"/>
                <w:szCs w:val="18"/>
                <w:lang w:eastAsia="es-EC"/>
              </w:rPr>
            </w:pPr>
          </w:p>
        </w:tc>
        <w:tc>
          <w:tcPr>
            <w:tcW w:w="1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0E12F1F"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9D97195"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5E73940"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28BFC35"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573A53"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38</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65370D"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 xml:space="preserve">SALICA DEL ECUADOR S.A. </w:t>
            </w:r>
          </w:p>
        </w:tc>
      </w:tr>
      <w:tr w:rsidR="00F817EA" w:rsidRPr="00B32754" w14:paraId="7680B665" w14:textId="77777777" w:rsidTr="00386DB4">
        <w:trPr>
          <w:gridAfter w:val="1"/>
          <w:wAfter w:w="51" w:type="dxa"/>
          <w:trHeight w:val="765"/>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53C6149" w14:textId="77777777" w:rsidR="00F817EA" w:rsidRPr="00835AF4" w:rsidRDefault="00F817EA" w:rsidP="00C66DC1">
            <w:pPr>
              <w:spacing w:after="0" w:line="276" w:lineRule="auto"/>
              <w:jc w:val="both"/>
              <w:rPr>
                <w:rFonts w:ascii="Arial" w:hAnsi="Arial" w:cs="Arial"/>
                <w:b/>
                <w:bCs/>
                <w:color w:val="000000"/>
                <w:sz w:val="18"/>
                <w:szCs w:val="18"/>
                <w:lang w:eastAsia="es-EC"/>
              </w:rPr>
            </w:pP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6CE38C"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DURÁN</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6223EA" w14:textId="77777777" w:rsidR="00F817EA" w:rsidRPr="00835AF4" w:rsidRDefault="00F817EA" w:rsidP="00C66DC1">
            <w:pPr>
              <w:spacing w:after="0" w:line="276" w:lineRule="auto"/>
              <w:jc w:val="both"/>
              <w:rPr>
                <w:rFonts w:ascii="Arial" w:hAnsi="Arial" w:cs="Arial"/>
                <w:sz w:val="18"/>
                <w:szCs w:val="18"/>
                <w:lang w:eastAsia="es-EC"/>
              </w:rPr>
            </w:pPr>
            <w:r w:rsidRPr="00835AF4">
              <w:rPr>
                <w:rFonts w:ascii="Arial" w:hAnsi="Arial" w:cs="Arial"/>
                <w:sz w:val="18"/>
                <w:szCs w:val="18"/>
                <w:lang w:eastAsia="es-EC"/>
              </w:rPr>
              <w:t>ELOY ALFARO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08885F" w14:textId="77777777" w:rsidR="00F817EA" w:rsidRPr="00835AF4" w:rsidRDefault="00F817EA" w:rsidP="00C66DC1">
            <w:pPr>
              <w:spacing w:after="0" w:line="276" w:lineRule="auto"/>
              <w:jc w:val="both"/>
              <w:rPr>
                <w:rFonts w:ascii="Arial" w:hAnsi="Arial" w:cs="Arial"/>
                <w:sz w:val="18"/>
                <w:szCs w:val="18"/>
                <w:lang w:eastAsia="es-EC"/>
              </w:rPr>
            </w:pPr>
            <w:r w:rsidRPr="00835AF4">
              <w:rPr>
                <w:rFonts w:ascii="Arial" w:hAnsi="Arial" w:cs="Arial"/>
                <w:sz w:val="18"/>
                <w:szCs w:val="18"/>
                <w:lang w:eastAsia="es-EC"/>
              </w:rPr>
              <w:t>LOTIZACIÓN</w:t>
            </w:r>
            <w:r w:rsidRPr="00835AF4">
              <w:rPr>
                <w:rFonts w:ascii="Arial" w:hAnsi="Arial" w:cs="Arial"/>
                <w:sz w:val="18"/>
                <w:szCs w:val="18"/>
                <w:lang w:eastAsia="es-EC"/>
              </w:rPr>
              <w:br/>
              <w:t>LAS FERIAS</w:t>
            </w: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6647F7A"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7B326D"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39</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4A67E6"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ACERÍA DEL ECUADOR C.A.</w:t>
            </w:r>
            <w:r w:rsidRPr="00835AF4">
              <w:rPr>
                <w:rFonts w:ascii="Arial" w:hAnsi="Arial" w:cs="Arial"/>
                <w:color w:val="000000"/>
                <w:sz w:val="18"/>
                <w:szCs w:val="18"/>
                <w:lang w:eastAsia="es-EC"/>
              </w:rPr>
              <w:br/>
              <w:t>(ADELCA)</w:t>
            </w:r>
          </w:p>
        </w:tc>
      </w:tr>
      <w:tr w:rsidR="00F817EA" w:rsidRPr="00B32754" w14:paraId="3476D72A" w14:textId="77777777" w:rsidTr="00386DB4">
        <w:trPr>
          <w:gridAfter w:val="1"/>
          <w:wAfter w:w="51" w:type="dxa"/>
          <w:trHeight w:val="225"/>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E24AB6" w14:textId="77777777" w:rsidR="00F817EA" w:rsidRPr="00835AF4" w:rsidRDefault="00F817EA" w:rsidP="00C66DC1">
            <w:pPr>
              <w:spacing w:after="0" w:line="276" w:lineRule="auto"/>
              <w:jc w:val="both"/>
              <w:rPr>
                <w:rFonts w:ascii="Arial" w:hAnsi="Arial" w:cs="Arial"/>
                <w:b/>
                <w:bCs/>
                <w:color w:val="000000"/>
                <w:sz w:val="18"/>
                <w:szCs w:val="18"/>
                <w:lang w:eastAsia="es-EC"/>
              </w:rPr>
            </w:pPr>
          </w:p>
        </w:tc>
        <w:tc>
          <w:tcPr>
            <w:tcW w:w="126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8F211"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GUAYAQUIL</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4B8118"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XIMENA </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A44691"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RÍO GUAYAS</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340224"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 xml:space="preserve">INTERNACIONAL </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42F446"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40</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A1E910"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INDUSTRIAL MOLINERA</w:t>
            </w:r>
          </w:p>
        </w:tc>
      </w:tr>
      <w:tr w:rsidR="00F817EA" w:rsidRPr="00B32754" w14:paraId="537AE5D7" w14:textId="77777777" w:rsidTr="00386DB4">
        <w:trPr>
          <w:gridAfter w:val="1"/>
          <w:wAfter w:w="51" w:type="dxa"/>
          <w:trHeight w:val="225"/>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E29439E" w14:textId="77777777" w:rsidR="00F817EA" w:rsidRPr="00835AF4" w:rsidRDefault="00F817EA" w:rsidP="00C66DC1">
            <w:pPr>
              <w:spacing w:after="0" w:line="276" w:lineRule="auto"/>
              <w:jc w:val="both"/>
              <w:rPr>
                <w:rFonts w:ascii="Arial" w:hAnsi="Arial" w:cs="Arial"/>
                <w:b/>
                <w:bCs/>
                <w:color w:val="000000"/>
                <w:sz w:val="18"/>
                <w:szCs w:val="18"/>
                <w:lang w:eastAsia="es-EC"/>
              </w:rPr>
            </w:pPr>
          </w:p>
        </w:tc>
        <w:tc>
          <w:tcPr>
            <w:tcW w:w="1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013EAAE"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71EC65D"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2ACBD9F"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7F33C74"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62F0C1"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41</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BAE1F3"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ECUAGRAN</w:t>
            </w:r>
          </w:p>
        </w:tc>
      </w:tr>
      <w:tr w:rsidR="00F817EA" w:rsidRPr="00B32754" w14:paraId="18AF09E2" w14:textId="77777777" w:rsidTr="00386DB4">
        <w:trPr>
          <w:gridAfter w:val="1"/>
          <w:wAfter w:w="51" w:type="dxa"/>
          <w:trHeight w:val="225"/>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CD05CA5" w14:textId="77777777" w:rsidR="00F817EA" w:rsidRPr="00835AF4" w:rsidRDefault="00F817EA" w:rsidP="00C66DC1">
            <w:pPr>
              <w:spacing w:after="0" w:line="276" w:lineRule="auto"/>
              <w:jc w:val="both"/>
              <w:rPr>
                <w:rFonts w:ascii="Arial" w:hAnsi="Arial" w:cs="Arial"/>
                <w:b/>
                <w:bCs/>
                <w:color w:val="000000"/>
                <w:sz w:val="18"/>
                <w:szCs w:val="18"/>
                <w:lang w:eastAsia="es-EC"/>
              </w:rPr>
            </w:pPr>
          </w:p>
        </w:tc>
        <w:tc>
          <w:tcPr>
            <w:tcW w:w="1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07F033A"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3ABA761"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B410FE0"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A0AE3D5"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D34BF4"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42</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15A6DB"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LUBRIANSA</w:t>
            </w:r>
          </w:p>
        </w:tc>
      </w:tr>
      <w:tr w:rsidR="00F817EA" w:rsidRPr="00B32754" w14:paraId="14CF2919" w14:textId="77777777" w:rsidTr="00386DB4">
        <w:trPr>
          <w:gridAfter w:val="1"/>
          <w:wAfter w:w="51" w:type="dxa"/>
          <w:trHeight w:val="450"/>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E1AF347" w14:textId="77777777" w:rsidR="00F817EA" w:rsidRPr="00835AF4" w:rsidRDefault="00F817EA" w:rsidP="00C66DC1">
            <w:pPr>
              <w:spacing w:after="0" w:line="276" w:lineRule="auto"/>
              <w:jc w:val="both"/>
              <w:rPr>
                <w:rFonts w:ascii="Arial" w:hAnsi="Arial" w:cs="Arial"/>
                <w:b/>
                <w:bCs/>
                <w:color w:val="000000"/>
                <w:sz w:val="18"/>
                <w:szCs w:val="18"/>
                <w:lang w:eastAsia="es-EC"/>
              </w:rPr>
            </w:pPr>
          </w:p>
        </w:tc>
        <w:tc>
          <w:tcPr>
            <w:tcW w:w="1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AF3ABE8"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116B734"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7F0A26"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ESTERO SANTA ANA</w:t>
            </w: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7B53FDA"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5F652F"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43</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B9B7DB"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BANANAPUERTO (OPERADO POR NAPORTEC)</w:t>
            </w:r>
          </w:p>
        </w:tc>
      </w:tr>
      <w:tr w:rsidR="00F817EA" w:rsidRPr="00B32754" w14:paraId="5ED3E542" w14:textId="77777777" w:rsidTr="00386DB4">
        <w:trPr>
          <w:gridAfter w:val="1"/>
          <w:wAfter w:w="51" w:type="dxa"/>
          <w:trHeight w:val="225"/>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A686412" w14:textId="77777777" w:rsidR="00F817EA" w:rsidRPr="00835AF4" w:rsidRDefault="00F817EA" w:rsidP="00C66DC1">
            <w:pPr>
              <w:spacing w:after="0" w:line="276" w:lineRule="auto"/>
              <w:jc w:val="both"/>
              <w:rPr>
                <w:rFonts w:ascii="Arial" w:hAnsi="Arial" w:cs="Arial"/>
                <w:b/>
                <w:bCs/>
                <w:color w:val="000000"/>
                <w:sz w:val="18"/>
                <w:szCs w:val="18"/>
                <w:lang w:eastAsia="es-EC"/>
              </w:rPr>
            </w:pPr>
          </w:p>
        </w:tc>
        <w:tc>
          <w:tcPr>
            <w:tcW w:w="1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1D3E506"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05F2E4"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443FB41"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F0AD223"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2C8DB7"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44</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4568D8"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FERTIGRAN (OPERADO POR INARPI)</w:t>
            </w:r>
          </w:p>
        </w:tc>
      </w:tr>
      <w:tr w:rsidR="00F817EA" w:rsidRPr="00B32754" w14:paraId="47891D77" w14:textId="77777777" w:rsidTr="00386DB4">
        <w:trPr>
          <w:gridAfter w:val="1"/>
          <w:wAfter w:w="51" w:type="dxa"/>
          <w:trHeight w:val="225"/>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20EF710" w14:textId="77777777" w:rsidR="00F817EA" w:rsidRPr="00835AF4" w:rsidRDefault="00F817EA" w:rsidP="00C66DC1">
            <w:pPr>
              <w:spacing w:after="0" w:line="276" w:lineRule="auto"/>
              <w:jc w:val="both"/>
              <w:rPr>
                <w:rFonts w:ascii="Arial" w:hAnsi="Arial" w:cs="Arial"/>
                <w:b/>
                <w:bCs/>
                <w:color w:val="000000"/>
                <w:sz w:val="18"/>
                <w:szCs w:val="18"/>
                <w:lang w:eastAsia="es-EC"/>
              </w:rPr>
            </w:pPr>
          </w:p>
        </w:tc>
        <w:tc>
          <w:tcPr>
            <w:tcW w:w="1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328D6D7"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0C6A82A"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02E0444"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066503E"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20FC17"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45</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73F4F5"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TRINIPUERTO</w:t>
            </w:r>
          </w:p>
        </w:tc>
      </w:tr>
      <w:tr w:rsidR="00F817EA" w:rsidRPr="00B32754" w14:paraId="3C77DC25" w14:textId="77777777" w:rsidTr="00386DB4">
        <w:trPr>
          <w:gridAfter w:val="1"/>
          <w:wAfter w:w="51" w:type="dxa"/>
          <w:trHeight w:val="450"/>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23C3C7D" w14:textId="77777777" w:rsidR="00F817EA" w:rsidRPr="00835AF4" w:rsidRDefault="00F817EA" w:rsidP="00C66DC1">
            <w:pPr>
              <w:spacing w:after="0" w:line="276" w:lineRule="auto"/>
              <w:jc w:val="both"/>
              <w:rPr>
                <w:rFonts w:ascii="Arial" w:hAnsi="Arial" w:cs="Arial"/>
                <w:b/>
                <w:bCs/>
                <w:color w:val="000000"/>
                <w:sz w:val="18"/>
                <w:szCs w:val="18"/>
                <w:lang w:eastAsia="es-EC"/>
              </w:rPr>
            </w:pPr>
          </w:p>
        </w:tc>
        <w:tc>
          <w:tcPr>
            <w:tcW w:w="1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BE97496"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2A44A2"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TARQUI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97BFC8"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ESTERO MONGON</w:t>
            </w: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EA5600E"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62D16D"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46</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09225C"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 xml:space="preserve">TPI. PUERTO HONDO </w:t>
            </w:r>
          </w:p>
        </w:tc>
      </w:tr>
      <w:tr w:rsidR="00F817EA" w:rsidRPr="00B32754" w14:paraId="4F64211F" w14:textId="77777777" w:rsidTr="00386DB4">
        <w:trPr>
          <w:gridAfter w:val="1"/>
          <w:wAfter w:w="51" w:type="dxa"/>
          <w:trHeight w:val="225"/>
          <w:jc w:val="center"/>
        </w:trPr>
        <w:tc>
          <w:tcPr>
            <w:tcW w:w="11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453E2C" w14:textId="77777777" w:rsidR="00F817EA" w:rsidRPr="00835AF4" w:rsidRDefault="00F817EA" w:rsidP="00C66DC1">
            <w:pPr>
              <w:spacing w:after="0" w:line="276" w:lineRule="auto"/>
              <w:jc w:val="both"/>
              <w:rPr>
                <w:rFonts w:ascii="Arial" w:hAnsi="Arial" w:cs="Arial"/>
                <w:b/>
                <w:bCs/>
                <w:color w:val="000000"/>
                <w:sz w:val="18"/>
                <w:szCs w:val="18"/>
                <w:lang w:eastAsia="es-EC"/>
              </w:rPr>
            </w:pPr>
            <w:r w:rsidRPr="00835AF4">
              <w:rPr>
                <w:rFonts w:ascii="Arial" w:hAnsi="Arial" w:cs="Arial"/>
                <w:b/>
                <w:bCs/>
                <w:color w:val="000000"/>
                <w:sz w:val="18"/>
                <w:szCs w:val="18"/>
                <w:lang w:eastAsia="es-EC"/>
              </w:rPr>
              <w:t>SANTA ELENA</w:t>
            </w:r>
          </w:p>
        </w:tc>
        <w:tc>
          <w:tcPr>
            <w:tcW w:w="126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6F09CE"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SANTA ELENA</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D80C48"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CHANDUY</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5C2E4D"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MANANTIAL</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691B76"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CABOTAJE</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4F4F65"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47</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A57AC9"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HERCO CÍA. LTDA.</w:t>
            </w:r>
          </w:p>
        </w:tc>
      </w:tr>
      <w:tr w:rsidR="00F817EA" w:rsidRPr="00B32754" w14:paraId="2A4452C4" w14:textId="77777777" w:rsidTr="00386DB4">
        <w:trPr>
          <w:gridAfter w:val="1"/>
          <w:wAfter w:w="51" w:type="dxa"/>
          <w:trHeight w:val="225"/>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F5793A1" w14:textId="77777777" w:rsidR="00F817EA" w:rsidRPr="00835AF4" w:rsidRDefault="00F817EA" w:rsidP="00C66DC1">
            <w:pPr>
              <w:spacing w:after="0" w:line="276" w:lineRule="auto"/>
              <w:jc w:val="both"/>
              <w:rPr>
                <w:rFonts w:ascii="Arial" w:hAnsi="Arial" w:cs="Arial"/>
                <w:b/>
                <w:bCs/>
                <w:color w:val="000000"/>
                <w:sz w:val="18"/>
                <w:szCs w:val="18"/>
                <w:lang w:eastAsia="es-EC"/>
              </w:rPr>
            </w:pPr>
          </w:p>
        </w:tc>
        <w:tc>
          <w:tcPr>
            <w:tcW w:w="1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C75A82"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3E810F6"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8DF57DA"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B3A1FA9"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DD6B97"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48</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75477D"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JUNIN S.A., JUNSA</w:t>
            </w:r>
          </w:p>
        </w:tc>
      </w:tr>
      <w:tr w:rsidR="00F817EA" w:rsidRPr="00B32754" w14:paraId="493298F0" w14:textId="77777777" w:rsidTr="00386DB4">
        <w:trPr>
          <w:gridAfter w:val="1"/>
          <w:wAfter w:w="51" w:type="dxa"/>
          <w:trHeight w:val="225"/>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A27E034" w14:textId="77777777" w:rsidR="00F817EA" w:rsidRPr="00835AF4" w:rsidRDefault="00F817EA" w:rsidP="00C66DC1">
            <w:pPr>
              <w:spacing w:after="0" w:line="276" w:lineRule="auto"/>
              <w:jc w:val="both"/>
              <w:rPr>
                <w:rFonts w:ascii="Arial" w:hAnsi="Arial" w:cs="Arial"/>
                <w:b/>
                <w:bCs/>
                <w:color w:val="000000"/>
                <w:sz w:val="18"/>
                <w:szCs w:val="18"/>
                <w:lang w:eastAsia="es-EC"/>
              </w:rPr>
            </w:pPr>
          </w:p>
        </w:tc>
        <w:tc>
          <w:tcPr>
            <w:tcW w:w="1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6D0EACF"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7CCB85B"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3C93488"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8F10518"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5D52B1"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49</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3A3C93"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TRANSMARINA C.A.</w:t>
            </w:r>
          </w:p>
        </w:tc>
      </w:tr>
      <w:tr w:rsidR="00F817EA" w:rsidRPr="00C66DC1" w14:paraId="31ED9C93" w14:textId="77777777" w:rsidTr="00386DB4">
        <w:trPr>
          <w:gridAfter w:val="1"/>
          <w:wAfter w:w="51" w:type="dxa"/>
          <w:trHeight w:val="225"/>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521F83E" w14:textId="77777777" w:rsidR="00F817EA" w:rsidRPr="00835AF4" w:rsidRDefault="00F817EA" w:rsidP="00C66DC1">
            <w:pPr>
              <w:spacing w:after="0" w:line="276" w:lineRule="auto"/>
              <w:jc w:val="both"/>
              <w:rPr>
                <w:rFonts w:ascii="Arial" w:hAnsi="Arial" w:cs="Arial"/>
                <w:b/>
                <w:bCs/>
                <w:color w:val="000000"/>
                <w:sz w:val="18"/>
                <w:szCs w:val="18"/>
                <w:lang w:eastAsia="es-EC"/>
              </w:rPr>
            </w:pPr>
          </w:p>
        </w:tc>
        <w:tc>
          <w:tcPr>
            <w:tcW w:w="1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3D402E"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FD426DD"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8E3B364"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265EBA1"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0D5356"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50</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42C789" w14:textId="77777777" w:rsidR="00F817EA" w:rsidRPr="00835AF4" w:rsidRDefault="00F817EA" w:rsidP="00C66DC1">
            <w:pPr>
              <w:spacing w:after="0" w:line="276" w:lineRule="auto"/>
              <w:jc w:val="both"/>
              <w:rPr>
                <w:rFonts w:ascii="Arial" w:hAnsi="Arial" w:cs="Arial"/>
                <w:color w:val="000000"/>
                <w:sz w:val="18"/>
                <w:szCs w:val="18"/>
                <w:lang w:val="en-US" w:eastAsia="es-EC"/>
              </w:rPr>
            </w:pPr>
            <w:r w:rsidRPr="00835AF4">
              <w:rPr>
                <w:rFonts w:ascii="Arial" w:hAnsi="Arial" w:cs="Arial"/>
                <w:color w:val="000000"/>
                <w:sz w:val="18"/>
                <w:szCs w:val="18"/>
                <w:lang w:val="en-US" w:eastAsia="es-EC"/>
              </w:rPr>
              <w:t>GOLD SEA GOLDSE S.A.</w:t>
            </w:r>
          </w:p>
        </w:tc>
      </w:tr>
      <w:tr w:rsidR="00F817EA" w:rsidRPr="00B32754" w14:paraId="66BBD9CC" w14:textId="77777777" w:rsidTr="00386DB4">
        <w:trPr>
          <w:gridAfter w:val="1"/>
          <w:wAfter w:w="51" w:type="dxa"/>
          <w:trHeight w:val="225"/>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39C8A06" w14:textId="77777777" w:rsidR="00F817EA" w:rsidRPr="00835AF4" w:rsidRDefault="00F817EA" w:rsidP="00C66DC1">
            <w:pPr>
              <w:spacing w:after="0" w:line="276" w:lineRule="auto"/>
              <w:jc w:val="both"/>
              <w:rPr>
                <w:rFonts w:ascii="Arial" w:hAnsi="Arial" w:cs="Arial"/>
                <w:b/>
                <w:bCs/>
                <w:color w:val="000000"/>
                <w:sz w:val="18"/>
                <w:szCs w:val="18"/>
                <w:lang w:val="en-US" w:eastAsia="es-EC"/>
              </w:rPr>
            </w:pPr>
          </w:p>
        </w:tc>
        <w:tc>
          <w:tcPr>
            <w:tcW w:w="1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767BAC2" w14:textId="77777777" w:rsidR="00F817EA" w:rsidRPr="00835AF4" w:rsidRDefault="00F817EA" w:rsidP="00C66DC1">
            <w:pPr>
              <w:spacing w:after="0" w:line="276" w:lineRule="auto"/>
              <w:jc w:val="both"/>
              <w:rPr>
                <w:rFonts w:ascii="Arial" w:hAnsi="Arial" w:cs="Arial"/>
                <w:color w:val="000000"/>
                <w:sz w:val="18"/>
                <w:szCs w:val="18"/>
                <w:lang w:val="en-US"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1746F41" w14:textId="77777777" w:rsidR="00F817EA" w:rsidRPr="00835AF4" w:rsidRDefault="00F817EA" w:rsidP="00C66DC1">
            <w:pPr>
              <w:spacing w:after="0" w:line="276" w:lineRule="auto"/>
              <w:jc w:val="both"/>
              <w:rPr>
                <w:rFonts w:ascii="Arial" w:hAnsi="Arial" w:cs="Arial"/>
                <w:color w:val="000000"/>
                <w:sz w:val="18"/>
                <w:szCs w:val="18"/>
                <w:lang w:val="en-US"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ADCF517" w14:textId="77777777" w:rsidR="00F817EA" w:rsidRPr="00835AF4" w:rsidRDefault="00F817EA" w:rsidP="00C66DC1">
            <w:pPr>
              <w:spacing w:after="0" w:line="276" w:lineRule="auto"/>
              <w:jc w:val="both"/>
              <w:rPr>
                <w:rFonts w:ascii="Arial" w:hAnsi="Arial" w:cs="Arial"/>
                <w:color w:val="000000"/>
                <w:sz w:val="18"/>
                <w:szCs w:val="18"/>
                <w:lang w:val="en-US" w:eastAsia="es-EC"/>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9B36374" w14:textId="77777777" w:rsidR="00F817EA" w:rsidRPr="00835AF4" w:rsidRDefault="00F817EA" w:rsidP="00C66DC1">
            <w:pPr>
              <w:spacing w:after="0" w:line="276" w:lineRule="auto"/>
              <w:jc w:val="both"/>
              <w:rPr>
                <w:rFonts w:ascii="Arial" w:hAnsi="Arial" w:cs="Arial"/>
                <w:color w:val="000000"/>
                <w:sz w:val="18"/>
                <w:szCs w:val="18"/>
                <w:lang w:val="en-US" w:eastAsia="es-EC"/>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FB026D"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51</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98ECA8"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SEIMAR S.A.</w:t>
            </w:r>
          </w:p>
        </w:tc>
      </w:tr>
      <w:tr w:rsidR="00F817EA" w:rsidRPr="00B32754" w14:paraId="562108AD" w14:textId="77777777" w:rsidTr="00386DB4">
        <w:trPr>
          <w:gridAfter w:val="1"/>
          <w:wAfter w:w="51" w:type="dxa"/>
          <w:trHeight w:val="555"/>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F9F4F1C" w14:textId="77777777" w:rsidR="00F817EA" w:rsidRPr="00835AF4" w:rsidRDefault="00F817EA" w:rsidP="00C66DC1">
            <w:pPr>
              <w:spacing w:after="0" w:line="276" w:lineRule="auto"/>
              <w:jc w:val="both"/>
              <w:rPr>
                <w:rFonts w:ascii="Arial" w:hAnsi="Arial" w:cs="Arial"/>
                <w:b/>
                <w:bCs/>
                <w:color w:val="000000"/>
                <w:sz w:val="18"/>
                <w:szCs w:val="18"/>
                <w:lang w:eastAsia="es-EC"/>
              </w:rPr>
            </w:pPr>
          </w:p>
        </w:tc>
        <w:tc>
          <w:tcPr>
            <w:tcW w:w="1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DAAC382"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1B2001"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COLONCHE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A78EAC"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MONTE VERDE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191AD2"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INTERNACIONAL</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26EF49"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52</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B6AD3F"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IERSA S.A.</w:t>
            </w:r>
          </w:p>
        </w:tc>
      </w:tr>
      <w:tr w:rsidR="00F817EA" w:rsidRPr="00B32754" w14:paraId="2C49BFCB" w14:textId="77777777" w:rsidTr="00386DB4">
        <w:trPr>
          <w:gridAfter w:val="1"/>
          <w:wAfter w:w="51" w:type="dxa"/>
          <w:trHeight w:val="450"/>
          <w:jc w:val="center"/>
        </w:trPr>
        <w:tc>
          <w:tcPr>
            <w:tcW w:w="11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56B6EE" w14:textId="77777777" w:rsidR="00F817EA" w:rsidRPr="00835AF4" w:rsidRDefault="00F817EA" w:rsidP="00C66DC1">
            <w:pPr>
              <w:spacing w:after="0" w:line="276" w:lineRule="auto"/>
              <w:jc w:val="both"/>
              <w:rPr>
                <w:rFonts w:ascii="Arial" w:hAnsi="Arial" w:cs="Arial"/>
                <w:b/>
                <w:bCs/>
                <w:color w:val="000000"/>
                <w:sz w:val="18"/>
                <w:szCs w:val="18"/>
                <w:lang w:eastAsia="es-EC"/>
              </w:rPr>
            </w:pPr>
            <w:r w:rsidRPr="00835AF4">
              <w:rPr>
                <w:rFonts w:ascii="Arial" w:hAnsi="Arial" w:cs="Arial"/>
                <w:b/>
                <w:bCs/>
                <w:color w:val="000000"/>
                <w:sz w:val="18"/>
                <w:szCs w:val="18"/>
                <w:lang w:eastAsia="es-EC"/>
              </w:rPr>
              <w:t xml:space="preserve">MANABI </w:t>
            </w:r>
          </w:p>
        </w:tc>
        <w:tc>
          <w:tcPr>
            <w:tcW w:w="126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B49962"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JARAMIJÓ</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6D2508"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JARAMIJÓ</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329B58"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BARRIO TAMARINDOS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7E4720"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CABOTAJE</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7B6D65"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53</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207C34"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IDEAL CÍA LTDA</w:t>
            </w:r>
          </w:p>
        </w:tc>
      </w:tr>
      <w:tr w:rsidR="00F817EA" w:rsidRPr="00B32754" w14:paraId="2C79DF23" w14:textId="77777777" w:rsidTr="00386DB4">
        <w:trPr>
          <w:gridAfter w:val="1"/>
          <w:wAfter w:w="51" w:type="dxa"/>
          <w:trHeight w:val="225"/>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44F8D9D" w14:textId="77777777" w:rsidR="00F817EA" w:rsidRPr="00835AF4" w:rsidRDefault="00F817EA" w:rsidP="00C66DC1">
            <w:pPr>
              <w:spacing w:after="0" w:line="276" w:lineRule="auto"/>
              <w:jc w:val="both"/>
              <w:rPr>
                <w:rFonts w:ascii="Arial" w:hAnsi="Arial" w:cs="Arial"/>
                <w:b/>
                <w:bCs/>
                <w:color w:val="000000"/>
                <w:sz w:val="18"/>
                <w:szCs w:val="18"/>
                <w:lang w:eastAsia="es-EC"/>
              </w:rPr>
            </w:pPr>
          </w:p>
        </w:tc>
        <w:tc>
          <w:tcPr>
            <w:tcW w:w="1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AF882B9"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ABBC002"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C1ED89"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PUNTA BLANCA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C26E51"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INTERNACIONAL / CABOTAJE</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0F198D"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54</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542770"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ASTIESMAR</w:t>
            </w:r>
          </w:p>
        </w:tc>
      </w:tr>
      <w:tr w:rsidR="00F817EA" w:rsidRPr="00B32754" w14:paraId="6C69FA67" w14:textId="77777777" w:rsidTr="00386DB4">
        <w:trPr>
          <w:gridAfter w:val="1"/>
          <w:wAfter w:w="51" w:type="dxa"/>
          <w:trHeight w:val="450"/>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A720779" w14:textId="77777777" w:rsidR="00F817EA" w:rsidRPr="00835AF4" w:rsidRDefault="00F817EA" w:rsidP="00C66DC1">
            <w:pPr>
              <w:spacing w:after="0" w:line="276" w:lineRule="auto"/>
              <w:jc w:val="both"/>
              <w:rPr>
                <w:rFonts w:ascii="Arial" w:hAnsi="Arial" w:cs="Arial"/>
                <w:b/>
                <w:bCs/>
                <w:color w:val="000000"/>
                <w:sz w:val="18"/>
                <w:szCs w:val="18"/>
                <w:lang w:eastAsia="es-EC"/>
              </w:rPr>
            </w:pPr>
          </w:p>
        </w:tc>
        <w:tc>
          <w:tcPr>
            <w:tcW w:w="1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3958AEA"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AFF2AAA"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A14BF09"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F178BC"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INTERNACIONAL</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B1B48A"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55</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67EFDE"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INDUSTRIAS ATUNERAS S.A.</w:t>
            </w:r>
            <w:r w:rsidRPr="00835AF4">
              <w:rPr>
                <w:rFonts w:ascii="Arial" w:hAnsi="Arial" w:cs="Arial"/>
                <w:color w:val="000000"/>
                <w:sz w:val="18"/>
                <w:szCs w:val="18"/>
                <w:lang w:eastAsia="es-EC"/>
              </w:rPr>
              <w:br/>
              <w:t>(INDUATUN)</w:t>
            </w:r>
          </w:p>
        </w:tc>
      </w:tr>
      <w:tr w:rsidR="00F817EA" w:rsidRPr="00B32754" w14:paraId="42B281EA" w14:textId="77777777" w:rsidTr="00386DB4">
        <w:trPr>
          <w:gridAfter w:val="1"/>
          <w:wAfter w:w="51" w:type="dxa"/>
          <w:trHeight w:val="675"/>
          <w:jc w:val="center"/>
        </w:trPr>
        <w:tc>
          <w:tcPr>
            <w:tcW w:w="114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82AB1" w14:textId="77777777" w:rsidR="00F817EA" w:rsidRPr="00835AF4" w:rsidRDefault="00F817EA" w:rsidP="00C66DC1">
            <w:pPr>
              <w:spacing w:after="0" w:line="276" w:lineRule="auto"/>
              <w:jc w:val="both"/>
              <w:rPr>
                <w:rFonts w:ascii="Arial" w:hAnsi="Arial" w:cs="Arial"/>
                <w:b/>
                <w:bCs/>
                <w:color w:val="000000"/>
                <w:sz w:val="18"/>
                <w:szCs w:val="18"/>
                <w:lang w:eastAsia="es-EC"/>
              </w:rPr>
            </w:pPr>
            <w:r w:rsidRPr="00835AF4">
              <w:rPr>
                <w:rFonts w:ascii="Arial" w:hAnsi="Arial" w:cs="Arial"/>
                <w:b/>
                <w:bCs/>
                <w:color w:val="000000"/>
                <w:sz w:val="18"/>
                <w:szCs w:val="18"/>
                <w:lang w:eastAsia="es-EC"/>
              </w:rPr>
              <w:t>RIO NAPO</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4AAA16"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FRANCISCO DE ORELLANA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6BC30B"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PUERTO FRANCISCO DE ORELLANA</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26478C"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ORILLAS RÍO NAPO</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93BBCD"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CABOTAJE</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98575B"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56</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5BF428"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DONNATERRA</w:t>
            </w:r>
          </w:p>
        </w:tc>
      </w:tr>
      <w:tr w:rsidR="00F817EA" w:rsidRPr="00B32754" w14:paraId="1288F09E" w14:textId="77777777" w:rsidTr="00386DB4">
        <w:trPr>
          <w:gridAfter w:val="1"/>
          <w:wAfter w:w="51" w:type="dxa"/>
          <w:trHeight w:val="225"/>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52ED09D" w14:textId="77777777" w:rsidR="00F817EA" w:rsidRPr="00835AF4" w:rsidRDefault="00F817EA" w:rsidP="00C66DC1">
            <w:pPr>
              <w:spacing w:after="0" w:line="276" w:lineRule="auto"/>
              <w:jc w:val="both"/>
              <w:rPr>
                <w:rFonts w:ascii="Arial" w:hAnsi="Arial" w:cs="Arial"/>
                <w:b/>
                <w:bCs/>
                <w:color w:val="000000"/>
                <w:sz w:val="18"/>
                <w:szCs w:val="18"/>
                <w:lang w:eastAsia="es-EC"/>
              </w:rPr>
            </w:pP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05F261"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SHUSHUFINDI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301075"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LIMONCOCHA</w:t>
            </w: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1F45290"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51041E4"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BCB11B"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57</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E31427"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GEOLAGO S.A.</w:t>
            </w:r>
          </w:p>
        </w:tc>
      </w:tr>
      <w:tr w:rsidR="00F817EA" w:rsidRPr="00B32754" w14:paraId="6CE03DE3" w14:textId="77777777" w:rsidTr="00386DB4">
        <w:trPr>
          <w:gridAfter w:val="1"/>
          <w:wAfter w:w="51" w:type="dxa"/>
          <w:trHeight w:val="450"/>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A8385B6" w14:textId="77777777" w:rsidR="00F817EA" w:rsidRPr="00835AF4" w:rsidRDefault="00F817EA" w:rsidP="00C66DC1">
            <w:pPr>
              <w:spacing w:after="0" w:line="276" w:lineRule="auto"/>
              <w:jc w:val="both"/>
              <w:rPr>
                <w:rFonts w:ascii="Arial" w:hAnsi="Arial" w:cs="Arial"/>
                <w:b/>
                <w:bCs/>
                <w:color w:val="000000"/>
                <w:sz w:val="18"/>
                <w:szCs w:val="18"/>
                <w:lang w:eastAsia="es-EC"/>
              </w:rPr>
            </w:pP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D6652"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FRANCISCO DE ORELLANA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3B0B0B"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EL EDÉN</w:t>
            </w: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12361C3"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6A5B97"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INTERNACIONAL</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48A379"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58</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B416EC"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NUEVO PUERTO EDEN</w:t>
            </w:r>
          </w:p>
        </w:tc>
      </w:tr>
      <w:tr w:rsidR="00F817EA" w:rsidRPr="00B32754" w14:paraId="46837090" w14:textId="77777777" w:rsidTr="00386DB4">
        <w:trPr>
          <w:gridAfter w:val="1"/>
          <w:wAfter w:w="51" w:type="dxa"/>
          <w:trHeight w:val="225"/>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1B32BB7" w14:textId="77777777" w:rsidR="00F817EA" w:rsidRPr="00835AF4" w:rsidRDefault="00F817EA" w:rsidP="00C66DC1">
            <w:pPr>
              <w:spacing w:after="0" w:line="276" w:lineRule="auto"/>
              <w:jc w:val="both"/>
              <w:rPr>
                <w:rFonts w:ascii="Arial" w:hAnsi="Arial" w:cs="Arial"/>
                <w:b/>
                <w:bCs/>
                <w:color w:val="000000"/>
                <w:sz w:val="18"/>
                <w:szCs w:val="18"/>
                <w:lang w:eastAsia="es-EC"/>
              </w:rPr>
            </w:pP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A10E3C"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SHUSHUFINDI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ABC5ED"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LIMONCOCHA</w:t>
            </w: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AD4DC6E"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3194A4D"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446881"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59</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69F25B"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PUERTO ITAYA</w:t>
            </w:r>
          </w:p>
        </w:tc>
      </w:tr>
      <w:tr w:rsidR="00F817EA" w:rsidRPr="00B32754" w14:paraId="0C4C16BD" w14:textId="77777777" w:rsidTr="00386DB4">
        <w:trPr>
          <w:gridAfter w:val="1"/>
          <w:wAfter w:w="51" w:type="dxa"/>
          <w:trHeight w:val="510"/>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B82268B" w14:textId="77777777" w:rsidR="00F817EA" w:rsidRPr="00835AF4" w:rsidRDefault="00F817EA" w:rsidP="00C66DC1">
            <w:pPr>
              <w:spacing w:after="0" w:line="276" w:lineRule="auto"/>
              <w:jc w:val="both"/>
              <w:rPr>
                <w:rFonts w:ascii="Arial" w:hAnsi="Arial" w:cs="Arial"/>
                <w:b/>
                <w:bCs/>
                <w:color w:val="000000"/>
                <w:sz w:val="18"/>
                <w:szCs w:val="18"/>
                <w:lang w:eastAsia="es-EC"/>
              </w:rPr>
            </w:pP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0D815C"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PUTUMAYO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285840"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PUERTO EL CARMEN</w:t>
            </w: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6CE6112"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66ED6DD" w14:textId="77777777" w:rsidR="00F817EA" w:rsidRPr="00835AF4" w:rsidRDefault="00F817EA" w:rsidP="00C66DC1">
            <w:pPr>
              <w:spacing w:after="0" w:line="276" w:lineRule="auto"/>
              <w:jc w:val="both"/>
              <w:rPr>
                <w:rFonts w:ascii="Arial" w:hAnsi="Arial" w:cs="Arial"/>
                <w:color w:val="000000"/>
                <w:sz w:val="18"/>
                <w:szCs w:val="18"/>
                <w:lang w:eastAsia="es-EC"/>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35C8A2"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60</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5EBB81" w14:textId="77777777" w:rsidR="00F817EA" w:rsidRPr="00835AF4" w:rsidRDefault="00F817EA" w:rsidP="00C66DC1">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PUERTO EL CARMEN</w:t>
            </w:r>
          </w:p>
        </w:tc>
      </w:tr>
      <w:tr w:rsidR="00F817EA" w:rsidRPr="00B32754" w14:paraId="5AF562FA" w14:textId="77777777" w:rsidTr="00386DB4">
        <w:trPr>
          <w:gridAfter w:val="1"/>
          <w:wAfter w:w="51" w:type="dxa"/>
          <w:trHeight w:val="225"/>
          <w:jc w:val="center"/>
        </w:trPr>
        <w:tc>
          <w:tcPr>
            <w:tcW w:w="1141" w:type="dxa"/>
            <w:tcBorders>
              <w:top w:val="single" w:sz="4" w:space="0" w:color="auto"/>
              <w:left w:val="nil"/>
              <w:bottom w:val="nil"/>
              <w:right w:val="nil"/>
            </w:tcBorders>
            <w:shd w:val="clear" w:color="auto" w:fill="auto"/>
            <w:noWrap/>
            <w:vAlign w:val="bottom"/>
            <w:hideMark/>
          </w:tcPr>
          <w:p w14:paraId="5E110017" w14:textId="77777777" w:rsidR="00F817EA" w:rsidRPr="00B32754" w:rsidRDefault="00F817EA" w:rsidP="00C66DC1">
            <w:pPr>
              <w:spacing w:after="0" w:line="276" w:lineRule="auto"/>
              <w:jc w:val="both"/>
              <w:rPr>
                <w:rFonts w:ascii="Arial" w:hAnsi="Arial" w:cs="Arial"/>
                <w:color w:val="000000"/>
                <w:lang w:eastAsia="es-EC"/>
              </w:rPr>
            </w:pPr>
          </w:p>
        </w:tc>
        <w:tc>
          <w:tcPr>
            <w:tcW w:w="1269" w:type="dxa"/>
            <w:tcBorders>
              <w:top w:val="single" w:sz="4" w:space="0" w:color="auto"/>
              <w:left w:val="nil"/>
              <w:bottom w:val="nil"/>
              <w:right w:val="nil"/>
            </w:tcBorders>
            <w:shd w:val="clear" w:color="auto" w:fill="auto"/>
            <w:noWrap/>
            <w:vAlign w:val="bottom"/>
            <w:hideMark/>
          </w:tcPr>
          <w:p w14:paraId="4D3D4B5F" w14:textId="77777777" w:rsidR="00F817EA" w:rsidRPr="00B32754" w:rsidRDefault="00F817EA" w:rsidP="00C66DC1">
            <w:pPr>
              <w:spacing w:after="0" w:line="276" w:lineRule="auto"/>
              <w:jc w:val="both"/>
              <w:rPr>
                <w:rFonts w:ascii="Arial" w:hAnsi="Arial" w:cs="Arial"/>
                <w:color w:val="000000"/>
                <w:lang w:eastAsia="es-EC"/>
              </w:rPr>
            </w:pPr>
          </w:p>
        </w:tc>
        <w:tc>
          <w:tcPr>
            <w:tcW w:w="1276" w:type="dxa"/>
            <w:tcBorders>
              <w:top w:val="single" w:sz="4" w:space="0" w:color="auto"/>
              <w:left w:val="nil"/>
              <w:bottom w:val="nil"/>
              <w:right w:val="nil"/>
            </w:tcBorders>
            <w:shd w:val="clear" w:color="auto" w:fill="auto"/>
            <w:noWrap/>
            <w:vAlign w:val="bottom"/>
            <w:hideMark/>
          </w:tcPr>
          <w:p w14:paraId="43814D42" w14:textId="77777777" w:rsidR="00F817EA" w:rsidRPr="00B32754" w:rsidRDefault="00F817EA" w:rsidP="00C66DC1">
            <w:pPr>
              <w:spacing w:after="0"/>
              <w:jc w:val="both"/>
              <w:rPr>
                <w:rFonts w:ascii="Arial" w:hAnsi="Arial" w:cs="Arial"/>
                <w:color w:val="000000"/>
                <w:lang w:eastAsia="es-EC"/>
              </w:rPr>
            </w:pPr>
          </w:p>
          <w:p w14:paraId="28CDD76E" w14:textId="77777777" w:rsidR="00F817EA" w:rsidRPr="00B32754" w:rsidRDefault="00F817EA" w:rsidP="00C66DC1">
            <w:pPr>
              <w:spacing w:after="0" w:line="276" w:lineRule="auto"/>
              <w:jc w:val="both"/>
              <w:rPr>
                <w:rFonts w:ascii="Arial" w:hAnsi="Arial" w:cs="Arial"/>
                <w:color w:val="000000"/>
                <w:lang w:eastAsia="es-EC"/>
              </w:rPr>
            </w:pPr>
          </w:p>
        </w:tc>
        <w:tc>
          <w:tcPr>
            <w:tcW w:w="1276" w:type="dxa"/>
            <w:tcBorders>
              <w:top w:val="single" w:sz="4" w:space="0" w:color="auto"/>
              <w:left w:val="nil"/>
              <w:bottom w:val="nil"/>
              <w:right w:val="nil"/>
            </w:tcBorders>
            <w:shd w:val="clear" w:color="auto" w:fill="auto"/>
            <w:noWrap/>
            <w:vAlign w:val="bottom"/>
            <w:hideMark/>
          </w:tcPr>
          <w:p w14:paraId="4C46E918" w14:textId="77777777" w:rsidR="00F817EA" w:rsidRPr="00B32754" w:rsidRDefault="00F817EA" w:rsidP="00C66DC1">
            <w:pPr>
              <w:spacing w:after="0" w:line="276" w:lineRule="auto"/>
              <w:jc w:val="both"/>
              <w:rPr>
                <w:rFonts w:ascii="Arial" w:hAnsi="Arial" w:cs="Arial"/>
                <w:color w:val="000000"/>
                <w:lang w:eastAsia="es-EC"/>
              </w:rPr>
            </w:pPr>
          </w:p>
        </w:tc>
        <w:tc>
          <w:tcPr>
            <w:tcW w:w="1134" w:type="dxa"/>
            <w:tcBorders>
              <w:top w:val="single" w:sz="4" w:space="0" w:color="auto"/>
              <w:left w:val="nil"/>
              <w:bottom w:val="nil"/>
              <w:right w:val="nil"/>
            </w:tcBorders>
            <w:shd w:val="clear" w:color="auto" w:fill="auto"/>
            <w:noWrap/>
            <w:vAlign w:val="bottom"/>
            <w:hideMark/>
          </w:tcPr>
          <w:p w14:paraId="57691529" w14:textId="77777777" w:rsidR="00F817EA" w:rsidRPr="00B32754" w:rsidRDefault="00F817EA" w:rsidP="00C66DC1">
            <w:pPr>
              <w:spacing w:after="0" w:line="276" w:lineRule="auto"/>
              <w:jc w:val="both"/>
              <w:rPr>
                <w:rFonts w:ascii="Arial" w:hAnsi="Arial" w:cs="Arial"/>
                <w:color w:val="000000"/>
                <w:lang w:eastAsia="es-EC"/>
              </w:rPr>
            </w:pPr>
          </w:p>
        </w:tc>
        <w:tc>
          <w:tcPr>
            <w:tcW w:w="987" w:type="dxa"/>
            <w:tcBorders>
              <w:top w:val="single" w:sz="4" w:space="0" w:color="auto"/>
              <w:left w:val="nil"/>
              <w:bottom w:val="nil"/>
              <w:right w:val="nil"/>
            </w:tcBorders>
            <w:shd w:val="clear" w:color="auto" w:fill="auto"/>
            <w:noWrap/>
            <w:vAlign w:val="bottom"/>
            <w:hideMark/>
          </w:tcPr>
          <w:p w14:paraId="755D9EC2" w14:textId="77777777" w:rsidR="00F817EA" w:rsidRPr="00B32754" w:rsidRDefault="00F817EA" w:rsidP="00C66DC1">
            <w:pPr>
              <w:spacing w:after="0" w:line="276" w:lineRule="auto"/>
              <w:jc w:val="both"/>
              <w:rPr>
                <w:rFonts w:ascii="Arial" w:hAnsi="Arial" w:cs="Arial"/>
                <w:color w:val="000000"/>
                <w:lang w:eastAsia="es-EC"/>
              </w:rPr>
            </w:pPr>
          </w:p>
        </w:tc>
        <w:tc>
          <w:tcPr>
            <w:tcW w:w="1709" w:type="dxa"/>
            <w:tcBorders>
              <w:top w:val="single" w:sz="4" w:space="0" w:color="auto"/>
              <w:left w:val="nil"/>
              <w:bottom w:val="nil"/>
              <w:right w:val="nil"/>
            </w:tcBorders>
            <w:shd w:val="clear" w:color="auto" w:fill="auto"/>
            <w:noWrap/>
            <w:vAlign w:val="bottom"/>
            <w:hideMark/>
          </w:tcPr>
          <w:p w14:paraId="23A062A7" w14:textId="77777777" w:rsidR="00F817EA" w:rsidRPr="00B32754" w:rsidRDefault="00F817EA" w:rsidP="00C66DC1">
            <w:pPr>
              <w:spacing w:after="0" w:line="276" w:lineRule="auto"/>
              <w:jc w:val="both"/>
              <w:rPr>
                <w:rFonts w:ascii="Arial" w:hAnsi="Arial" w:cs="Arial"/>
                <w:color w:val="000000"/>
                <w:lang w:eastAsia="es-EC"/>
              </w:rPr>
            </w:pPr>
          </w:p>
        </w:tc>
      </w:tr>
      <w:tr w:rsidR="00F817EA" w:rsidRPr="00B32754" w14:paraId="350AA3AA" w14:textId="77777777" w:rsidTr="00386DB4">
        <w:trPr>
          <w:gridAfter w:val="1"/>
          <w:wAfter w:w="51" w:type="dxa"/>
          <w:trHeight w:val="225"/>
          <w:jc w:val="center"/>
        </w:trPr>
        <w:tc>
          <w:tcPr>
            <w:tcW w:w="1141" w:type="dxa"/>
            <w:tcBorders>
              <w:top w:val="nil"/>
              <w:left w:val="nil"/>
              <w:bottom w:val="nil"/>
              <w:right w:val="nil"/>
            </w:tcBorders>
            <w:shd w:val="clear" w:color="auto" w:fill="auto"/>
            <w:noWrap/>
            <w:vAlign w:val="bottom"/>
            <w:hideMark/>
          </w:tcPr>
          <w:p w14:paraId="12E30783" w14:textId="77777777" w:rsidR="00F817EA" w:rsidRPr="00B32754" w:rsidRDefault="00F817EA" w:rsidP="00C66DC1">
            <w:pPr>
              <w:spacing w:after="0" w:line="276" w:lineRule="auto"/>
              <w:jc w:val="both"/>
              <w:rPr>
                <w:rFonts w:ascii="Arial" w:hAnsi="Arial" w:cs="Arial"/>
                <w:color w:val="000000"/>
                <w:lang w:eastAsia="es-EC"/>
              </w:rPr>
            </w:pPr>
          </w:p>
        </w:tc>
        <w:tc>
          <w:tcPr>
            <w:tcW w:w="1269" w:type="dxa"/>
            <w:tcBorders>
              <w:top w:val="nil"/>
              <w:left w:val="nil"/>
              <w:bottom w:val="nil"/>
              <w:right w:val="nil"/>
            </w:tcBorders>
            <w:shd w:val="clear" w:color="auto" w:fill="auto"/>
            <w:noWrap/>
            <w:vAlign w:val="bottom"/>
            <w:hideMark/>
          </w:tcPr>
          <w:p w14:paraId="2AA3D547" w14:textId="77777777" w:rsidR="00F817EA" w:rsidRPr="00B32754" w:rsidRDefault="00F817EA" w:rsidP="00C66DC1">
            <w:pPr>
              <w:spacing w:after="0" w:line="276" w:lineRule="auto"/>
              <w:jc w:val="both"/>
              <w:rPr>
                <w:rFonts w:ascii="Arial" w:hAnsi="Arial" w:cs="Arial"/>
                <w:color w:val="000000"/>
                <w:lang w:eastAsia="es-EC"/>
              </w:rPr>
            </w:pPr>
          </w:p>
        </w:tc>
        <w:tc>
          <w:tcPr>
            <w:tcW w:w="1276" w:type="dxa"/>
            <w:tcBorders>
              <w:top w:val="nil"/>
              <w:left w:val="nil"/>
              <w:bottom w:val="single" w:sz="4" w:space="0" w:color="auto"/>
              <w:right w:val="nil"/>
            </w:tcBorders>
            <w:shd w:val="clear" w:color="auto" w:fill="auto"/>
            <w:noWrap/>
            <w:vAlign w:val="bottom"/>
            <w:hideMark/>
          </w:tcPr>
          <w:p w14:paraId="6A39D078" w14:textId="77777777" w:rsidR="00F817EA" w:rsidRPr="00B32754" w:rsidRDefault="00F817EA" w:rsidP="00C66DC1">
            <w:pPr>
              <w:spacing w:after="0" w:line="276" w:lineRule="auto"/>
              <w:jc w:val="both"/>
              <w:rPr>
                <w:rFonts w:ascii="Arial" w:hAnsi="Arial" w:cs="Arial"/>
                <w:color w:val="000000"/>
                <w:lang w:eastAsia="es-EC"/>
              </w:rPr>
            </w:pPr>
          </w:p>
        </w:tc>
        <w:tc>
          <w:tcPr>
            <w:tcW w:w="1276" w:type="dxa"/>
            <w:tcBorders>
              <w:top w:val="nil"/>
              <w:left w:val="nil"/>
              <w:bottom w:val="single" w:sz="4" w:space="0" w:color="auto"/>
              <w:right w:val="nil"/>
            </w:tcBorders>
            <w:shd w:val="clear" w:color="auto" w:fill="auto"/>
            <w:noWrap/>
            <w:vAlign w:val="bottom"/>
            <w:hideMark/>
          </w:tcPr>
          <w:p w14:paraId="46FF76F7" w14:textId="77777777" w:rsidR="00F817EA" w:rsidRPr="00B32754" w:rsidRDefault="00F817EA" w:rsidP="00C66DC1">
            <w:pPr>
              <w:spacing w:after="0" w:line="276" w:lineRule="auto"/>
              <w:jc w:val="both"/>
              <w:rPr>
                <w:rFonts w:ascii="Arial" w:hAnsi="Arial" w:cs="Arial"/>
                <w:color w:val="000000"/>
                <w:lang w:eastAsia="es-EC"/>
              </w:rPr>
            </w:pPr>
          </w:p>
        </w:tc>
        <w:tc>
          <w:tcPr>
            <w:tcW w:w="1134" w:type="dxa"/>
            <w:tcBorders>
              <w:top w:val="nil"/>
              <w:left w:val="nil"/>
              <w:bottom w:val="single" w:sz="4" w:space="0" w:color="auto"/>
              <w:right w:val="nil"/>
            </w:tcBorders>
            <w:shd w:val="clear" w:color="auto" w:fill="auto"/>
            <w:noWrap/>
            <w:vAlign w:val="bottom"/>
            <w:hideMark/>
          </w:tcPr>
          <w:p w14:paraId="5183C6BC" w14:textId="77777777" w:rsidR="00F817EA" w:rsidRPr="00B32754" w:rsidRDefault="00F817EA" w:rsidP="00C66DC1">
            <w:pPr>
              <w:spacing w:after="0" w:line="276" w:lineRule="auto"/>
              <w:jc w:val="both"/>
              <w:rPr>
                <w:rFonts w:ascii="Arial" w:hAnsi="Arial" w:cs="Arial"/>
                <w:color w:val="000000"/>
                <w:lang w:eastAsia="es-EC"/>
              </w:rPr>
            </w:pPr>
          </w:p>
        </w:tc>
        <w:tc>
          <w:tcPr>
            <w:tcW w:w="987" w:type="dxa"/>
            <w:tcBorders>
              <w:top w:val="nil"/>
              <w:left w:val="nil"/>
              <w:bottom w:val="single" w:sz="4" w:space="0" w:color="auto"/>
              <w:right w:val="nil"/>
            </w:tcBorders>
            <w:shd w:val="clear" w:color="auto" w:fill="auto"/>
            <w:noWrap/>
            <w:vAlign w:val="bottom"/>
            <w:hideMark/>
          </w:tcPr>
          <w:p w14:paraId="476BEE71" w14:textId="77777777" w:rsidR="00F817EA" w:rsidRPr="00B32754" w:rsidRDefault="00F817EA" w:rsidP="00C66DC1">
            <w:pPr>
              <w:spacing w:after="0" w:line="276" w:lineRule="auto"/>
              <w:jc w:val="both"/>
              <w:rPr>
                <w:rFonts w:ascii="Arial" w:hAnsi="Arial" w:cs="Arial"/>
                <w:color w:val="000000"/>
                <w:lang w:eastAsia="es-EC"/>
              </w:rPr>
            </w:pPr>
          </w:p>
        </w:tc>
        <w:tc>
          <w:tcPr>
            <w:tcW w:w="1709" w:type="dxa"/>
            <w:tcBorders>
              <w:top w:val="nil"/>
              <w:left w:val="nil"/>
              <w:bottom w:val="nil"/>
              <w:right w:val="nil"/>
            </w:tcBorders>
            <w:shd w:val="clear" w:color="auto" w:fill="auto"/>
            <w:noWrap/>
            <w:vAlign w:val="bottom"/>
            <w:hideMark/>
          </w:tcPr>
          <w:p w14:paraId="12A73E38" w14:textId="77777777" w:rsidR="00F817EA" w:rsidRPr="00B32754" w:rsidRDefault="00F817EA" w:rsidP="00C66DC1">
            <w:pPr>
              <w:spacing w:after="0" w:line="276" w:lineRule="auto"/>
              <w:jc w:val="both"/>
              <w:rPr>
                <w:rFonts w:ascii="Arial" w:hAnsi="Arial" w:cs="Arial"/>
                <w:color w:val="000000"/>
                <w:lang w:eastAsia="es-EC"/>
              </w:rPr>
            </w:pPr>
          </w:p>
        </w:tc>
      </w:tr>
      <w:tr w:rsidR="00F817EA" w:rsidRPr="00B32754" w14:paraId="6AEA7500" w14:textId="77777777" w:rsidTr="00386DB4">
        <w:trPr>
          <w:gridAfter w:val="1"/>
          <w:wAfter w:w="51" w:type="dxa"/>
          <w:trHeight w:val="225"/>
          <w:jc w:val="center"/>
        </w:trPr>
        <w:tc>
          <w:tcPr>
            <w:tcW w:w="1141" w:type="dxa"/>
            <w:tcBorders>
              <w:top w:val="nil"/>
              <w:left w:val="nil"/>
              <w:bottom w:val="nil"/>
              <w:right w:val="nil"/>
            </w:tcBorders>
            <w:shd w:val="clear" w:color="auto" w:fill="auto"/>
            <w:noWrap/>
            <w:vAlign w:val="bottom"/>
            <w:hideMark/>
          </w:tcPr>
          <w:p w14:paraId="743588DF" w14:textId="77777777" w:rsidR="00F817EA" w:rsidRPr="00B32754" w:rsidRDefault="00F817EA" w:rsidP="00C66DC1">
            <w:pPr>
              <w:spacing w:after="0" w:line="276" w:lineRule="auto"/>
              <w:jc w:val="both"/>
              <w:rPr>
                <w:rFonts w:ascii="Arial" w:hAnsi="Arial" w:cs="Arial"/>
                <w:color w:val="000000"/>
                <w:lang w:eastAsia="es-EC"/>
              </w:rPr>
            </w:pPr>
          </w:p>
        </w:tc>
        <w:tc>
          <w:tcPr>
            <w:tcW w:w="1269" w:type="dxa"/>
            <w:tcBorders>
              <w:top w:val="nil"/>
              <w:left w:val="nil"/>
              <w:bottom w:val="nil"/>
              <w:right w:val="single" w:sz="4" w:space="0" w:color="auto"/>
            </w:tcBorders>
            <w:shd w:val="clear" w:color="auto" w:fill="auto"/>
            <w:noWrap/>
            <w:vAlign w:val="bottom"/>
            <w:hideMark/>
          </w:tcPr>
          <w:p w14:paraId="44D0C43A" w14:textId="77777777" w:rsidR="00F817EA" w:rsidRPr="00B32754" w:rsidRDefault="00F817EA" w:rsidP="00C66DC1">
            <w:pPr>
              <w:spacing w:after="0"/>
              <w:jc w:val="both"/>
              <w:rPr>
                <w:rFonts w:ascii="Arial" w:hAnsi="Arial" w:cs="Arial"/>
                <w:color w:val="000000"/>
                <w:lang w:eastAsia="es-EC"/>
              </w:rPr>
            </w:pPr>
          </w:p>
          <w:p w14:paraId="1804D098" w14:textId="77777777" w:rsidR="00F817EA" w:rsidRPr="00B32754" w:rsidRDefault="00F817EA" w:rsidP="00C66DC1">
            <w:pPr>
              <w:spacing w:after="0" w:line="276" w:lineRule="auto"/>
              <w:jc w:val="both"/>
              <w:rPr>
                <w:rFonts w:ascii="Arial" w:hAnsi="Arial" w:cs="Arial"/>
                <w:color w:val="000000"/>
                <w:lang w:eastAsia="es-EC"/>
              </w:rPr>
            </w:pPr>
          </w:p>
        </w:tc>
        <w:tc>
          <w:tcPr>
            <w:tcW w:w="3686" w:type="dxa"/>
            <w:gridSpan w:val="3"/>
            <w:tcBorders>
              <w:top w:val="single" w:sz="4" w:space="0" w:color="auto"/>
              <w:left w:val="single" w:sz="4" w:space="0" w:color="auto"/>
              <w:bottom w:val="single" w:sz="4" w:space="0" w:color="auto"/>
              <w:right w:val="single" w:sz="4" w:space="0" w:color="auto"/>
            </w:tcBorders>
            <w:shd w:val="clear" w:color="auto" w:fill="FFF2CC"/>
            <w:noWrap/>
            <w:vAlign w:val="bottom"/>
            <w:hideMark/>
          </w:tcPr>
          <w:p w14:paraId="0BC323CD" w14:textId="568D6008" w:rsidR="00F817EA" w:rsidRPr="00B32754" w:rsidRDefault="00F817EA" w:rsidP="00C66DC1">
            <w:pPr>
              <w:spacing w:after="0" w:line="276" w:lineRule="auto"/>
              <w:jc w:val="both"/>
              <w:rPr>
                <w:rFonts w:ascii="Arial" w:hAnsi="Arial" w:cs="Arial"/>
                <w:b/>
                <w:bCs/>
                <w:color w:val="000000"/>
                <w:lang w:eastAsia="es-EC"/>
              </w:rPr>
            </w:pPr>
            <w:r w:rsidRPr="00B32754">
              <w:rPr>
                <w:rFonts w:ascii="Arial" w:hAnsi="Arial" w:cs="Arial"/>
                <w:b/>
                <w:bCs/>
                <w:color w:val="000000"/>
                <w:lang w:eastAsia="es-EC"/>
              </w:rPr>
              <w:t>RESUMEN</w:t>
            </w:r>
            <w:r w:rsidR="00386DB4">
              <w:rPr>
                <w:rFonts w:ascii="Arial" w:hAnsi="Arial" w:cs="Arial"/>
                <w:b/>
                <w:bCs/>
                <w:color w:val="000000"/>
                <w:lang w:eastAsia="es-EC"/>
              </w:rPr>
              <w:t xml:space="preserve"> DE LOS TERMINALES PORTUARIOS PRIVADOS COMERCIALES</w:t>
            </w:r>
          </w:p>
        </w:tc>
        <w:tc>
          <w:tcPr>
            <w:tcW w:w="987" w:type="dxa"/>
            <w:tcBorders>
              <w:top w:val="single" w:sz="4" w:space="0" w:color="auto"/>
              <w:left w:val="nil"/>
              <w:bottom w:val="single" w:sz="4" w:space="0" w:color="auto"/>
              <w:right w:val="single" w:sz="4" w:space="0" w:color="auto"/>
            </w:tcBorders>
            <w:shd w:val="clear" w:color="auto" w:fill="FFF2CC"/>
            <w:vAlign w:val="center"/>
            <w:hideMark/>
          </w:tcPr>
          <w:p w14:paraId="58411503" w14:textId="77777777" w:rsidR="00F817EA" w:rsidRPr="00B32754" w:rsidRDefault="00F817EA" w:rsidP="00C66DC1">
            <w:pPr>
              <w:spacing w:after="0" w:line="276" w:lineRule="auto"/>
              <w:jc w:val="both"/>
              <w:rPr>
                <w:rFonts w:ascii="Arial" w:hAnsi="Arial" w:cs="Arial"/>
                <w:b/>
                <w:bCs/>
                <w:color w:val="000000"/>
                <w:lang w:eastAsia="es-EC"/>
              </w:rPr>
            </w:pPr>
            <w:r w:rsidRPr="00B32754">
              <w:rPr>
                <w:rFonts w:ascii="Arial" w:hAnsi="Arial" w:cs="Arial"/>
                <w:b/>
                <w:bCs/>
                <w:color w:val="000000"/>
                <w:lang w:eastAsia="es-EC"/>
              </w:rPr>
              <w:t>TOTAL</w:t>
            </w:r>
          </w:p>
        </w:tc>
        <w:tc>
          <w:tcPr>
            <w:tcW w:w="1709" w:type="dxa"/>
            <w:tcBorders>
              <w:top w:val="nil"/>
              <w:left w:val="nil"/>
              <w:bottom w:val="nil"/>
              <w:right w:val="nil"/>
            </w:tcBorders>
            <w:shd w:val="clear" w:color="auto" w:fill="auto"/>
            <w:noWrap/>
            <w:vAlign w:val="bottom"/>
            <w:hideMark/>
          </w:tcPr>
          <w:p w14:paraId="53CFEE01" w14:textId="77777777" w:rsidR="00F817EA" w:rsidRPr="00B32754" w:rsidRDefault="00F817EA" w:rsidP="00C66DC1">
            <w:pPr>
              <w:spacing w:after="0" w:line="276" w:lineRule="auto"/>
              <w:jc w:val="both"/>
              <w:rPr>
                <w:rFonts w:ascii="Arial" w:hAnsi="Arial" w:cs="Arial"/>
                <w:color w:val="000000"/>
                <w:lang w:eastAsia="es-EC"/>
              </w:rPr>
            </w:pPr>
          </w:p>
        </w:tc>
      </w:tr>
      <w:tr w:rsidR="00F817EA" w:rsidRPr="00B32754" w14:paraId="51BC7F97" w14:textId="77777777" w:rsidTr="00386DB4">
        <w:trPr>
          <w:gridAfter w:val="1"/>
          <w:wAfter w:w="51" w:type="dxa"/>
          <w:trHeight w:val="225"/>
          <w:jc w:val="center"/>
        </w:trPr>
        <w:tc>
          <w:tcPr>
            <w:tcW w:w="1141" w:type="dxa"/>
            <w:tcBorders>
              <w:top w:val="nil"/>
              <w:left w:val="nil"/>
              <w:bottom w:val="nil"/>
              <w:right w:val="nil"/>
            </w:tcBorders>
            <w:shd w:val="clear" w:color="auto" w:fill="auto"/>
            <w:noWrap/>
            <w:vAlign w:val="bottom"/>
            <w:hideMark/>
          </w:tcPr>
          <w:p w14:paraId="3F977CA2" w14:textId="77777777" w:rsidR="00F817EA" w:rsidRPr="00B32754" w:rsidRDefault="00F817EA" w:rsidP="00C66DC1">
            <w:pPr>
              <w:spacing w:after="0" w:line="276" w:lineRule="auto"/>
              <w:jc w:val="both"/>
              <w:rPr>
                <w:rFonts w:ascii="Arial" w:hAnsi="Arial" w:cs="Arial"/>
                <w:color w:val="000000"/>
                <w:lang w:eastAsia="es-EC"/>
              </w:rPr>
            </w:pPr>
          </w:p>
        </w:tc>
        <w:tc>
          <w:tcPr>
            <w:tcW w:w="1269" w:type="dxa"/>
            <w:tcBorders>
              <w:top w:val="nil"/>
              <w:left w:val="nil"/>
              <w:bottom w:val="nil"/>
              <w:right w:val="single" w:sz="4" w:space="0" w:color="auto"/>
            </w:tcBorders>
            <w:shd w:val="clear" w:color="auto" w:fill="auto"/>
            <w:noWrap/>
            <w:vAlign w:val="bottom"/>
            <w:hideMark/>
          </w:tcPr>
          <w:p w14:paraId="3195219A" w14:textId="77777777" w:rsidR="00F817EA" w:rsidRPr="00B32754" w:rsidRDefault="00F817EA" w:rsidP="00C66DC1">
            <w:pPr>
              <w:spacing w:after="0" w:line="276" w:lineRule="auto"/>
              <w:jc w:val="both"/>
              <w:rPr>
                <w:rFonts w:ascii="Arial" w:hAnsi="Arial" w:cs="Arial"/>
                <w:color w:val="000000"/>
                <w:lang w:eastAsia="es-EC"/>
              </w:rPr>
            </w:pPr>
          </w:p>
        </w:tc>
        <w:tc>
          <w:tcPr>
            <w:tcW w:w="368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36E71D" w14:textId="77777777" w:rsidR="00F817EA" w:rsidRPr="00B32754" w:rsidRDefault="00F817EA" w:rsidP="00C66DC1">
            <w:pPr>
              <w:spacing w:after="0" w:line="276" w:lineRule="auto"/>
              <w:jc w:val="both"/>
              <w:rPr>
                <w:rFonts w:ascii="Arial" w:hAnsi="Arial" w:cs="Arial"/>
                <w:color w:val="000000"/>
                <w:lang w:eastAsia="es-EC"/>
              </w:rPr>
            </w:pPr>
            <w:r w:rsidRPr="00B32754">
              <w:rPr>
                <w:rFonts w:ascii="Arial" w:hAnsi="Arial" w:cs="Arial"/>
                <w:color w:val="000000"/>
                <w:lang w:eastAsia="es-EC"/>
              </w:rPr>
              <w:t>CABOTAJE</w:t>
            </w:r>
          </w:p>
        </w:tc>
        <w:tc>
          <w:tcPr>
            <w:tcW w:w="987" w:type="dxa"/>
            <w:tcBorders>
              <w:top w:val="single" w:sz="4" w:space="0" w:color="auto"/>
              <w:left w:val="nil"/>
              <w:bottom w:val="single" w:sz="4" w:space="0" w:color="auto"/>
              <w:right w:val="single" w:sz="4" w:space="0" w:color="auto"/>
            </w:tcBorders>
            <w:shd w:val="clear" w:color="auto" w:fill="auto"/>
            <w:vAlign w:val="center"/>
            <w:hideMark/>
          </w:tcPr>
          <w:p w14:paraId="724D1907" w14:textId="77777777" w:rsidR="00F817EA" w:rsidRPr="00B32754" w:rsidRDefault="00F817EA" w:rsidP="00C66DC1">
            <w:pPr>
              <w:spacing w:after="0" w:line="276" w:lineRule="auto"/>
              <w:jc w:val="both"/>
              <w:rPr>
                <w:rFonts w:ascii="Arial" w:hAnsi="Arial" w:cs="Arial"/>
                <w:color w:val="000000"/>
                <w:lang w:eastAsia="es-EC"/>
              </w:rPr>
            </w:pPr>
            <w:r w:rsidRPr="00B32754">
              <w:rPr>
                <w:rFonts w:ascii="Arial" w:hAnsi="Arial" w:cs="Arial"/>
                <w:color w:val="000000"/>
                <w:lang w:eastAsia="es-EC"/>
              </w:rPr>
              <w:t>22</w:t>
            </w:r>
          </w:p>
        </w:tc>
        <w:tc>
          <w:tcPr>
            <w:tcW w:w="1709" w:type="dxa"/>
            <w:tcBorders>
              <w:top w:val="nil"/>
              <w:left w:val="nil"/>
              <w:bottom w:val="nil"/>
              <w:right w:val="nil"/>
            </w:tcBorders>
            <w:shd w:val="clear" w:color="auto" w:fill="auto"/>
            <w:noWrap/>
            <w:vAlign w:val="bottom"/>
            <w:hideMark/>
          </w:tcPr>
          <w:p w14:paraId="12C6050D" w14:textId="77777777" w:rsidR="00F817EA" w:rsidRPr="00B32754" w:rsidRDefault="00F817EA" w:rsidP="00C66DC1">
            <w:pPr>
              <w:spacing w:after="0" w:line="276" w:lineRule="auto"/>
              <w:jc w:val="both"/>
              <w:rPr>
                <w:rFonts w:ascii="Arial" w:hAnsi="Arial" w:cs="Arial"/>
                <w:color w:val="000000"/>
                <w:lang w:eastAsia="es-EC"/>
              </w:rPr>
            </w:pPr>
          </w:p>
        </w:tc>
      </w:tr>
      <w:tr w:rsidR="00F817EA" w:rsidRPr="00B32754" w14:paraId="32A72D87" w14:textId="77777777" w:rsidTr="00386DB4">
        <w:trPr>
          <w:gridAfter w:val="1"/>
          <w:wAfter w:w="51" w:type="dxa"/>
          <w:trHeight w:val="225"/>
          <w:jc w:val="center"/>
        </w:trPr>
        <w:tc>
          <w:tcPr>
            <w:tcW w:w="1141" w:type="dxa"/>
            <w:tcBorders>
              <w:top w:val="nil"/>
              <w:left w:val="nil"/>
              <w:bottom w:val="nil"/>
              <w:right w:val="nil"/>
            </w:tcBorders>
            <w:shd w:val="clear" w:color="auto" w:fill="auto"/>
            <w:noWrap/>
            <w:vAlign w:val="bottom"/>
            <w:hideMark/>
          </w:tcPr>
          <w:p w14:paraId="4777A2B7" w14:textId="77777777" w:rsidR="00F817EA" w:rsidRPr="00B32754" w:rsidRDefault="00F817EA" w:rsidP="00C66DC1">
            <w:pPr>
              <w:spacing w:after="0" w:line="276" w:lineRule="auto"/>
              <w:jc w:val="both"/>
              <w:rPr>
                <w:rFonts w:ascii="Arial" w:hAnsi="Arial" w:cs="Arial"/>
                <w:color w:val="000000"/>
                <w:lang w:eastAsia="es-EC"/>
              </w:rPr>
            </w:pPr>
          </w:p>
        </w:tc>
        <w:tc>
          <w:tcPr>
            <w:tcW w:w="1269" w:type="dxa"/>
            <w:tcBorders>
              <w:top w:val="nil"/>
              <w:left w:val="nil"/>
              <w:bottom w:val="nil"/>
              <w:right w:val="single" w:sz="4" w:space="0" w:color="auto"/>
            </w:tcBorders>
            <w:shd w:val="clear" w:color="auto" w:fill="auto"/>
            <w:noWrap/>
            <w:vAlign w:val="bottom"/>
            <w:hideMark/>
          </w:tcPr>
          <w:p w14:paraId="53AA1EAC" w14:textId="77777777" w:rsidR="00F817EA" w:rsidRPr="00B32754" w:rsidRDefault="00F817EA" w:rsidP="00C66DC1">
            <w:pPr>
              <w:spacing w:after="0" w:line="276" w:lineRule="auto"/>
              <w:jc w:val="both"/>
              <w:rPr>
                <w:rFonts w:ascii="Arial" w:hAnsi="Arial" w:cs="Arial"/>
                <w:color w:val="000000"/>
                <w:lang w:eastAsia="es-EC"/>
              </w:rPr>
            </w:pPr>
          </w:p>
        </w:tc>
        <w:tc>
          <w:tcPr>
            <w:tcW w:w="368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677E4E" w14:textId="77777777" w:rsidR="00F817EA" w:rsidRPr="00B32754" w:rsidRDefault="00F817EA" w:rsidP="00C66DC1">
            <w:pPr>
              <w:spacing w:after="0" w:line="276" w:lineRule="auto"/>
              <w:jc w:val="both"/>
              <w:rPr>
                <w:rFonts w:ascii="Arial" w:hAnsi="Arial" w:cs="Arial"/>
                <w:color w:val="000000"/>
                <w:lang w:eastAsia="es-EC"/>
              </w:rPr>
            </w:pPr>
            <w:r w:rsidRPr="00B32754">
              <w:rPr>
                <w:rFonts w:ascii="Arial" w:hAnsi="Arial" w:cs="Arial"/>
                <w:color w:val="000000"/>
                <w:lang w:eastAsia="es-EC"/>
              </w:rPr>
              <w:t>INTERNACIONAL / CABOTAJE</w:t>
            </w:r>
          </w:p>
        </w:tc>
        <w:tc>
          <w:tcPr>
            <w:tcW w:w="987" w:type="dxa"/>
            <w:tcBorders>
              <w:top w:val="single" w:sz="4" w:space="0" w:color="auto"/>
              <w:left w:val="nil"/>
              <w:bottom w:val="single" w:sz="4" w:space="0" w:color="auto"/>
              <w:right w:val="single" w:sz="4" w:space="0" w:color="auto"/>
            </w:tcBorders>
            <w:shd w:val="clear" w:color="auto" w:fill="auto"/>
            <w:vAlign w:val="center"/>
            <w:hideMark/>
          </w:tcPr>
          <w:p w14:paraId="5D655DA9" w14:textId="77777777" w:rsidR="00F817EA" w:rsidRPr="00B32754" w:rsidRDefault="00F817EA" w:rsidP="00C66DC1">
            <w:pPr>
              <w:spacing w:after="0" w:line="276" w:lineRule="auto"/>
              <w:jc w:val="both"/>
              <w:rPr>
                <w:rFonts w:ascii="Arial" w:hAnsi="Arial" w:cs="Arial"/>
                <w:color w:val="000000"/>
                <w:lang w:eastAsia="es-EC"/>
              </w:rPr>
            </w:pPr>
            <w:r w:rsidRPr="00B32754">
              <w:rPr>
                <w:rFonts w:ascii="Arial" w:hAnsi="Arial" w:cs="Arial"/>
                <w:color w:val="000000"/>
                <w:lang w:eastAsia="es-EC"/>
              </w:rPr>
              <w:t>19</w:t>
            </w:r>
          </w:p>
        </w:tc>
        <w:tc>
          <w:tcPr>
            <w:tcW w:w="1709" w:type="dxa"/>
            <w:tcBorders>
              <w:top w:val="nil"/>
              <w:left w:val="nil"/>
              <w:bottom w:val="nil"/>
              <w:right w:val="nil"/>
            </w:tcBorders>
            <w:shd w:val="clear" w:color="auto" w:fill="auto"/>
            <w:noWrap/>
            <w:vAlign w:val="bottom"/>
            <w:hideMark/>
          </w:tcPr>
          <w:p w14:paraId="14C708BE" w14:textId="77777777" w:rsidR="00F817EA" w:rsidRPr="00B32754" w:rsidRDefault="00F817EA" w:rsidP="00C66DC1">
            <w:pPr>
              <w:spacing w:after="0" w:line="276" w:lineRule="auto"/>
              <w:jc w:val="both"/>
              <w:rPr>
                <w:rFonts w:ascii="Arial" w:hAnsi="Arial" w:cs="Arial"/>
                <w:color w:val="000000"/>
                <w:lang w:eastAsia="es-EC"/>
              </w:rPr>
            </w:pPr>
          </w:p>
        </w:tc>
      </w:tr>
      <w:tr w:rsidR="00F817EA" w:rsidRPr="00B32754" w14:paraId="1A5EBC56" w14:textId="77777777" w:rsidTr="00386DB4">
        <w:trPr>
          <w:gridAfter w:val="1"/>
          <w:wAfter w:w="51" w:type="dxa"/>
          <w:trHeight w:val="225"/>
          <w:jc w:val="center"/>
        </w:trPr>
        <w:tc>
          <w:tcPr>
            <w:tcW w:w="1141" w:type="dxa"/>
            <w:tcBorders>
              <w:top w:val="nil"/>
              <w:left w:val="nil"/>
              <w:bottom w:val="nil"/>
              <w:right w:val="nil"/>
            </w:tcBorders>
            <w:shd w:val="clear" w:color="auto" w:fill="auto"/>
            <w:noWrap/>
            <w:vAlign w:val="bottom"/>
            <w:hideMark/>
          </w:tcPr>
          <w:p w14:paraId="528A58FA" w14:textId="77777777" w:rsidR="00F817EA" w:rsidRPr="00B32754" w:rsidRDefault="00F817EA" w:rsidP="00C66DC1">
            <w:pPr>
              <w:spacing w:after="0" w:line="276" w:lineRule="auto"/>
              <w:jc w:val="both"/>
              <w:rPr>
                <w:rFonts w:ascii="Arial" w:hAnsi="Arial" w:cs="Arial"/>
                <w:color w:val="000000"/>
                <w:lang w:eastAsia="es-EC"/>
              </w:rPr>
            </w:pPr>
          </w:p>
        </w:tc>
        <w:tc>
          <w:tcPr>
            <w:tcW w:w="1269" w:type="dxa"/>
            <w:tcBorders>
              <w:top w:val="nil"/>
              <w:left w:val="nil"/>
              <w:bottom w:val="nil"/>
              <w:right w:val="single" w:sz="4" w:space="0" w:color="auto"/>
            </w:tcBorders>
            <w:shd w:val="clear" w:color="auto" w:fill="auto"/>
            <w:noWrap/>
            <w:vAlign w:val="bottom"/>
            <w:hideMark/>
          </w:tcPr>
          <w:p w14:paraId="20844CDC" w14:textId="77777777" w:rsidR="00F817EA" w:rsidRPr="00B32754" w:rsidRDefault="00F817EA" w:rsidP="00C66DC1">
            <w:pPr>
              <w:spacing w:after="0" w:line="276" w:lineRule="auto"/>
              <w:jc w:val="both"/>
              <w:rPr>
                <w:rFonts w:ascii="Arial" w:hAnsi="Arial" w:cs="Arial"/>
                <w:color w:val="000000"/>
                <w:lang w:eastAsia="es-EC"/>
              </w:rPr>
            </w:pPr>
          </w:p>
        </w:tc>
        <w:tc>
          <w:tcPr>
            <w:tcW w:w="368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8545D4" w14:textId="77777777" w:rsidR="00F817EA" w:rsidRPr="00B32754" w:rsidRDefault="00F817EA" w:rsidP="00C66DC1">
            <w:pPr>
              <w:spacing w:after="0" w:line="276" w:lineRule="auto"/>
              <w:jc w:val="both"/>
              <w:rPr>
                <w:rFonts w:ascii="Arial" w:hAnsi="Arial" w:cs="Arial"/>
                <w:color w:val="000000"/>
                <w:lang w:eastAsia="es-EC"/>
              </w:rPr>
            </w:pPr>
            <w:r w:rsidRPr="00B32754">
              <w:rPr>
                <w:rFonts w:ascii="Arial" w:hAnsi="Arial" w:cs="Arial"/>
                <w:color w:val="000000"/>
                <w:lang w:eastAsia="es-EC"/>
              </w:rPr>
              <w:t>INTERNACIONAL</w:t>
            </w:r>
          </w:p>
        </w:tc>
        <w:tc>
          <w:tcPr>
            <w:tcW w:w="987" w:type="dxa"/>
            <w:tcBorders>
              <w:top w:val="single" w:sz="4" w:space="0" w:color="auto"/>
              <w:left w:val="nil"/>
              <w:bottom w:val="single" w:sz="4" w:space="0" w:color="auto"/>
              <w:right w:val="single" w:sz="4" w:space="0" w:color="auto"/>
            </w:tcBorders>
            <w:shd w:val="clear" w:color="auto" w:fill="auto"/>
            <w:vAlign w:val="center"/>
            <w:hideMark/>
          </w:tcPr>
          <w:p w14:paraId="29D48872" w14:textId="77777777" w:rsidR="00F817EA" w:rsidRPr="00B32754" w:rsidRDefault="00F817EA" w:rsidP="00C66DC1">
            <w:pPr>
              <w:spacing w:after="0" w:line="276" w:lineRule="auto"/>
              <w:jc w:val="both"/>
              <w:rPr>
                <w:rFonts w:ascii="Arial" w:hAnsi="Arial" w:cs="Arial"/>
                <w:color w:val="000000"/>
                <w:lang w:eastAsia="es-EC"/>
              </w:rPr>
            </w:pPr>
            <w:r w:rsidRPr="00B32754">
              <w:rPr>
                <w:rFonts w:ascii="Arial" w:hAnsi="Arial" w:cs="Arial"/>
                <w:color w:val="000000"/>
                <w:lang w:eastAsia="es-EC"/>
              </w:rPr>
              <w:t>11</w:t>
            </w:r>
          </w:p>
        </w:tc>
        <w:tc>
          <w:tcPr>
            <w:tcW w:w="1709" w:type="dxa"/>
            <w:tcBorders>
              <w:top w:val="nil"/>
              <w:left w:val="nil"/>
              <w:bottom w:val="nil"/>
              <w:right w:val="nil"/>
            </w:tcBorders>
            <w:shd w:val="clear" w:color="auto" w:fill="auto"/>
            <w:noWrap/>
            <w:vAlign w:val="bottom"/>
            <w:hideMark/>
          </w:tcPr>
          <w:p w14:paraId="59833A41" w14:textId="77777777" w:rsidR="00F817EA" w:rsidRPr="00B32754" w:rsidRDefault="00F817EA" w:rsidP="00C66DC1">
            <w:pPr>
              <w:spacing w:after="0" w:line="276" w:lineRule="auto"/>
              <w:jc w:val="both"/>
              <w:rPr>
                <w:rFonts w:ascii="Arial" w:hAnsi="Arial" w:cs="Arial"/>
                <w:color w:val="000000"/>
                <w:lang w:eastAsia="es-EC"/>
              </w:rPr>
            </w:pPr>
          </w:p>
        </w:tc>
      </w:tr>
      <w:tr w:rsidR="00F817EA" w:rsidRPr="00B32754" w14:paraId="4A70FB7F" w14:textId="77777777" w:rsidTr="00386DB4">
        <w:trPr>
          <w:gridAfter w:val="1"/>
          <w:wAfter w:w="51" w:type="dxa"/>
          <w:trHeight w:val="225"/>
          <w:jc w:val="center"/>
        </w:trPr>
        <w:tc>
          <w:tcPr>
            <w:tcW w:w="1141" w:type="dxa"/>
            <w:tcBorders>
              <w:top w:val="nil"/>
              <w:left w:val="nil"/>
              <w:bottom w:val="nil"/>
              <w:right w:val="nil"/>
            </w:tcBorders>
            <w:shd w:val="clear" w:color="auto" w:fill="auto"/>
            <w:noWrap/>
            <w:vAlign w:val="bottom"/>
            <w:hideMark/>
          </w:tcPr>
          <w:p w14:paraId="3F6BF839" w14:textId="77777777" w:rsidR="00F817EA" w:rsidRPr="00B32754" w:rsidRDefault="00F817EA" w:rsidP="00C66DC1">
            <w:pPr>
              <w:spacing w:after="0" w:line="276" w:lineRule="auto"/>
              <w:jc w:val="both"/>
              <w:rPr>
                <w:rFonts w:ascii="Arial" w:hAnsi="Arial" w:cs="Arial"/>
                <w:color w:val="000000"/>
                <w:lang w:eastAsia="es-EC"/>
              </w:rPr>
            </w:pPr>
          </w:p>
        </w:tc>
        <w:tc>
          <w:tcPr>
            <w:tcW w:w="1269" w:type="dxa"/>
            <w:tcBorders>
              <w:top w:val="nil"/>
              <w:left w:val="nil"/>
              <w:bottom w:val="nil"/>
              <w:right w:val="single" w:sz="4" w:space="0" w:color="auto"/>
            </w:tcBorders>
            <w:shd w:val="clear" w:color="auto" w:fill="auto"/>
            <w:noWrap/>
            <w:vAlign w:val="bottom"/>
            <w:hideMark/>
          </w:tcPr>
          <w:p w14:paraId="2C1E7967" w14:textId="77777777" w:rsidR="00F817EA" w:rsidRPr="00B32754" w:rsidRDefault="00F817EA" w:rsidP="00C66DC1">
            <w:pPr>
              <w:spacing w:after="0" w:line="276" w:lineRule="auto"/>
              <w:jc w:val="both"/>
              <w:rPr>
                <w:rFonts w:ascii="Arial" w:hAnsi="Arial" w:cs="Arial"/>
                <w:color w:val="000000"/>
                <w:lang w:eastAsia="es-EC"/>
              </w:rPr>
            </w:pPr>
          </w:p>
        </w:tc>
        <w:tc>
          <w:tcPr>
            <w:tcW w:w="3686" w:type="dxa"/>
            <w:gridSpan w:val="3"/>
            <w:tcBorders>
              <w:top w:val="single" w:sz="4" w:space="0" w:color="auto"/>
              <w:left w:val="single" w:sz="4" w:space="0" w:color="auto"/>
              <w:bottom w:val="single" w:sz="4" w:space="0" w:color="auto"/>
              <w:right w:val="single" w:sz="4" w:space="0" w:color="auto"/>
            </w:tcBorders>
            <w:shd w:val="clear" w:color="auto" w:fill="FFF2CC"/>
            <w:noWrap/>
            <w:vAlign w:val="bottom"/>
            <w:hideMark/>
          </w:tcPr>
          <w:p w14:paraId="28241DF7" w14:textId="77777777" w:rsidR="00F817EA" w:rsidRPr="00B32754" w:rsidRDefault="00F817EA" w:rsidP="00C66DC1">
            <w:pPr>
              <w:spacing w:after="0" w:line="276" w:lineRule="auto"/>
              <w:jc w:val="both"/>
              <w:rPr>
                <w:rFonts w:ascii="Arial" w:hAnsi="Arial" w:cs="Arial"/>
                <w:b/>
                <w:bCs/>
                <w:color w:val="000000"/>
                <w:lang w:eastAsia="es-EC"/>
              </w:rPr>
            </w:pPr>
            <w:r w:rsidRPr="00B32754">
              <w:rPr>
                <w:rFonts w:ascii="Arial" w:hAnsi="Arial" w:cs="Arial"/>
                <w:b/>
                <w:bCs/>
                <w:color w:val="000000"/>
                <w:lang w:eastAsia="es-EC"/>
              </w:rPr>
              <w:t>TOTAL</w:t>
            </w:r>
          </w:p>
        </w:tc>
        <w:tc>
          <w:tcPr>
            <w:tcW w:w="987" w:type="dxa"/>
            <w:tcBorders>
              <w:top w:val="single" w:sz="4" w:space="0" w:color="auto"/>
              <w:left w:val="nil"/>
              <w:bottom w:val="single" w:sz="4" w:space="0" w:color="auto"/>
              <w:right w:val="single" w:sz="4" w:space="0" w:color="auto"/>
            </w:tcBorders>
            <w:shd w:val="clear" w:color="auto" w:fill="FFF2CC"/>
            <w:vAlign w:val="center"/>
            <w:hideMark/>
          </w:tcPr>
          <w:p w14:paraId="0C9E5364" w14:textId="77777777" w:rsidR="00F817EA" w:rsidRPr="00B32754" w:rsidRDefault="00F817EA" w:rsidP="00C66DC1">
            <w:pPr>
              <w:spacing w:after="0" w:line="276" w:lineRule="auto"/>
              <w:jc w:val="both"/>
              <w:rPr>
                <w:rFonts w:ascii="Arial" w:hAnsi="Arial" w:cs="Arial"/>
                <w:b/>
                <w:bCs/>
                <w:color w:val="000000"/>
                <w:lang w:eastAsia="es-EC"/>
              </w:rPr>
            </w:pPr>
            <w:r w:rsidRPr="00B32754">
              <w:rPr>
                <w:rFonts w:ascii="Arial" w:hAnsi="Arial" w:cs="Arial"/>
                <w:b/>
                <w:bCs/>
                <w:color w:val="000000"/>
                <w:lang w:eastAsia="es-EC"/>
              </w:rPr>
              <w:t>60</w:t>
            </w:r>
          </w:p>
        </w:tc>
        <w:tc>
          <w:tcPr>
            <w:tcW w:w="1709" w:type="dxa"/>
            <w:tcBorders>
              <w:top w:val="nil"/>
              <w:left w:val="nil"/>
              <w:bottom w:val="nil"/>
              <w:right w:val="nil"/>
            </w:tcBorders>
            <w:shd w:val="clear" w:color="auto" w:fill="auto"/>
            <w:noWrap/>
            <w:vAlign w:val="bottom"/>
            <w:hideMark/>
          </w:tcPr>
          <w:p w14:paraId="30F1E1D2" w14:textId="77777777" w:rsidR="00F817EA" w:rsidRPr="00B32754" w:rsidRDefault="00F817EA" w:rsidP="00C66DC1">
            <w:pPr>
              <w:spacing w:after="0" w:line="276" w:lineRule="auto"/>
              <w:jc w:val="both"/>
              <w:rPr>
                <w:rFonts w:ascii="Arial" w:hAnsi="Arial" w:cs="Arial"/>
                <w:color w:val="000000"/>
                <w:lang w:eastAsia="es-EC"/>
              </w:rPr>
            </w:pPr>
          </w:p>
        </w:tc>
      </w:tr>
    </w:tbl>
    <w:p w14:paraId="6B6D188B" w14:textId="6F8749B8" w:rsidR="00F817EA" w:rsidRPr="00B32754" w:rsidRDefault="00F817EA" w:rsidP="00C66DC1">
      <w:pPr>
        <w:autoSpaceDE w:val="0"/>
        <w:autoSpaceDN w:val="0"/>
        <w:adjustRightInd w:val="0"/>
        <w:spacing w:after="0" w:line="276" w:lineRule="auto"/>
        <w:jc w:val="both"/>
        <w:rPr>
          <w:rFonts w:ascii="Arial" w:eastAsia="Calibri" w:hAnsi="Arial" w:cs="Arial"/>
          <w:b/>
        </w:rPr>
      </w:pPr>
    </w:p>
    <w:p w14:paraId="53536B6E" w14:textId="77777777" w:rsidR="00F817EA" w:rsidRDefault="00F817EA" w:rsidP="00C66DC1">
      <w:pPr>
        <w:jc w:val="both"/>
        <w:rPr>
          <w:rFonts w:ascii="Arial" w:hAnsi="Arial" w:cs="Arial"/>
        </w:rPr>
      </w:pPr>
    </w:p>
    <w:p w14:paraId="55A590BD" w14:textId="77777777" w:rsidR="00C66DC1" w:rsidRDefault="00C66DC1" w:rsidP="00C66DC1">
      <w:pPr>
        <w:jc w:val="both"/>
        <w:rPr>
          <w:rFonts w:ascii="Arial" w:hAnsi="Arial" w:cs="Arial"/>
        </w:rPr>
      </w:pPr>
    </w:p>
    <w:p w14:paraId="4BAE912E" w14:textId="77777777" w:rsidR="00C66DC1" w:rsidRDefault="00C66DC1" w:rsidP="00C66DC1">
      <w:pPr>
        <w:jc w:val="both"/>
        <w:rPr>
          <w:rFonts w:ascii="Arial" w:hAnsi="Arial" w:cs="Arial"/>
        </w:rPr>
      </w:pPr>
    </w:p>
    <w:p w14:paraId="0304687B" w14:textId="77777777" w:rsidR="00C66DC1" w:rsidRDefault="00C66DC1" w:rsidP="00C66DC1">
      <w:pPr>
        <w:jc w:val="both"/>
        <w:rPr>
          <w:rFonts w:ascii="Arial" w:hAnsi="Arial" w:cs="Arial"/>
        </w:rPr>
      </w:pPr>
    </w:p>
    <w:p w14:paraId="5B28F732" w14:textId="77777777" w:rsidR="00C66DC1" w:rsidRPr="00B32754" w:rsidRDefault="00C66DC1" w:rsidP="00C66DC1">
      <w:pPr>
        <w:jc w:val="both"/>
        <w:rPr>
          <w:rFonts w:ascii="Arial" w:hAnsi="Arial" w:cs="Arial"/>
        </w:rPr>
      </w:pPr>
    </w:p>
    <w:p w14:paraId="424D3A32" w14:textId="77777777" w:rsidR="00F817EA" w:rsidRPr="00B32754" w:rsidRDefault="00F817EA" w:rsidP="00C66DC1">
      <w:pPr>
        <w:spacing w:after="0" w:line="276" w:lineRule="auto"/>
        <w:jc w:val="both"/>
        <w:rPr>
          <w:rFonts w:ascii="Arial" w:eastAsia="Calibri" w:hAnsi="Arial" w:cs="Arial"/>
          <w:b/>
        </w:rPr>
      </w:pPr>
      <w:r w:rsidRPr="00B32754">
        <w:rPr>
          <w:rFonts w:ascii="Arial" w:eastAsia="Calibri" w:hAnsi="Arial" w:cs="Arial"/>
          <w:b/>
        </w:rPr>
        <w:lastRenderedPageBreak/>
        <w:t>ESTADÍSTICAS PORTUARIAS 2020</w:t>
      </w:r>
    </w:p>
    <w:p w14:paraId="27BE64D6" w14:textId="77777777" w:rsidR="00F817EA" w:rsidRPr="00B32754" w:rsidRDefault="00F817EA" w:rsidP="00C66DC1">
      <w:pPr>
        <w:spacing w:after="0"/>
        <w:jc w:val="both"/>
        <w:rPr>
          <w:rFonts w:ascii="Arial" w:eastAsia="Calibri" w:hAnsi="Arial" w:cs="Arial"/>
        </w:rPr>
      </w:pPr>
    </w:p>
    <w:p w14:paraId="4E2F22F5" w14:textId="77777777" w:rsidR="00F817EA" w:rsidRPr="00B32754" w:rsidRDefault="00F817EA" w:rsidP="00C66DC1">
      <w:pPr>
        <w:spacing w:after="0"/>
        <w:jc w:val="both"/>
        <w:rPr>
          <w:rFonts w:ascii="Arial" w:eastAsia="Calibri" w:hAnsi="Arial" w:cs="Arial"/>
          <w:bCs/>
        </w:rPr>
      </w:pPr>
      <w:r w:rsidRPr="00B32754">
        <w:rPr>
          <w:rFonts w:ascii="Arial" w:eastAsia="Calibri" w:hAnsi="Arial" w:cs="Arial"/>
          <w:b/>
        </w:rPr>
        <w:t xml:space="preserve">Tabla 9: </w:t>
      </w:r>
      <w:r w:rsidRPr="00B32754">
        <w:rPr>
          <w:rFonts w:ascii="Arial" w:eastAsia="Calibri" w:hAnsi="Arial" w:cs="Arial"/>
          <w:bCs/>
        </w:rPr>
        <w:t>Número de naves de tráfico internacional arribadas al Sistema Portuario Nacional</w:t>
      </w:r>
    </w:p>
    <w:p w14:paraId="015CFA35" w14:textId="77777777" w:rsidR="00F817EA" w:rsidRDefault="00F817EA" w:rsidP="00C66DC1">
      <w:pPr>
        <w:spacing w:after="0"/>
        <w:jc w:val="both"/>
        <w:rPr>
          <w:rFonts w:ascii="Arial" w:eastAsia="Calibri" w:hAnsi="Arial" w:cs="Arial"/>
          <w:bCs/>
        </w:rPr>
      </w:pPr>
      <w:r w:rsidRPr="00B32754">
        <w:rPr>
          <w:rFonts w:ascii="Arial" w:eastAsia="Calibri" w:hAnsi="Arial" w:cs="Arial"/>
          <w:bCs/>
        </w:rPr>
        <w:t>(Naves en Unidades)</w:t>
      </w:r>
    </w:p>
    <w:p w14:paraId="4DA02211" w14:textId="77777777" w:rsidR="00C66DC1" w:rsidRPr="00B32754" w:rsidRDefault="00C66DC1" w:rsidP="00C66DC1">
      <w:pPr>
        <w:spacing w:after="0"/>
        <w:jc w:val="both"/>
        <w:rPr>
          <w:rFonts w:ascii="Arial" w:eastAsia="Calibri" w:hAnsi="Arial" w:cs="Arial"/>
          <w:bCs/>
        </w:rPr>
      </w:pPr>
    </w:p>
    <w:tbl>
      <w:tblPr>
        <w:tblW w:w="4800" w:type="dxa"/>
        <w:jc w:val="center"/>
        <w:tblCellMar>
          <w:left w:w="70" w:type="dxa"/>
          <w:right w:w="70" w:type="dxa"/>
        </w:tblCellMar>
        <w:tblLook w:val="04A0" w:firstRow="1" w:lastRow="0" w:firstColumn="1" w:lastColumn="0" w:noHBand="0" w:noVBand="1"/>
      </w:tblPr>
      <w:tblGrid>
        <w:gridCol w:w="1200"/>
        <w:gridCol w:w="1200"/>
        <w:gridCol w:w="1200"/>
        <w:gridCol w:w="1200"/>
      </w:tblGrid>
      <w:tr w:rsidR="00F817EA" w:rsidRPr="00835AF4" w14:paraId="35A0DC11" w14:textId="77777777" w:rsidTr="00010199">
        <w:trPr>
          <w:trHeight w:val="290"/>
          <w:jc w:val="center"/>
        </w:trPr>
        <w:tc>
          <w:tcPr>
            <w:tcW w:w="120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6F777A0" w14:textId="77777777" w:rsidR="00F817EA" w:rsidRPr="00835AF4" w:rsidRDefault="00F817EA" w:rsidP="00C66DC1">
            <w:pPr>
              <w:spacing w:after="0" w:line="240" w:lineRule="auto"/>
              <w:jc w:val="both"/>
              <w:rPr>
                <w:rFonts w:ascii="Arial" w:hAnsi="Arial" w:cs="Arial"/>
                <w:b/>
                <w:bCs/>
                <w:color w:val="000000"/>
                <w:sz w:val="18"/>
                <w:szCs w:val="18"/>
                <w:lang w:eastAsia="es-EC"/>
              </w:rPr>
            </w:pPr>
            <w:r w:rsidRPr="00835AF4">
              <w:rPr>
                <w:rFonts w:ascii="Arial" w:hAnsi="Arial" w:cs="Arial"/>
                <w:b/>
                <w:bCs/>
                <w:color w:val="000000"/>
                <w:sz w:val="18"/>
                <w:szCs w:val="18"/>
                <w:lang w:eastAsia="es-EC"/>
              </w:rPr>
              <w:t>PUERTOS</w:t>
            </w:r>
          </w:p>
        </w:tc>
        <w:tc>
          <w:tcPr>
            <w:tcW w:w="1200" w:type="dxa"/>
            <w:tcBorders>
              <w:top w:val="single" w:sz="4" w:space="0" w:color="auto"/>
              <w:left w:val="nil"/>
              <w:bottom w:val="single" w:sz="4" w:space="0" w:color="auto"/>
              <w:right w:val="single" w:sz="4" w:space="0" w:color="auto"/>
            </w:tcBorders>
            <w:shd w:val="clear" w:color="auto" w:fill="B8CCE4"/>
            <w:vAlign w:val="center"/>
            <w:hideMark/>
          </w:tcPr>
          <w:p w14:paraId="3EB5340E" w14:textId="77777777" w:rsidR="00F817EA" w:rsidRPr="00835AF4" w:rsidRDefault="00F817EA" w:rsidP="00C66DC1">
            <w:pPr>
              <w:spacing w:after="0" w:line="240" w:lineRule="auto"/>
              <w:jc w:val="both"/>
              <w:rPr>
                <w:rFonts w:ascii="Arial" w:hAnsi="Arial" w:cs="Arial"/>
                <w:b/>
                <w:bCs/>
                <w:color w:val="000000"/>
                <w:sz w:val="18"/>
                <w:szCs w:val="18"/>
                <w:lang w:eastAsia="es-EC"/>
              </w:rPr>
            </w:pPr>
            <w:r w:rsidRPr="00835AF4">
              <w:rPr>
                <w:rFonts w:ascii="Arial" w:hAnsi="Arial" w:cs="Arial"/>
                <w:b/>
                <w:bCs/>
                <w:color w:val="000000"/>
                <w:sz w:val="18"/>
                <w:szCs w:val="18"/>
                <w:lang w:eastAsia="es-EC"/>
              </w:rPr>
              <w:t>2019</w:t>
            </w:r>
          </w:p>
        </w:tc>
        <w:tc>
          <w:tcPr>
            <w:tcW w:w="1200" w:type="dxa"/>
            <w:tcBorders>
              <w:top w:val="single" w:sz="4" w:space="0" w:color="auto"/>
              <w:left w:val="nil"/>
              <w:bottom w:val="single" w:sz="4" w:space="0" w:color="auto"/>
              <w:right w:val="single" w:sz="4" w:space="0" w:color="auto"/>
            </w:tcBorders>
            <w:shd w:val="clear" w:color="auto" w:fill="B8CCE4"/>
            <w:vAlign w:val="center"/>
            <w:hideMark/>
          </w:tcPr>
          <w:p w14:paraId="489AD6DA" w14:textId="77777777" w:rsidR="00F817EA" w:rsidRPr="00835AF4" w:rsidRDefault="00F817EA" w:rsidP="00C66DC1">
            <w:pPr>
              <w:spacing w:after="0" w:line="240" w:lineRule="auto"/>
              <w:jc w:val="both"/>
              <w:rPr>
                <w:rFonts w:ascii="Arial" w:hAnsi="Arial" w:cs="Arial"/>
                <w:b/>
                <w:bCs/>
                <w:color w:val="000000"/>
                <w:sz w:val="18"/>
                <w:szCs w:val="18"/>
                <w:lang w:eastAsia="es-EC"/>
              </w:rPr>
            </w:pPr>
            <w:r w:rsidRPr="00835AF4">
              <w:rPr>
                <w:rFonts w:ascii="Arial" w:hAnsi="Arial" w:cs="Arial"/>
                <w:b/>
                <w:bCs/>
                <w:color w:val="000000"/>
                <w:sz w:val="18"/>
                <w:szCs w:val="18"/>
                <w:lang w:eastAsia="es-EC"/>
              </w:rPr>
              <w:t>2020</w:t>
            </w:r>
          </w:p>
        </w:tc>
        <w:tc>
          <w:tcPr>
            <w:tcW w:w="1200" w:type="dxa"/>
            <w:tcBorders>
              <w:top w:val="single" w:sz="4" w:space="0" w:color="auto"/>
              <w:left w:val="nil"/>
              <w:bottom w:val="single" w:sz="4" w:space="0" w:color="auto"/>
              <w:right w:val="single" w:sz="4" w:space="0" w:color="auto"/>
            </w:tcBorders>
            <w:shd w:val="clear" w:color="auto" w:fill="B8CCE4"/>
            <w:vAlign w:val="center"/>
            <w:hideMark/>
          </w:tcPr>
          <w:p w14:paraId="773133E5" w14:textId="77777777" w:rsidR="00F817EA" w:rsidRPr="00835AF4" w:rsidRDefault="00F817EA" w:rsidP="00C66DC1">
            <w:pPr>
              <w:spacing w:after="0" w:line="240" w:lineRule="auto"/>
              <w:jc w:val="both"/>
              <w:rPr>
                <w:rFonts w:ascii="Arial" w:hAnsi="Arial" w:cs="Arial"/>
                <w:b/>
                <w:bCs/>
                <w:color w:val="000000"/>
                <w:sz w:val="18"/>
                <w:szCs w:val="18"/>
                <w:lang w:eastAsia="es-EC"/>
              </w:rPr>
            </w:pPr>
            <w:r w:rsidRPr="00835AF4">
              <w:rPr>
                <w:rFonts w:ascii="Arial" w:hAnsi="Arial" w:cs="Arial"/>
                <w:b/>
                <w:bCs/>
                <w:color w:val="000000"/>
                <w:sz w:val="18"/>
                <w:szCs w:val="18"/>
                <w:lang w:eastAsia="es-EC"/>
              </w:rPr>
              <w:t>% VARIACION</w:t>
            </w:r>
          </w:p>
        </w:tc>
      </w:tr>
      <w:tr w:rsidR="00F817EA" w:rsidRPr="00835AF4" w14:paraId="13F418B5" w14:textId="77777777" w:rsidTr="00010199">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7274606" w14:textId="77777777" w:rsidR="00F817EA" w:rsidRPr="00835AF4" w:rsidRDefault="00F817EA" w:rsidP="00C66DC1">
            <w:pPr>
              <w:spacing w:after="0" w:line="240"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APE</w:t>
            </w:r>
          </w:p>
        </w:tc>
        <w:tc>
          <w:tcPr>
            <w:tcW w:w="1200" w:type="dxa"/>
            <w:tcBorders>
              <w:top w:val="nil"/>
              <w:left w:val="nil"/>
              <w:bottom w:val="single" w:sz="4" w:space="0" w:color="auto"/>
              <w:right w:val="single" w:sz="4" w:space="0" w:color="auto"/>
            </w:tcBorders>
            <w:shd w:val="clear" w:color="auto" w:fill="auto"/>
            <w:noWrap/>
            <w:vAlign w:val="center"/>
            <w:hideMark/>
          </w:tcPr>
          <w:p w14:paraId="38B649D1" w14:textId="77777777" w:rsidR="00F817EA" w:rsidRPr="00835AF4" w:rsidRDefault="00F817EA" w:rsidP="00C66DC1">
            <w:pPr>
              <w:spacing w:after="0" w:line="240"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142</w:t>
            </w:r>
          </w:p>
        </w:tc>
        <w:tc>
          <w:tcPr>
            <w:tcW w:w="1200" w:type="dxa"/>
            <w:tcBorders>
              <w:top w:val="nil"/>
              <w:left w:val="nil"/>
              <w:bottom w:val="single" w:sz="4" w:space="0" w:color="auto"/>
              <w:right w:val="single" w:sz="4" w:space="0" w:color="auto"/>
            </w:tcBorders>
            <w:shd w:val="clear" w:color="auto" w:fill="auto"/>
            <w:noWrap/>
            <w:vAlign w:val="bottom"/>
            <w:hideMark/>
          </w:tcPr>
          <w:p w14:paraId="443AB7A9" w14:textId="77777777" w:rsidR="00F817EA" w:rsidRPr="00835AF4" w:rsidRDefault="00F817EA" w:rsidP="00C66DC1">
            <w:pPr>
              <w:spacing w:after="0" w:line="240"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80</w:t>
            </w:r>
          </w:p>
        </w:tc>
        <w:tc>
          <w:tcPr>
            <w:tcW w:w="1200" w:type="dxa"/>
            <w:tcBorders>
              <w:top w:val="nil"/>
              <w:left w:val="nil"/>
              <w:bottom w:val="single" w:sz="4" w:space="0" w:color="auto"/>
              <w:right w:val="single" w:sz="4" w:space="0" w:color="auto"/>
            </w:tcBorders>
            <w:shd w:val="clear" w:color="auto" w:fill="auto"/>
            <w:noWrap/>
            <w:vAlign w:val="bottom"/>
            <w:hideMark/>
          </w:tcPr>
          <w:p w14:paraId="1BA494FB" w14:textId="77777777" w:rsidR="00F817EA" w:rsidRPr="00835AF4" w:rsidRDefault="00F817EA" w:rsidP="00C66DC1">
            <w:pPr>
              <w:spacing w:after="0" w:line="240"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-44%</w:t>
            </w:r>
          </w:p>
        </w:tc>
      </w:tr>
      <w:tr w:rsidR="00F817EA" w:rsidRPr="00835AF4" w14:paraId="4EEF4E69" w14:textId="77777777" w:rsidTr="00010199">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664A216" w14:textId="77777777" w:rsidR="00F817EA" w:rsidRPr="00835AF4" w:rsidRDefault="00F817EA" w:rsidP="00C66DC1">
            <w:pPr>
              <w:spacing w:after="0" w:line="240"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APM</w:t>
            </w:r>
          </w:p>
        </w:tc>
        <w:tc>
          <w:tcPr>
            <w:tcW w:w="1200" w:type="dxa"/>
            <w:tcBorders>
              <w:top w:val="nil"/>
              <w:left w:val="nil"/>
              <w:bottom w:val="single" w:sz="4" w:space="0" w:color="auto"/>
              <w:right w:val="single" w:sz="4" w:space="0" w:color="auto"/>
            </w:tcBorders>
            <w:shd w:val="clear" w:color="auto" w:fill="auto"/>
            <w:noWrap/>
            <w:vAlign w:val="center"/>
            <w:hideMark/>
          </w:tcPr>
          <w:p w14:paraId="2DAAE0AA" w14:textId="77777777" w:rsidR="00F817EA" w:rsidRPr="00835AF4" w:rsidRDefault="00F817EA" w:rsidP="00C66DC1">
            <w:pPr>
              <w:spacing w:after="0" w:line="240"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516</w:t>
            </w:r>
          </w:p>
        </w:tc>
        <w:tc>
          <w:tcPr>
            <w:tcW w:w="1200" w:type="dxa"/>
            <w:tcBorders>
              <w:top w:val="nil"/>
              <w:left w:val="nil"/>
              <w:bottom w:val="single" w:sz="4" w:space="0" w:color="auto"/>
              <w:right w:val="single" w:sz="4" w:space="0" w:color="auto"/>
            </w:tcBorders>
            <w:shd w:val="clear" w:color="auto" w:fill="auto"/>
            <w:noWrap/>
            <w:vAlign w:val="bottom"/>
            <w:hideMark/>
          </w:tcPr>
          <w:p w14:paraId="0F7995DB" w14:textId="77777777" w:rsidR="00F817EA" w:rsidRPr="00835AF4" w:rsidRDefault="00F817EA" w:rsidP="00C66DC1">
            <w:pPr>
              <w:spacing w:after="0" w:line="240"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419</w:t>
            </w:r>
          </w:p>
        </w:tc>
        <w:tc>
          <w:tcPr>
            <w:tcW w:w="1200" w:type="dxa"/>
            <w:tcBorders>
              <w:top w:val="nil"/>
              <w:left w:val="nil"/>
              <w:bottom w:val="single" w:sz="4" w:space="0" w:color="auto"/>
              <w:right w:val="single" w:sz="4" w:space="0" w:color="auto"/>
            </w:tcBorders>
            <w:shd w:val="clear" w:color="auto" w:fill="auto"/>
            <w:noWrap/>
            <w:vAlign w:val="bottom"/>
            <w:hideMark/>
          </w:tcPr>
          <w:p w14:paraId="46769999" w14:textId="77777777" w:rsidR="00F817EA" w:rsidRPr="00835AF4" w:rsidRDefault="00F817EA" w:rsidP="00C66DC1">
            <w:pPr>
              <w:spacing w:after="0" w:line="240"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-19%</w:t>
            </w:r>
          </w:p>
        </w:tc>
      </w:tr>
      <w:tr w:rsidR="00F817EA" w:rsidRPr="00835AF4" w14:paraId="1388F57D" w14:textId="77777777" w:rsidTr="00010199">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D9FE517" w14:textId="77777777" w:rsidR="00F817EA" w:rsidRPr="00835AF4" w:rsidRDefault="00F817EA" w:rsidP="00C66DC1">
            <w:pPr>
              <w:spacing w:after="0" w:line="240"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APG</w:t>
            </w:r>
          </w:p>
        </w:tc>
        <w:tc>
          <w:tcPr>
            <w:tcW w:w="1200" w:type="dxa"/>
            <w:tcBorders>
              <w:top w:val="nil"/>
              <w:left w:val="nil"/>
              <w:bottom w:val="single" w:sz="4" w:space="0" w:color="auto"/>
              <w:right w:val="single" w:sz="4" w:space="0" w:color="auto"/>
            </w:tcBorders>
            <w:shd w:val="clear" w:color="auto" w:fill="auto"/>
            <w:noWrap/>
            <w:vAlign w:val="center"/>
            <w:hideMark/>
          </w:tcPr>
          <w:p w14:paraId="0A24801F" w14:textId="77777777" w:rsidR="00F817EA" w:rsidRPr="00835AF4" w:rsidRDefault="00F817EA" w:rsidP="00C66DC1">
            <w:pPr>
              <w:spacing w:after="0" w:line="240"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886</w:t>
            </w:r>
          </w:p>
        </w:tc>
        <w:tc>
          <w:tcPr>
            <w:tcW w:w="1200" w:type="dxa"/>
            <w:tcBorders>
              <w:top w:val="nil"/>
              <w:left w:val="nil"/>
              <w:bottom w:val="single" w:sz="4" w:space="0" w:color="auto"/>
              <w:right w:val="single" w:sz="4" w:space="0" w:color="auto"/>
            </w:tcBorders>
            <w:shd w:val="clear" w:color="auto" w:fill="auto"/>
            <w:noWrap/>
            <w:vAlign w:val="bottom"/>
            <w:hideMark/>
          </w:tcPr>
          <w:p w14:paraId="3553D3CB" w14:textId="77777777" w:rsidR="00F817EA" w:rsidRPr="00835AF4" w:rsidRDefault="00F817EA" w:rsidP="00C66DC1">
            <w:pPr>
              <w:spacing w:after="0" w:line="240"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1.001</w:t>
            </w:r>
          </w:p>
        </w:tc>
        <w:tc>
          <w:tcPr>
            <w:tcW w:w="1200" w:type="dxa"/>
            <w:tcBorders>
              <w:top w:val="nil"/>
              <w:left w:val="nil"/>
              <w:bottom w:val="single" w:sz="4" w:space="0" w:color="auto"/>
              <w:right w:val="single" w:sz="4" w:space="0" w:color="auto"/>
            </w:tcBorders>
            <w:shd w:val="clear" w:color="auto" w:fill="auto"/>
            <w:noWrap/>
            <w:vAlign w:val="bottom"/>
            <w:hideMark/>
          </w:tcPr>
          <w:p w14:paraId="6BF0E4DD" w14:textId="77777777" w:rsidR="00F817EA" w:rsidRPr="00835AF4" w:rsidRDefault="00F817EA" w:rsidP="00C66DC1">
            <w:pPr>
              <w:spacing w:after="0" w:line="240"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13%</w:t>
            </w:r>
          </w:p>
        </w:tc>
      </w:tr>
      <w:tr w:rsidR="00F817EA" w:rsidRPr="00835AF4" w14:paraId="69C98A5A" w14:textId="77777777" w:rsidTr="00010199">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83E71FD" w14:textId="77777777" w:rsidR="00F817EA" w:rsidRPr="00835AF4" w:rsidRDefault="00F817EA" w:rsidP="00C66DC1">
            <w:pPr>
              <w:spacing w:after="0" w:line="240"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APPB</w:t>
            </w:r>
          </w:p>
        </w:tc>
        <w:tc>
          <w:tcPr>
            <w:tcW w:w="1200" w:type="dxa"/>
            <w:tcBorders>
              <w:top w:val="nil"/>
              <w:left w:val="nil"/>
              <w:bottom w:val="single" w:sz="4" w:space="0" w:color="auto"/>
              <w:right w:val="single" w:sz="4" w:space="0" w:color="auto"/>
            </w:tcBorders>
            <w:shd w:val="clear" w:color="auto" w:fill="auto"/>
            <w:noWrap/>
            <w:vAlign w:val="center"/>
            <w:hideMark/>
          </w:tcPr>
          <w:p w14:paraId="5EA7A584" w14:textId="77777777" w:rsidR="00F817EA" w:rsidRPr="00835AF4" w:rsidRDefault="00F817EA" w:rsidP="00C66DC1">
            <w:pPr>
              <w:spacing w:after="0" w:line="240"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427</w:t>
            </w:r>
          </w:p>
        </w:tc>
        <w:tc>
          <w:tcPr>
            <w:tcW w:w="1200" w:type="dxa"/>
            <w:tcBorders>
              <w:top w:val="nil"/>
              <w:left w:val="nil"/>
              <w:bottom w:val="single" w:sz="4" w:space="0" w:color="auto"/>
              <w:right w:val="single" w:sz="4" w:space="0" w:color="auto"/>
            </w:tcBorders>
            <w:shd w:val="clear" w:color="000000" w:fill="FFFFFF"/>
            <w:noWrap/>
            <w:vAlign w:val="bottom"/>
            <w:hideMark/>
          </w:tcPr>
          <w:p w14:paraId="6085920B" w14:textId="77777777" w:rsidR="00F817EA" w:rsidRPr="00835AF4" w:rsidRDefault="00F817EA" w:rsidP="00C66DC1">
            <w:pPr>
              <w:spacing w:after="0" w:line="240" w:lineRule="auto"/>
              <w:jc w:val="both"/>
              <w:rPr>
                <w:rFonts w:ascii="Arial" w:hAnsi="Arial" w:cs="Arial"/>
                <w:sz w:val="18"/>
                <w:szCs w:val="18"/>
                <w:lang w:eastAsia="es-EC"/>
              </w:rPr>
            </w:pPr>
            <w:r w:rsidRPr="00835AF4">
              <w:rPr>
                <w:rFonts w:ascii="Arial" w:hAnsi="Arial" w:cs="Arial"/>
                <w:sz w:val="18"/>
                <w:szCs w:val="18"/>
                <w:lang w:eastAsia="es-EC"/>
              </w:rPr>
              <w:t>439</w:t>
            </w:r>
          </w:p>
        </w:tc>
        <w:tc>
          <w:tcPr>
            <w:tcW w:w="1200" w:type="dxa"/>
            <w:tcBorders>
              <w:top w:val="nil"/>
              <w:left w:val="nil"/>
              <w:bottom w:val="single" w:sz="4" w:space="0" w:color="auto"/>
              <w:right w:val="single" w:sz="4" w:space="0" w:color="auto"/>
            </w:tcBorders>
            <w:shd w:val="clear" w:color="auto" w:fill="auto"/>
            <w:noWrap/>
            <w:vAlign w:val="bottom"/>
            <w:hideMark/>
          </w:tcPr>
          <w:p w14:paraId="7F4088B5" w14:textId="77777777" w:rsidR="00F817EA" w:rsidRPr="00835AF4" w:rsidRDefault="00F817EA" w:rsidP="00C66DC1">
            <w:pPr>
              <w:spacing w:after="0" w:line="240"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3%</w:t>
            </w:r>
          </w:p>
        </w:tc>
      </w:tr>
      <w:tr w:rsidR="00F817EA" w:rsidRPr="00835AF4" w14:paraId="5A42C6FA" w14:textId="77777777" w:rsidTr="00010199">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73CD8F9C" w14:textId="4B3F8FB2" w:rsidR="00F817EA" w:rsidRPr="00835AF4" w:rsidRDefault="00386DB4" w:rsidP="00C66DC1">
            <w:pPr>
              <w:spacing w:after="0" w:line="240" w:lineRule="auto"/>
              <w:jc w:val="both"/>
              <w:rPr>
                <w:rFonts w:ascii="Arial" w:hAnsi="Arial" w:cs="Arial"/>
                <w:color w:val="000000"/>
                <w:sz w:val="18"/>
                <w:szCs w:val="18"/>
                <w:lang w:eastAsia="es-EC"/>
              </w:rPr>
            </w:pPr>
            <w:r>
              <w:rPr>
                <w:rFonts w:ascii="Arial" w:hAnsi="Arial" w:cs="Arial"/>
                <w:color w:val="000000"/>
                <w:sz w:val="18"/>
                <w:szCs w:val="18"/>
                <w:lang w:eastAsia="es-EC"/>
              </w:rPr>
              <w:t>TPPC</w:t>
            </w:r>
          </w:p>
        </w:tc>
        <w:tc>
          <w:tcPr>
            <w:tcW w:w="1200" w:type="dxa"/>
            <w:tcBorders>
              <w:top w:val="nil"/>
              <w:left w:val="nil"/>
              <w:bottom w:val="single" w:sz="4" w:space="0" w:color="auto"/>
              <w:right w:val="single" w:sz="4" w:space="0" w:color="auto"/>
            </w:tcBorders>
            <w:shd w:val="clear" w:color="auto" w:fill="auto"/>
            <w:noWrap/>
            <w:vAlign w:val="center"/>
            <w:hideMark/>
          </w:tcPr>
          <w:p w14:paraId="300B499C" w14:textId="77777777" w:rsidR="00F817EA" w:rsidRPr="00835AF4" w:rsidRDefault="00F817EA" w:rsidP="00C66DC1">
            <w:pPr>
              <w:spacing w:after="0" w:line="240"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930</w:t>
            </w:r>
          </w:p>
        </w:tc>
        <w:tc>
          <w:tcPr>
            <w:tcW w:w="1200" w:type="dxa"/>
            <w:tcBorders>
              <w:top w:val="nil"/>
              <w:left w:val="nil"/>
              <w:bottom w:val="single" w:sz="4" w:space="0" w:color="auto"/>
              <w:right w:val="single" w:sz="4" w:space="0" w:color="auto"/>
            </w:tcBorders>
            <w:shd w:val="clear" w:color="000000" w:fill="FFFFFF"/>
            <w:noWrap/>
            <w:vAlign w:val="bottom"/>
            <w:hideMark/>
          </w:tcPr>
          <w:p w14:paraId="3C13BBEA" w14:textId="77777777" w:rsidR="00F817EA" w:rsidRPr="00835AF4" w:rsidRDefault="00F817EA" w:rsidP="00C66DC1">
            <w:pPr>
              <w:spacing w:after="0" w:line="240"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804</w:t>
            </w:r>
          </w:p>
        </w:tc>
        <w:tc>
          <w:tcPr>
            <w:tcW w:w="1200" w:type="dxa"/>
            <w:tcBorders>
              <w:top w:val="nil"/>
              <w:left w:val="nil"/>
              <w:bottom w:val="single" w:sz="4" w:space="0" w:color="auto"/>
              <w:right w:val="single" w:sz="4" w:space="0" w:color="auto"/>
            </w:tcBorders>
            <w:shd w:val="clear" w:color="auto" w:fill="auto"/>
            <w:noWrap/>
            <w:vAlign w:val="bottom"/>
            <w:hideMark/>
          </w:tcPr>
          <w:p w14:paraId="5C1CDC78" w14:textId="77777777" w:rsidR="00F817EA" w:rsidRPr="00835AF4" w:rsidRDefault="00F817EA" w:rsidP="00C66DC1">
            <w:pPr>
              <w:spacing w:after="0" w:line="240"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-14%</w:t>
            </w:r>
          </w:p>
        </w:tc>
      </w:tr>
      <w:tr w:rsidR="00F817EA" w:rsidRPr="00835AF4" w14:paraId="0937E3D9" w14:textId="77777777" w:rsidTr="00010199">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ED8476D" w14:textId="77777777" w:rsidR="00F817EA" w:rsidRPr="00835AF4" w:rsidRDefault="00F817EA" w:rsidP="00C66DC1">
            <w:pPr>
              <w:spacing w:after="0" w:line="240"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SUINBA</w:t>
            </w:r>
          </w:p>
        </w:tc>
        <w:tc>
          <w:tcPr>
            <w:tcW w:w="1200" w:type="dxa"/>
            <w:tcBorders>
              <w:top w:val="nil"/>
              <w:left w:val="nil"/>
              <w:bottom w:val="single" w:sz="4" w:space="0" w:color="auto"/>
              <w:right w:val="single" w:sz="4" w:space="0" w:color="auto"/>
            </w:tcBorders>
            <w:shd w:val="clear" w:color="auto" w:fill="auto"/>
            <w:noWrap/>
            <w:vAlign w:val="center"/>
            <w:hideMark/>
          </w:tcPr>
          <w:p w14:paraId="5A38FBEF" w14:textId="77777777" w:rsidR="00F817EA" w:rsidRPr="00835AF4" w:rsidRDefault="00F817EA" w:rsidP="00C66DC1">
            <w:pPr>
              <w:spacing w:after="0" w:line="240"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434</w:t>
            </w:r>
          </w:p>
        </w:tc>
        <w:tc>
          <w:tcPr>
            <w:tcW w:w="1200" w:type="dxa"/>
            <w:tcBorders>
              <w:top w:val="nil"/>
              <w:left w:val="nil"/>
              <w:bottom w:val="single" w:sz="4" w:space="0" w:color="auto"/>
              <w:right w:val="single" w:sz="4" w:space="0" w:color="auto"/>
            </w:tcBorders>
            <w:shd w:val="clear" w:color="auto" w:fill="auto"/>
            <w:noWrap/>
            <w:vAlign w:val="bottom"/>
            <w:hideMark/>
          </w:tcPr>
          <w:p w14:paraId="5725E9C6" w14:textId="77777777" w:rsidR="00F817EA" w:rsidRPr="00835AF4" w:rsidRDefault="00F817EA" w:rsidP="00C66DC1">
            <w:pPr>
              <w:spacing w:after="0" w:line="240"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360</w:t>
            </w:r>
          </w:p>
        </w:tc>
        <w:tc>
          <w:tcPr>
            <w:tcW w:w="1200" w:type="dxa"/>
            <w:tcBorders>
              <w:top w:val="nil"/>
              <w:left w:val="nil"/>
              <w:bottom w:val="single" w:sz="4" w:space="0" w:color="auto"/>
              <w:right w:val="single" w:sz="4" w:space="0" w:color="auto"/>
            </w:tcBorders>
            <w:shd w:val="clear" w:color="auto" w:fill="auto"/>
            <w:noWrap/>
            <w:vAlign w:val="bottom"/>
            <w:hideMark/>
          </w:tcPr>
          <w:p w14:paraId="6486249F" w14:textId="77777777" w:rsidR="00F817EA" w:rsidRPr="00835AF4" w:rsidRDefault="00F817EA" w:rsidP="00C66DC1">
            <w:pPr>
              <w:spacing w:after="0" w:line="240"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-17%</w:t>
            </w:r>
          </w:p>
        </w:tc>
      </w:tr>
      <w:tr w:rsidR="00F817EA" w:rsidRPr="00835AF4" w14:paraId="4760B8D1" w14:textId="77777777" w:rsidTr="00010199">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02CA784" w14:textId="77777777" w:rsidR="00F817EA" w:rsidRPr="00835AF4" w:rsidRDefault="00F817EA" w:rsidP="00C66DC1">
            <w:pPr>
              <w:spacing w:after="0" w:line="240"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SUINLI</w:t>
            </w:r>
          </w:p>
        </w:tc>
        <w:tc>
          <w:tcPr>
            <w:tcW w:w="1200" w:type="dxa"/>
            <w:tcBorders>
              <w:top w:val="nil"/>
              <w:left w:val="nil"/>
              <w:bottom w:val="single" w:sz="4" w:space="0" w:color="auto"/>
              <w:right w:val="single" w:sz="4" w:space="0" w:color="auto"/>
            </w:tcBorders>
            <w:shd w:val="clear" w:color="auto" w:fill="auto"/>
            <w:noWrap/>
            <w:vAlign w:val="center"/>
            <w:hideMark/>
          </w:tcPr>
          <w:p w14:paraId="0C2348D3" w14:textId="77777777" w:rsidR="00F817EA" w:rsidRPr="00835AF4" w:rsidRDefault="00F817EA" w:rsidP="00C66DC1">
            <w:pPr>
              <w:spacing w:after="0" w:line="240"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405</w:t>
            </w:r>
          </w:p>
        </w:tc>
        <w:tc>
          <w:tcPr>
            <w:tcW w:w="1200" w:type="dxa"/>
            <w:tcBorders>
              <w:top w:val="nil"/>
              <w:left w:val="nil"/>
              <w:bottom w:val="single" w:sz="4" w:space="0" w:color="auto"/>
              <w:right w:val="single" w:sz="4" w:space="0" w:color="auto"/>
            </w:tcBorders>
            <w:shd w:val="clear" w:color="auto" w:fill="auto"/>
            <w:noWrap/>
            <w:vAlign w:val="bottom"/>
            <w:hideMark/>
          </w:tcPr>
          <w:p w14:paraId="40AD8046" w14:textId="77777777" w:rsidR="00F817EA" w:rsidRPr="00835AF4" w:rsidRDefault="00F817EA" w:rsidP="00C66DC1">
            <w:pPr>
              <w:spacing w:after="0" w:line="240"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231</w:t>
            </w:r>
          </w:p>
        </w:tc>
        <w:tc>
          <w:tcPr>
            <w:tcW w:w="1200" w:type="dxa"/>
            <w:tcBorders>
              <w:top w:val="nil"/>
              <w:left w:val="nil"/>
              <w:bottom w:val="single" w:sz="4" w:space="0" w:color="auto"/>
              <w:right w:val="single" w:sz="4" w:space="0" w:color="auto"/>
            </w:tcBorders>
            <w:shd w:val="clear" w:color="auto" w:fill="auto"/>
            <w:noWrap/>
            <w:vAlign w:val="bottom"/>
            <w:hideMark/>
          </w:tcPr>
          <w:p w14:paraId="5B1ECB0E" w14:textId="77777777" w:rsidR="00F817EA" w:rsidRPr="00835AF4" w:rsidRDefault="00F817EA" w:rsidP="00C66DC1">
            <w:pPr>
              <w:spacing w:after="0" w:line="240"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-43%</w:t>
            </w:r>
          </w:p>
        </w:tc>
      </w:tr>
      <w:tr w:rsidR="00F817EA" w:rsidRPr="00835AF4" w14:paraId="1560C4CF" w14:textId="77777777" w:rsidTr="00010199">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49F16DF" w14:textId="77777777" w:rsidR="00F817EA" w:rsidRPr="00835AF4" w:rsidRDefault="00F817EA" w:rsidP="00C66DC1">
            <w:pPr>
              <w:spacing w:after="0" w:line="240"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SUINSA</w:t>
            </w:r>
          </w:p>
        </w:tc>
        <w:tc>
          <w:tcPr>
            <w:tcW w:w="1200" w:type="dxa"/>
            <w:tcBorders>
              <w:top w:val="nil"/>
              <w:left w:val="nil"/>
              <w:bottom w:val="single" w:sz="4" w:space="0" w:color="auto"/>
              <w:right w:val="single" w:sz="4" w:space="0" w:color="auto"/>
            </w:tcBorders>
            <w:shd w:val="clear" w:color="auto" w:fill="auto"/>
            <w:noWrap/>
            <w:vAlign w:val="center"/>
            <w:hideMark/>
          </w:tcPr>
          <w:p w14:paraId="463D46E6" w14:textId="77777777" w:rsidR="00F817EA" w:rsidRPr="00835AF4" w:rsidRDefault="00F817EA" w:rsidP="00C66DC1">
            <w:pPr>
              <w:spacing w:after="0" w:line="240"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115</w:t>
            </w:r>
          </w:p>
        </w:tc>
        <w:tc>
          <w:tcPr>
            <w:tcW w:w="1200" w:type="dxa"/>
            <w:tcBorders>
              <w:top w:val="nil"/>
              <w:left w:val="nil"/>
              <w:bottom w:val="single" w:sz="4" w:space="0" w:color="auto"/>
              <w:right w:val="single" w:sz="4" w:space="0" w:color="auto"/>
            </w:tcBorders>
            <w:shd w:val="clear" w:color="auto" w:fill="auto"/>
            <w:noWrap/>
            <w:vAlign w:val="bottom"/>
            <w:hideMark/>
          </w:tcPr>
          <w:p w14:paraId="37D5AFE2" w14:textId="77777777" w:rsidR="00F817EA" w:rsidRPr="00835AF4" w:rsidRDefault="00F817EA" w:rsidP="00C66DC1">
            <w:pPr>
              <w:spacing w:after="0" w:line="240"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52</w:t>
            </w:r>
          </w:p>
        </w:tc>
        <w:tc>
          <w:tcPr>
            <w:tcW w:w="1200" w:type="dxa"/>
            <w:tcBorders>
              <w:top w:val="nil"/>
              <w:left w:val="nil"/>
              <w:bottom w:val="single" w:sz="4" w:space="0" w:color="auto"/>
              <w:right w:val="single" w:sz="4" w:space="0" w:color="auto"/>
            </w:tcBorders>
            <w:shd w:val="clear" w:color="auto" w:fill="auto"/>
            <w:noWrap/>
            <w:vAlign w:val="bottom"/>
            <w:hideMark/>
          </w:tcPr>
          <w:p w14:paraId="1BC95223" w14:textId="77777777" w:rsidR="00F817EA" w:rsidRPr="00835AF4" w:rsidRDefault="00F817EA" w:rsidP="00C66DC1">
            <w:pPr>
              <w:spacing w:after="0" w:line="240"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-55%</w:t>
            </w:r>
          </w:p>
        </w:tc>
      </w:tr>
      <w:tr w:rsidR="00F817EA" w:rsidRPr="00835AF4" w14:paraId="125F187B" w14:textId="77777777" w:rsidTr="00010199">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C6B069A" w14:textId="77777777" w:rsidR="00F817EA" w:rsidRPr="00835AF4" w:rsidRDefault="00F817EA" w:rsidP="00C66DC1">
            <w:pPr>
              <w:spacing w:after="0" w:line="240" w:lineRule="auto"/>
              <w:jc w:val="both"/>
              <w:rPr>
                <w:rFonts w:ascii="Arial" w:hAnsi="Arial" w:cs="Arial"/>
                <w:b/>
                <w:bCs/>
                <w:color w:val="000000"/>
                <w:sz w:val="18"/>
                <w:szCs w:val="18"/>
                <w:lang w:eastAsia="es-EC"/>
              </w:rPr>
            </w:pPr>
            <w:r w:rsidRPr="00835AF4">
              <w:rPr>
                <w:rFonts w:ascii="Arial" w:hAnsi="Arial" w:cs="Arial"/>
                <w:b/>
                <w:bCs/>
                <w:color w:val="000000"/>
                <w:sz w:val="18"/>
                <w:szCs w:val="18"/>
                <w:lang w:eastAsia="es-EC"/>
              </w:rPr>
              <w:t>TOTAL</w:t>
            </w:r>
          </w:p>
        </w:tc>
        <w:tc>
          <w:tcPr>
            <w:tcW w:w="1200" w:type="dxa"/>
            <w:tcBorders>
              <w:top w:val="nil"/>
              <w:left w:val="nil"/>
              <w:bottom w:val="single" w:sz="4" w:space="0" w:color="auto"/>
              <w:right w:val="single" w:sz="4" w:space="0" w:color="auto"/>
            </w:tcBorders>
            <w:shd w:val="clear" w:color="auto" w:fill="auto"/>
            <w:noWrap/>
            <w:vAlign w:val="center"/>
            <w:hideMark/>
          </w:tcPr>
          <w:p w14:paraId="70E90DC5" w14:textId="77777777" w:rsidR="00F817EA" w:rsidRPr="00835AF4" w:rsidRDefault="00F817EA" w:rsidP="00C66DC1">
            <w:pPr>
              <w:spacing w:after="0" w:line="240" w:lineRule="auto"/>
              <w:jc w:val="both"/>
              <w:rPr>
                <w:rFonts w:ascii="Arial" w:hAnsi="Arial" w:cs="Arial"/>
                <w:b/>
                <w:bCs/>
                <w:color w:val="000000"/>
                <w:sz w:val="18"/>
                <w:szCs w:val="18"/>
                <w:lang w:eastAsia="es-EC"/>
              </w:rPr>
            </w:pPr>
            <w:r w:rsidRPr="00835AF4">
              <w:rPr>
                <w:rFonts w:ascii="Arial" w:hAnsi="Arial" w:cs="Arial"/>
                <w:b/>
                <w:bCs/>
                <w:color w:val="000000"/>
                <w:sz w:val="18"/>
                <w:szCs w:val="18"/>
                <w:lang w:eastAsia="es-EC"/>
              </w:rPr>
              <w:t>3.855</w:t>
            </w:r>
          </w:p>
        </w:tc>
        <w:tc>
          <w:tcPr>
            <w:tcW w:w="1200" w:type="dxa"/>
            <w:tcBorders>
              <w:top w:val="nil"/>
              <w:left w:val="nil"/>
              <w:bottom w:val="single" w:sz="4" w:space="0" w:color="auto"/>
              <w:right w:val="single" w:sz="4" w:space="0" w:color="auto"/>
            </w:tcBorders>
            <w:shd w:val="clear" w:color="auto" w:fill="auto"/>
            <w:noWrap/>
            <w:vAlign w:val="center"/>
            <w:hideMark/>
          </w:tcPr>
          <w:p w14:paraId="37C237E0" w14:textId="77777777" w:rsidR="00F817EA" w:rsidRPr="00835AF4" w:rsidRDefault="00F817EA" w:rsidP="00C66DC1">
            <w:pPr>
              <w:spacing w:after="0" w:line="240" w:lineRule="auto"/>
              <w:jc w:val="both"/>
              <w:rPr>
                <w:rFonts w:ascii="Arial" w:hAnsi="Arial" w:cs="Arial"/>
                <w:b/>
                <w:bCs/>
                <w:color w:val="000000"/>
                <w:sz w:val="18"/>
                <w:szCs w:val="18"/>
                <w:lang w:eastAsia="es-EC"/>
              </w:rPr>
            </w:pPr>
            <w:r w:rsidRPr="00835AF4">
              <w:rPr>
                <w:rFonts w:ascii="Arial" w:hAnsi="Arial" w:cs="Arial"/>
                <w:b/>
                <w:bCs/>
                <w:color w:val="000000"/>
                <w:sz w:val="18"/>
                <w:szCs w:val="18"/>
                <w:lang w:eastAsia="es-EC"/>
              </w:rPr>
              <w:t>3.386</w:t>
            </w:r>
          </w:p>
        </w:tc>
        <w:tc>
          <w:tcPr>
            <w:tcW w:w="1200" w:type="dxa"/>
            <w:tcBorders>
              <w:top w:val="nil"/>
              <w:left w:val="nil"/>
              <w:bottom w:val="single" w:sz="4" w:space="0" w:color="auto"/>
              <w:right w:val="single" w:sz="4" w:space="0" w:color="auto"/>
            </w:tcBorders>
            <w:shd w:val="clear" w:color="auto" w:fill="auto"/>
            <w:noWrap/>
            <w:vAlign w:val="bottom"/>
            <w:hideMark/>
          </w:tcPr>
          <w:p w14:paraId="30E66936" w14:textId="77777777" w:rsidR="00F817EA" w:rsidRPr="00835AF4" w:rsidRDefault="00F817EA" w:rsidP="00C66DC1">
            <w:pPr>
              <w:spacing w:after="0" w:line="240"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-12%</w:t>
            </w:r>
          </w:p>
        </w:tc>
      </w:tr>
    </w:tbl>
    <w:p w14:paraId="653AF4AF" w14:textId="77777777" w:rsidR="00F817EA" w:rsidRPr="00835AF4" w:rsidRDefault="00F817EA" w:rsidP="00C66DC1">
      <w:pPr>
        <w:spacing w:after="0"/>
        <w:jc w:val="both"/>
        <w:rPr>
          <w:rFonts w:ascii="Arial" w:eastAsia="Calibri" w:hAnsi="Arial" w:cs="Arial"/>
          <w:bCs/>
          <w:sz w:val="18"/>
          <w:szCs w:val="18"/>
        </w:rPr>
      </w:pPr>
    </w:p>
    <w:p w14:paraId="21C9BACA" w14:textId="77777777" w:rsidR="00F817EA" w:rsidRPr="00B32754" w:rsidRDefault="00F817EA" w:rsidP="00C66DC1">
      <w:pPr>
        <w:spacing w:after="0"/>
        <w:jc w:val="both"/>
        <w:rPr>
          <w:rFonts w:ascii="Arial" w:eastAsia="Calibri" w:hAnsi="Arial" w:cs="Arial"/>
          <w:bCs/>
        </w:rPr>
      </w:pPr>
    </w:p>
    <w:p w14:paraId="530F895C" w14:textId="77777777" w:rsidR="00F817EA" w:rsidRPr="00B32754" w:rsidRDefault="00F817EA" w:rsidP="00C66DC1">
      <w:pPr>
        <w:spacing w:after="0"/>
        <w:jc w:val="both"/>
        <w:rPr>
          <w:rFonts w:ascii="Arial" w:eastAsia="Calibri" w:hAnsi="Arial" w:cs="Arial"/>
          <w:bCs/>
        </w:rPr>
      </w:pPr>
      <w:r w:rsidRPr="00B32754">
        <w:rPr>
          <w:rFonts w:ascii="Arial" w:eastAsia="Calibri" w:hAnsi="Arial" w:cs="Arial"/>
          <w:b/>
        </w:rPr>
        <w:t xml:space="preserve">Tabla 10: </w:t>
      </w:r>
      <w:r w:rsidRPr="00B32754">
        <w:rPr>
          <w:rFonts w:ascii="Arial" w:eastAsia="Calibri" w:hAnsi="Arial" w:cs="Arial"/>
          <w:bCs/>
        </w:rPr>
        <w:t>Movimiento de Carga de Tráfico Internacional en el Sistema Portuario Nacional</w:t>
      </w:r>
    </w:p>
    <w:p w14:paraId="16156E2F" w14:textId="77777777" w:rsidR="00F817EA" w:rsidRPr="00B32754" w:rsidRDefault="00F817EA" w:rsidP="00C66DC1">
      <w:pPr>
        <w:spacing w:after="0"/>
        <w:jc w:val="both"/>
        <w:rPr>
          <w:rFonts w:ascii="Arial" w:eastAsia="Calibri" w:hAnsi="Arial" w:cs="Arial"/>
          <w:bCs/>
        </w:rPr>
      </w:pPr>
      <w:r w:rsidRPr="00B32754">
        <w:rPr>
          <w:rFonts w:ascii="Arial" w:eastAsia="Calibri" w:hAnsi="Arial" w:cs="Arial"/>
          <w:bCs/>
        </w:rPr>
        <w:t>(Toneladas Métricas y Porcentajes)</w:t>
      </w:r>
    </w:p>
    <w:tbl>
      <w:tblPr>
        <w:tblW w:w="4800" w:type="dxa"/>
        <w:jc w:val="center"/>
        <w:tblCellMar>
          <w:left w:w="70" w:type="dxa"/>
          <w:right w:w="70" w:type="dxa"/>
        </w:tblCellMar>
        <w:tblLook w:val="04A0" w:firstRow="1" w:lastRow="0" w:firstColumn="1" w:lastColumn="0" w:noHBand="0" w:noVBand="1"/>
      </w:tblPr>
      <w:tblGrid>
        <w:gridCol w:w="1200"/>
        <w:gridCol w:w="1292"/>
        <w:gridCol w:w="1292"/>
        <w:gridCol w:w="1200"/>
      </w:tblGrid>
      <w:tr w:rsidR="00F817EA" w:rsidRPr="00835AF4" w14:paraId="4243D88C" w14:textId="77777777" w:rsidTr="00010199">
        <w:trPr>
          <w:trHeight w:val="290"/>
          <w:jc w:val="center"/>
        </w:trPr>
        <w:tc>
          <w:tcPr>
            <w:tcW w:w="1200" w:type="dxa"/>
            <w:vMerge w:val="restart"/>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4F30B9CB" w14:textId="77777777" w:rsidR="00F817EA" w:rsidRPr="00835AF4" w:rsidRDefault="00F817EA" w:rsidP="00C66DC1">
            <w:pPr>
              <w:spacing w:after="0" w:line="240" w:lineRule="auto"/>
              <w:jc w:val="both"/>
              <w:rPr>
                <w:rFonts w:ascii="Arial" w:hAnsi="Arial" w:cs="Arial"/>
                <w:b/>
                <w:bCs/>
                <w:color w:val="000000"/>
                <w:sz w:val="18"/>
                <w:szCs w:val="18"/>
                <w:lang w:eastAsia="es-EC"/>
              </w:rPr>
            </w:pPr>
            <w:r w:rsidRPr="00835AF4">
              <w:rPr>
                <w:rFonts w:ascii="Arial" w:hAnsi="Arial" w:cs="Arial"/>
                <w:b/>
                <w:bCs/>
                <w:color w:val="000000"/>
                <w:sz w:val="18"/>
                <w:szCs w:val="18"/>
                <w:lang w:eastAsia="es-EC"/>
              </w:rPr>
              <w:t>PUERTOS</w:t>
            </w:r>
          </w:p>
        </w:tc>
        <w:tc>
          <w:tcPr>
            <w:tcW w:w="2400" w:type="dxa"/>
            <w:gridSpan w:val="2"/>
            <w:tcBorders>
              <w:top w:val="single" w:sz="4" w:space="0" w:color="auto"/>
              <w:left w:val="nil"/>
              <w:bottom w:val="single" w:sz="4" w:space="0" w:color="auto"/>
              <w:right w:val="single" w:sz="4" w:space="0" w:color="auto"/>
            </w:tcBorders>
            <w:shd w:val="clear" w:color="auto" w:fill="B8CCE4"/>
            <w:noWrap/>
            <w:vAlign w:val="center"/>
            <w:hideMark/>
          </w:tcPr>
          <w:p w14:paraId="1B548DD8" w14:textId="77777777" w:rsidR="00F817EA" w:rsidRPr="00835AF4" w:rsidRDefault="00F817EA" w:rsidP="00C66DC1">
            <w:pPr>
              <w:spacing w:after="0" w:line="240" w:lineRule="auto"/>
              <w:jc w:val="both"/>
              <w:rPr>
                <w:rFonts w:ascii="Arial" w:hAnsi="Arial" w:cs="Arial"/>
                <w:b/>
                <w:bCs/>
                <w:color w:val="000000"/>
                <w:sz w:val="18"/>
                <w:szCs w:val="18"/>
                <w:lang w:eastAsia="es-EC"/>
              </w:rPr>
            </w:pPr>
            <w:r w:rsidRPr="00835AF4">
              <w:rPr>
                <w:rFonts w:ascii="Arial" w:hAnsi="Arial" w:cs="Arial"/>
                <w:b/>
                <w:bCs/>
                <w:color w:val="000000"/>
                <w:sz w:val="18"/>
                <w:szCs w:val="18"/>
                <w:lang w:eastAsia="es-EC"/>
              </w:rPr>
              <w:t>IMPORTACIÓN</w:t>
            </w:r>
          </w:p>
        </w:tc>
        <w:tc>
          <w:tcPr>
            <w:tcW w:w="1200" w:type="dxa"/>
            <w:vMerge w:val="restart"/>
            <w:tcBorders>
              <w:top w:val="single" w:sz="4" w:space="0" w:color="auto"/>
              <w:left w:val="single" w:sz="4" w:space="0" w:color="auto"/>
              <w:bottom w:val="single" w:sz="4" w:space="0" w:color="000000"/>
              <w:right w:val="single" w:sz="4" w:space="0" w:color="auto"/>
            </w:tcBorders>
            <w:shd w:val="clear" w:color="auto" w:fill="B8CCE4"/>
            <w:noWrap/>
            <w:vAlign w:val="center"/>
            <w:hideMark/>
          </w:tcPr>
          <w:p w14:paraId="15D25CEE" w14:textId="77777777" w:rsidR="00F817EA" w:rsidRPr="00835AF4" w:rsidRDefault="00F817EA" w:rsidP="00C66DC1">
            <w:pPr>
              <w:spacing w:after="0" w:line="240" w:lineRule="auto"/>
              <w:jc w:val="both"/>
              <w:rPr>
                <w:rFonts w:ascii="Arial" w:hAnsi="Arial" w:cs="Arial"/>
                <w:b/>
                <w:bCs/>
                <w:sz w:val="18"/>
                <w:szCs w:val="18"/>
                <w:lang w:eastAsia="es-EC"/>
              </w:rPr>
            </w:pPr>
            <w:r w:rsidRPr="00835AF4">
              <w:rPr>
                <w:rFonts w:ascii="Arial" w:hAnsi="Arial" w:cs="Arial"/>
                <w:b/>
                <w:bCs/>
                <w:sz w:val="18"/>
                <w:szCs w:val="18"/>
                <w:lang w:eastAsia="es-EC"/>
              </w:rPr>
              <w:t>% VARIACION</w:t>
            </w:r>
          </w:p>
        </w:tc>
      </w:tr>
      <w:tr w:rsidR="00F817EA" w:rsidRPr="00835AF4" w14:paraId="556F1EF2" w14:textId="77777777" w:rsidTr="00010199">
        <w:trPr>
          <w:trHeight w:val="290"/>
          <w:jc w:val="center"/>
        </w:trPr>
        <w:tc>
          <w:tcPr>
            <w:tcW w:w="1200" w:type="dxa"/>
            <w:vMerge/>
            <w:tcBorders>
              <w:top w:val="single" w:sz="4" w:space="0" w:color="auto"/>
              <w:left w:val="single" w:sz="4" w:space="0" w:color="auto"/>
              <w:bottom w:val="single" w:sz="4" w:space="0" w:color="auto"/>
              <w:right w:val="single" w:sz="4" w:space="0" w:color="auto"/>
            </w:tcBorders>
            <w:shd w:val="clear" w:color="auto" w:fill="B8CCE4"/>
            <w:vAlign w:val="center"/>
            <w:hideMark/>
          </w:tcPr>
          <w:p w14:paraId="3FD754A4" w14:textId="77777777" w:rsidR="00F817EA" w:rsidRPr="00835AF4" w:rsidRDefault="00F817EA" w:rsidP="00C66DC1">
            <w:pPr>
              <w:spacing w:after="0" w:line="240" w:lineRule="auto"/>
              <w:jc w:val="both"/>
              <w:rPr>
                <w:rFonts w:ascii="Arial" w:hAnsi="Arial" w:cs="Arial"/>
                <w:b/>
                <w:bCs/>
                <w:color w:val="000000"/>
                <w:sz w:val="18"/>
                <w:szCs w:val="18"/>
                <w:lang w:eastAsia="es-EC"/>
              </w:rPr>
            </w:pPr>
          </w:p>
        </w:tc>
        <w:tc>
          <w:tcPr>
            <w:tcW w:w="1200" w:type="dxa"/>
            <w:tcBorders>
              <w:top w:val="nil"/>
              <w:left w:val="nil"/>
              <w:bottom w:val="single" w:sz="4" w:space="0" w:color="auto"/>
              <w:right w:val="single" w:sz="4" w:space="0" w:color="auto"/>
            </w:tcBorders>
            <w:shd w:val="clear" w:color="auto" w:fill="B8CCE4"/>
            <w:noWrap/>
            <w:vAlign w:val="center"/>
            <w:hideMark/>
          </w:tcPr>
          <w:p w14:paraId="42D6F2FE" w14:textId="77777777" w:rsidR="00F817EA" w:rsidRPr="00835AF4" w:rsidRDefault="00F817EA" w:rsidP="00C66DC1">
            <w:pPr>
              <w:spacing w:after="0" w:line="240" w:lineRule="auto"/>
              <w:jc w:val="both"/>
              <w:rPr>
                <w:rFonts w:ascii="Arial" w:hAnsi="Arial" w:cs="Arial"/>
                <w:b/>
                <w:bCs/>
                <w:color w:val="000000"/>
                <w:sz w:val="18"/>
                <w:szCs w:val="18"/>
                <w:lang w:eastAsia="es-EC"/>
              </w:rPr>
            </w:pPr>
            <w:r w:rsidRPr="00835AF4">
              <w:rPr>
                <w:rFonts w:ascii="Arial" w:hAnsi="Arial" w:cs="Arial"/>
                <w:b/>
                <w:bCs/>
                <w:color w:val="000000"/>
                <w:sz w:val="18"/>
                <w:szCs w:val="18"/>
                <w:lang w:eastAsia="es-EC"/>
              </w:rPr>
              <w:t>2019</w:t>
            </w:r>
          </w:p>
        </w:tc>
        <w:tc>
          <w:tcPr>
            <w:tcW w:w="1200" w:type="dxa"/>
            <w:tcBorders>
              <w:top w:val="nil"/>
              <w:left w:val="nil"/>
              <w:bottom w:val="single" w:sz="4" w:space="0" w:color="auto"/>
              <w:right w:val="single" w:sz="4" w:space="0" w:color="auto"/>
            </w:tcBorders>
            <w:shd w:val="clear" w:color="auto" w:fill="B8CCE4"/>
            <w:noWrap/>
            <w:vAlign w:val="center"/>
            <w:hideMark/>
          </w:tcPr>
          <w:p w14:paraId="4B34C4D4" w14:textId="77777777" w:rsidR="00F817EA" w:rsidRPr="00835AF4" w:rsidRDefault="00F817EA" w:rsidP="00C66DC1">
            <w:pPr>
              <w:spacing w:after="0" w:line="240" w:lineRule="auto"/>
              <w:jc w:val="both"/>
              <w:rPr>
                <w:rFonts w:ascii="Arial" w:hAnsi="Arial" w:cs="Arial"/>
                <w:b/>
                <w:bCs/>
                <w:color w:val="000000"/>
                <w:sz w:val="18"/>
                <w:szCs w:val="18"/>
                <w:lang w:eastAsia="es-EC"/>
              </w:rPr>
            </w:pPr>
            <w:r w:rsidRPr="00835AF4">
              <w:rPr>
                <w:rFonts w:ascii="Arial" w:hAnsi="Arial" w:cs="Arial"/>
                <w:b/>
                <w:bCs/>
                <w:color w:val="000000"/>
                <w:sz w:val="18"/>
                <w:szCs w:val="18"/>
                <w:lang w:eastAsia="es-EC"/>
              </w:rPr>
              <w:t>2020</w:t>
            </w:r>
          </w:p>
        </w:tc>
        <w:tc>
          <w:tcPr>
            <w:tcW w:w="1200" w:type="dxa"/>
            <w:vMerge/>
            <w:tcBorders>
              <w:top w:val="single" w:sz="4" w:space="0" w:color="auto"/>
              <w:left w:val="single" w:sz="4" w:space="0" w:color="auto"/>
              <w:bottom w:val="single" w:sz="4" w:space="0" w:color="000000"/>
              <w:right w:val="single" w:sz="4" w:space="0" w:color="auto"/>
            </w:tcBorders>
            <w:shd w:val="clear" w:color="auto" w:fill="B8CCE4"/>
            <w:vAlign w:val="center"/>
            <w:hideMark/>
          </w:tcPr>
          <w:p w14:paraId="426FC897" w14:textId="77777777" w:rsidR="00F817EA" w:rsidRPr="00835AF4" w:rsidRDefault="00F817EA" w:rsidP="00C66DC1">
            <w:pPr>
              <w:spacing w:after="0" w:line="240" w:lineRule="auto"/>
              <w:jc w:val="both"/>
              <w:rPr>
                <w:rFonts w:ascii="Arial" w:hAnsi="Arial" w:cs="Arial"/>
                <w:b/>
                <w:bCs/>
                <w:sz w:val="18"/>
                <w:szCs w:val="18"/>
                <w:lang w:eastAsia="es-EC"/>
              </w:rPr>
            </w:pPr>
          </w:p>
        </w:tc>
      </w:tr>
      <w:tr w:rsidR="00F817EA" w:rsidRPr="00835AF4" w14:paraId="35BCBA79" w14:textId="77777777" w:rsidTr="00010199">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3031ECE" w14:textId="77777777" w:rsidR="00F817EA" w:rsidRPr="00835AF4" w:rsidRDefault="00F817EA" w:rsidP="00C66DC1">
            <w:pPr>
              <w:spacing w:after="0" w:line="240"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APE</w:t>
            </w:r>
          </w:p>
        </w:tc>
        <w:tc>
          <w:tcPr>
            <w:tcW w:w="1200" w:type="dxa"/>
            <w:tcBorders>
              <w:top w:val="nil"/>
              <w:left w:val="nil"/>
              <w:bottom w:val="single" w:sz="4" w:space="0" w:color="auto"/>
              <w:right w:val="single" w:sz="4" w:space="0" w:color="auto"/>
            </w:tcBorders>
            <w:shd w:val="clear" w:color="000000" w:fill="FFFFFF"/>
            <w:noWrap/>
            <w:vAlign w:val="center"/>
            <w:hideMark/>
          </w:tcPr>
          <w:p w14:paraId="49C18619" w14:textId="77777777" w:rsidR="00F817EA" w:rsidRPr="00835AF4" w:rsidRDefault="00F817EA" w:rsidP="00C66DC1">
            <w:pPr>
              <w:spacing w:after="0" w:line="240" w:lineRule="auto"/>
              <w:jc w:val="both"/>
              <w:rPr>
                <w:rFonts w:ascii="Arial" w:hAnsi="Arial" w:cs="Arial"/>
                <w:sz w:val="18"/>
                <w:szCs w:val="18"/>
                <w:lang w:eastAsia="es-EC"/>
              </w:rPr>
            </w:pPr>
            <w:r w:rsidRPr="00835AF4">
              <w:rPr>
                <w:rFonts w:ascii="Arial" w:hAnsi="Arial" w:cs="Arial"/>
                <w:sz w:val="18"/>
                <w:szCs w:val="18"/>
                <w:lang w:eastAsia="es-EC"/>
              </w:rPr>
              <w:t xml:space="preserve">291.774,00 </w:t>
            </w:r>
          </w:p>
        </w:tc>
        <w:tc>
          <w:tcPr>
            <w:tcW w:w="1200" w:type="dxa"/>
            <w:tcBorders>
              <w:top w:val="nil"/>
              <w:left w:val="nil"/>
              <w:bottom w:val="single" w:sz="4" w:space="0" w:color="auto"/>
              <w:right w:val="single" w:sz="4" w:space="0" w:color="auto"/>
            </w:tcBorders>
            <w:shd w:val="clear" w:color="000000" w:fill="FFFFFF"/>
            <w:noWrap/>
            <w:vAlign w:val="center"/>
            <w:hideMark/>
          </w:tcPr>
          <w:p w14:paraId="20424EF1" w14:textId="77777777" w:rsidR="00F817EA" w:rsidRPr="00835AF4" w:rsidRDefault="00F817EA" w:rsidP="00C66DC1">
            <w:pPr>
              <w:spacing w:after="0" w:line="240" w:lineRule="auto"/>
              <w:jc w:val="both"/>
              <w:rPr>
                <w:rFonts w:ascii="Arial" w:hAnsi="Arial" w:cs="Arial"/>
                <w:sz w:val="18"/>
                <w:szCs w:val="18"/>
                <w:lang w:eastAsia="es-EC"/>
              </w:rPr>
            </w:pPr>
            <w:r w:rsidRPr="00835AF4">
              <w:rPr>
                <w:rFonts w:ascii="Arial" w:hAnsi="Arial" w:cs="Arial"/>
                <w:sz w:val="18"/>
                <w:szCs w:val="18"/>
                <w:lang w:eastAsia="es-EC"/>
              </w:rPr>
              <w:t xml:space="preserve">149.394,00 </w:t>
            </w:r>
          </w:p>
        </w:tc>
        <w:tc>
          <w:tcPr>
            <w:tcW w:w="1200" w:type="dxa"/>
            <w:tcBorders>
              <w:top w:val="nil"/>
              <w:left w:val="nil"/>
              <w:bottom w:val="single" w:sz="4" w:space="0" w:color="auto"/>
              <w:right w:val="single" w:sz="4" w:space="0" w:color="auto"/>
            </w:tcBorders>
            <w:shd w:val="clear" w:color="auto" w:fill="auto"/>
            <w:noWrap/>
            <w:vAlign w:val="bottom"/>
            <w:hideMark/>
          </w:tcPr>
          <w:p w14:paraId="2ADB2F92" w14:textId="77777777" w:rsidR="00F817EA" w:rsidRPr="00835AF4" w:rsidRDefault="00F817EA" w:rsidP="00C66DC1">
            <w:pPr>
              <w:spacing w:after="0" w:line="240"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-49%</w:t>
            </w:r>
          </w:p>
        </w:tc>
      </w:tr>
      <w:tr w:rsidR="00F817EA" w:rsidRPr="00835AF4" w14:paraId="14D0198A" w14:textId="77777777" w:rsidTr="00010199">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44A83E8" w14:textId="77777777" w:rsidR="00F817EA" w:rsidRPr="00835AF4" w:rsidRDefault="00F817EA" w:rsidP="00C66DC1">
            <w:pPr>
              <w:spacing w:after="0" w:line="240"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APM</w:t>
            </w:r>
          </w:p>
        </w:tc>
        <w:tc>
          <w:tcPr>
            <w:tcW w:w="1200" w:type="dxa"/>
            <w:tcBorders>
              <w:top w:val="nil"/>
              <w:left w:val="nil"/>
              <w:bottom w:val="single" w:sz="4" w:space="0" w:color="auto"/>
              <w:right w:val="single" w:sz="4" w:space="0" w:color="auto"/>
            </w:tcBorders>
            <w:shd w:val="clear" w:color="000000" w:fill="FFFFFF"/>
            <w:noWrap/>
            <w:vAlign w:val="center"/>
            <w:hideMark/>
          </w:tcPr>
          <w:p w14:paraId="59B32DDA" w14:textId="77777777" w:rsidR="00F817EA" w:rsidRPr="00835AF4" w:rsidRDefault="00F817EA" w:rsidP="00C66DC1">
            <w:pPr>
              <w:spacing w:after="0" w:line="240" w:lineRule="auto"/>
              <w:jc w:val="both"/>
              <w:rPr>
                <w:rFonts w:ascii="Arial" w:hAnsi="Arial" w:cs="Arial"/>
                <w:sz w:val="18"/>
                <w:szCs w:val="18"/>
                <w:lang w:eastAsia="es-EC"/>
              </w:rPr>
            </w:pPr>
            <w:r w:rsidRPr="00835AF4">
              <w:rPr>
                <w:rFonts w:ascii="Arial" w:hAnsi="Arial" w:cs="Arial"/>
                <w:sz w:val="18"/>
                <w:szCs w:val="18"/>
                <w:lang w:eastAsia="es-EC"/>
              </w:rPr>
              <w:t xml:space="preserve">864.614,00 </w:t>
            </w:r>
          </w:p>
        </w:tc>
        <w:tc>
          <w:tcPr>
            <w:tcW w:w="1200" w:type="dxa"/>
            <w:tcBorders>
              <w:top w:val="nil"/>
              <w:left w:val="nil"/>
              <w:bottom w:val="single" w:sz="4" w:space="0" w:color="auto"/>
              <w:right w:val="single" w:sz="4" w:space="0" w:color="auto"/>
            </w:tcBorders>
            <w:shd w:val="clear" w:color="000000" w:fill="FFFFFF"/>
            <w:noWrap/>
            <w:vAlign w:val="center"/>
            <w:hideMark/>
          </w:tcPr>
          <w:p w14:paraId="49F2E47A" w14:textId="77777777" w:rsidR="00F817EA" w:rsidRPr="00835AF4" w:rsidRDefault="00F817EA" w:rsidP="00C66DC1">
            <w:pPr>
              <w:spacing w:after="0" w:line="240" w:lineRule="auto"/>
              <w:jc w:val="both"/>
              <w:rPr>
                <w:rFonts w:ascii="Arial" w:hAnsi="Arial" w:cs="Arial"/>
                <w:sz w:val="18"/>
                <w:szCs w:val="18"/>
                <w:lang w:eastAsia="es-EC"/>
              </w:rPr>
            </w:pPr>
            <w:r w:rsidRPr="00835AF4">
              <w:rPr>
                <w:rFonts w:ascii="Arial" w:hAnsi="Arial" w:cs="Arial"/>
                <w:sz w:val="18"/>
                <w:szCs w:val="18"/>
                <w:lang w:eastAsia="es-EC"/>
              </w:rPr>
              <w:t xml:space="preserve">775.466,00 </w:t>
            </w:r>
          </w:p>
        </w:tc>
        <w:tc>
          <w:tcPr>
            <w:tcW w:w="1200" w:type="dxa"/>
            <w:tcBorders>
              <w:top w:val="nil"/>
              <w:left w:val="nil"/>
              <w:bottom w:val="single" w:sz="4" w:space="0" w:color="auto"/>
              <w:right w:val="single" w:sz="4" w:space="0" w:color="auto"/>
            </w:tcBorders>
            <w:shd w:val="clear" w:color="auto" w:fill="auto"/>
            <w:noWrap/>
            <w:vAlign w:val="bottom"/>
            <w:hideMark/>
          </w:tcPr>
          <w:p w14:paraId="063405D3" w14:textId="77777777" w:rsidR="00F817EA" w:rsidRPr="00835AF4" w:rsidRDefault="00F817EA" w:rsidP="00C66DC1">
            <w:pPr>
              <w:spacing w:after="0" w:line="240"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-10%</w:t>
            </w:r>
          </w:p>
        </w:tc>
      </w:tr>
      <w:tr w:rsidR="00F817EA" w:rsidRPr="00835AF4" w14:paraId="0A254289" w14:textId="77777777" w:rsidTr="00010199">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E708B38" w14:textId="77777777" w:rsidR="00F817EA" w:rsidRPr="00835AF4" w:rsidRDefault="00F817EA" w:rsidP="00C66DC1">
            <w:pPr>
              <w:spacing w:after="0" w:line="240"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APG</w:t>
            </w:r>
          </w:p>
        </w:tc>
        <w:tc>
          <w:tcPr>
            <w:tcW w:w="1200" w:type="dxa"/>
            <w:tcBorders>
              <w:top w:val="nil"/>
              <w:left w:val="nil"/>
              <w:bottom w:val="single" w:sz="4" w:space="0" w:color="auto"/>
              <w:right w:val="single" w:sz="4" w:space="0" w:color="auto"/>
            </w:tcBorders>
            <w:shd w:val="clear" w:color="000000" w:fill="FFFFFF"/>
            <w:noWrap/>
            <w:vAlign w:val="center"/>
            <w:hideMark/>
          </w:tcPr>
          <w:p w14:paraId="0E998CC8" w14:textId="77777777" w:rsidR="00F817EA" w:rsidRPr="00835AF4" w:rsidRDefault="00F817EA" w:rsidP="00C66DC1">
            <w:pPr>
              <w:spacing w:after="0" w:line="240" w:lineRule="auto"/>
              <w:jc w:val="both"/>
              <w:rPr>
                <w:rFonts w:ascii="Arial" w:hAnsi="Arial" w:cs="Arial"/>
                <w:sz w:val="18"/>
                <w:szCs w:val="18"/>
                <w:lang w:eastAsia="es-EC"/>
              </w:rPr>
            </w:pPr>
            <w:r w:rsidRPr="00835AF4">
              <w:rPr>
                <w:rFonts w:ascii="Arial" w:hAnsi="Arial" w:cs="Arial"/>
                <w:sz w:val="18"/>
                <w:szCs w:val="18"/>
                <w:lang w:eastAsia="es-EC"/>
              </w:rPr>
              <w:t xml:space="preserve">4.880.725,65 </w:t>
            </w:r>
          </w:p>
        </w:tc>
        <w:tc>
          <w:tcPr>
            <w:tcW w:w="1200" w:type="dxa"/>
            <w:tcBorders>
              <w:top w:val="nil"/>
              <w:left w:val="nil"/>
              <w:bottom w:val="single" w:sz="4" w:space="0" w:color="auto"/>
              <w:right w:val="single" w:sz="4" w:space="0" w:color="auto"/>
            </w:tcBorders>
            <w:shd w:val="clear" w:color="auto" w:fill="auto"/>
            <w:noWrap/>
            <w:vAlign w:val="center"/>
            <w:hideMark/>
          </w:tcPr>
          <w:p w14:paraId="33BA994B" w14:textId="77777777" w:rsidR="00F817EA" w:rsidRPr="00835AF4" w:rsidRDefault="00F817EA" w:rsidP="00C66DC1">
            <w:pPr>
              <w:spacing w:after="0" w:line="240" w:lineRule="auto"/>
              <w:jc w:val="both"/>
              <w:rPr>
                <w:rFonts w:ascii="Arial" w:hAnsi="Arial" w:cs="Arial"/>
                <w:sz w:val="18"/>
                <w:szCs w:val="18"/>
                <w:lang w:eastAsia="es-EC"/>
              </w:rPr>
            </w:pPr>
            <w:r w:rsidRPr="00835AF4">
              <w:rPr>
                <w:rFonts w:ascii="Arial" w:hAnsi="Arial" w:cs="Arial"/>
                <w:sz w:val="18"/>
                <w:szCs w:val="18"/>
                <w:lang w:eastAsia="es-EC"/>
              </w:rPr>
              <w:t xml:space="preserve">5.199.697,70 </w:t>
            </w:r>
          </w:p>
        </w:tc>
        <w:tc>
          <w:tcPr>
            <w:tcW w:w="1200" w:type="dxa"/>
            <w:tcBorders>
              <w:top w:val="nil"/>
              <w:left w:val="nil"/>
              <w:bottom w:val="single" w:sz="4" w:space="0" w:color="auto"/>
              <w:right w:val="single" w:sz="4" w:space="0" w:color="auto"/>
            </w:tcBorders>
            <w:shd w:val="clear" w:color="auto" w:fill="auto"/>
            <w:noWrap/>
            <w:vAlign w:val="bottom"/>
            <w:hideMark/>
          </w:tcPr>
          <w:p w14:paraId="18979469" w14:textId="77777777" w:rsidR="00F817EA" w:rsidRPr="00835AF4" w:rsidRDefault="00F817EA" w:rsidP="00C66DC1">
            <w:pPr>
              <w:spacing w:after="0" w:line="240"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7%</w:t>
            </w:r>
          </w:p>
        </w:tc>
      </w:tr>
      <w:tr w:rsidR="00F817EA" w:rsidRPr="00835AF4" w14:paraId="50458596" w14:textId="77777777" w:rsidTr="00010199">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27632B2" w14:textId="77777777" w:rsidR="00F817EA" w:rsidRPr="00835AF4" w:rsidRDefault="00F817EA" w:rsidP="00C66DC1">
            <w:pPr>
              <w:spacing w:after="0" w:line="240"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APPB</w:t>
            </w:r>
          </w:p>
        </w:tc>
        <w:tc>
          <w:tcPr>
            <w:tcW w:w="1200" w:type="dxa"/>
            <w:tcBorders>
              <w:top w:val="nil"/>
              <w:left w:val="nil"/>
              <w:bottom w:val="single" w:sz="4" w:space="0" w:color="auto"/>
              <w:right w:val="single" w:sz="4" w:space="0" w:color="auto"/>
            </w:tcBorders>
            <w:shd w:val="clear" w:color="000000" w:fill="FFFFFF"/>
            <w:noWrap/>
            <w:vAlign w:val="center"/>
            <w:hideMark/>
          </w:tcPr>
          <w:p w14:paraId="1B83C7F5" w14:textId="77777777" w:rsidR="00F817EA" w:rsidRPr="00835AF4" w:rsidRDefault="00F817EA" w:rsidP="00C66DC1">
            <w:pPr>
              <w:spacing w:after="0" w:line="240" w:lineRule="auto"/>
              <w:jc w:val="both"/>
              <w:rPr>
                <w:rFonts w:ascii="Arial" w:hAnsi="Arial" w:cs="Arial"/>
                <w:sz w:val="18"/>
                <w:szCs w:val="18"/>
                <w:lang w:eastAsia="es-EC"/>
              </w:rPr>
            </w:pPr>
            <w:r w:rsidRPr="00835AF4">
              <w:rPr>
                <w:rFonts w:ascii="Arial" w:hAnsi="Arial" w:cs="Arial"/>
                <w:sz w:val="18"/>
                <w:szCs w:val="18"/>
                <w:lang w:eastAsia="es-EC"/>
              </w:rPr>
              <w:t xml:space="preserve">42.228,18 </w:t>
            </w:r>
          </w:p>
        </w:tc>
        <w:tc>
          <w:tcPr>
            <w:tcW w:w="1200" w:type="dxa"/>
            <w:tcBorders>
              <w:top w:val="nil"/>
              <w:left w:val="nil"/>
              <w:bottom w:val="single" w:sz="4" w:space="0" w:color="auto"/>
              <w:right w:val="single" w:sz="4" w:space="0" w:color="auto"/>
            </w:tcBorders>
            <w:shd w:val="clear" w:color="000000" w:fill="FFFFFF"/>
            <w:noWrap/>
            <w:vAlign w:val="center"/>
            <w:hideMark/>
          </w:tcPr>
          <w:p w14:paraId="299ACE0F" w14:textId="77777777" w:rsidR="00F817EA" w:rsidRPr="00835AF4" w:rsidRDefault="00F817EA" w:rsidP="00C66DC1">
            <w:pPr>
              <w:spacing w:after="0" w:line="240" w:lineRule="auto"/>
              <w:jc w:val="both"/>
              <w:rPr>
                <w:rFonts w:ascii="Arial" w:hAnsi="Arial" w:cs="Arial"/>
                <w:sz w:val="18"/>
                <w:szCs w:val="18"/>
                <w:lang w:eastAsia="es-EC"/>
              </w:rPr>
            </w:pPr>
            <w:r w:rsidRPr="00835AF4">
              <w:rPr>
                <w:rFonts w:ascii="Arial" w:hAnsi="Arial" w:cs="Arial"/>
                <w:sz w:val="18"/>
                <w:szCs w:val="18"/>
                <w:lang w:eastAsia="es-EC"/>
              </w:rPr>
              <w:t xml:space="preserve">118.803,56 </w:t>
            </w:r>
          </w:p>
        </w:tc>
        <w:tc>
          <w:tcPr>
            <w:tcW w:w="1200" w:type="dxa"/>
            <w:tcBorders>
              <w:top w:val="nil"/>
              <w:left w:val="nil"/>
              <w:bottom w:val="single" w:sz="4" w:space="0" w:color="auto"/>
              <w:right w:val="single" w:sz="4" w:space="0" w:color="auto"/>
            </w:tcBorders>
            <w:shd w:val="clear" w:color="auto" w:fill="auto"/>
            <w:noWrap/>
            <w:vAlign w:val="bottom"/>
            <w:hideMark/>
          </w:tcPr>
          <w:p w14:paraId="32DFD6F0" w14:textId="77777777" w:rsidR="00F817EA" w:rsidRPr="00835AF4" w:rsidRDefault="00F817EA" w:rsidP="00C66DC1">
            <w:pPr>
              <w:spacing w:after="0" w:line="240"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181%</w:t>
            </w:r>
          </w:p>
        </w:tc>
      </w:tr>
      <w:tr w:rsidR="00F817EA" w:rsidRPr="00835AF4" w14:paraId="1E379447" w14:textId="77777777" w:rsidTr="00010199">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622A183" w14:textId="0C2A1563" w:rsidR="00F817EA" w:rsidRPr="00835AF4" w:rsidRDefault="00386DB4" w:rsidP="00C66DC1">
            <w:pPr>
              <w:spacing w:after="0" w:line="240" w:lineRule="auto"/>
              <w:jc w:val="both"/>
              <w:rPr>
                <w:rFonts w:ascii="Arial" w:hAnsi="Arial" w:cs="Arial"/>
                <w:color w:val="000000"/>
                <w:sz w:val="18"/>
                <w:szCs w:val="18"/>
                <w:lang w:eastAsia="es-EC"/>
              </w:rPr>
            </w:pPr>
            <w:r>
              <w:rPr>
                <w:rFonts w:ascii="Arial" w:hAnsi="Arial" w:cs="Arial"/>
                <w:color w:val="000000"/>
                <w:sz w:val="18"/>
                <w:szCs w:val="18"/>
                <w:lang w:eastAsia="es-EC"/>
              </w:rPr>
              <w:t>TPPC</w:t>
            </w:r>
          </w:p>
        </w:tc>
        <w:tc>
          <w:tcPr>
            <w:tcW w:w="1200" w:type="dxa"/>
            <w:tcBorders>
              <w:top w:val="nil"/>
              <w:left w:val="nil"/>
              <w:bottom w:val="single" w:sz="4" w:space="0" w:color="auto"/>
              <w:right w:val="single" w:sz="4" w:space="0" w:color="auto"/>
            </w:tcBorders>
            <w:shd w:val="clear" w:color="000000" w:fill="FFFFFF"/>
            <w:noWrap/>
            <w:vAlign w:val="center"/>
            <w:hideMark/>
          </w:tcPr>
          <w:p w14:paraId="499AE625" w14:textId="77777777" w:rsidR="00F817EA" w:rsidRPr="00835AF4" w:rsidRDefault="00F817EA" w:rsidP="00C66DC1">
            <w:pPr>
              <w:spacing w:after="0" w:line="240" w:lineRule="auto"/>
              <w:jc w:val="both"/>
              <w:rPr>
                <w:rFonts w:ascii="Arial" w:hAnsi="Arial" w:cs="Arial"/>
                <w:sz w:val="18"/>
                <w:szCs w:val="18"/>
                <w:lang w:eastAsia="es-EC"/>
              </w:rPr>
            </w:pPr>
            <w:r w:rsidRPr="00835AF4">
              <w:rPr>
                <w:rFonts w:ascii="Arial" w:hAnsi="Arial" w:cs="Arial"/>
                <w:sz w:val="18"/>
                <w:szCs w:val="18"/>
                <w:lang w:eastAsia="es-EC"/>
              </w:rPr>
              <w:t xml:space="preserve">4.870.695,61 </w:t>
            </w:r>
          </w:p>
        </w:tc>
        <w:tc>
          <w:tcPr>
            <w:tcW w:w="1200" w:type="dxa"/>
            <w:tcBorders>
              <w:top w:val="nil"/>
              <w:left w:val="nil"/>
              <w:bottom w:val="single" w:sz="4" w:space="0" w:color="auto"/>
              <w:right w:val="single" w:sz="4" w:space="0" w:color="auto"/>
            </w:tcBorders>
            <w:shd w:val="clear" w:color="000000" w:fill="FFFFFF"/>
            <w:noWrap/>
            <w:vAlign w:val="center"/>
            <w:hideMark/>
          </w:tcPr>
          <w:p w14:paraId="567C0530" w14:textId="77777777" w:rsidR="00F817EA" w:rsidRPr="00835AF4" w:rsidRDefault="00F817EA" w:rsidP="00C66DC1">
            <w:pPr>
              <w:spacing w:after="0" w:line="240" w:lineRule="auto"/>
              <w:jc w:val="both"/>
              <w:rPr>
                <w:rFonts w:ascii="Arial" w:hAnsi="Arial" w:cs="Arial"/>
                <w:sz w:val="18"/>
                <w:szCs w:val="18"/>
                <w:lang w:eastAsia="es-EC"/>
              </w:rPr>
            </w:pPr>
            <w:r w:rsidRPr="00835AF4">
              <w:rPr>
                <w:rFonts w:ascii="Arial" w:hAnsi="Arial" w:cs="Arial"/>
                <w:sz w:val="18"/>
                <w:szCs w:val="18"/>
                <w:lang w:eastAsia="es-EC"/>
              </w:rPr>
              <w:t xml:space="preserve">4.771.499,26 </w:t>
            </w:r>
          </w:p>
        </w:tc>
        <w:tc>
          <w:tcPr>
            <w:tcW w:w="1200" w:type="dxa"/>
            <w:tcBorders>
              <w:top w:val="nil"/>
              <w:left w:val="nil"/>
              <w:bottom w:val="single" w:sz="4" w:space="0" w:color="auto"/>
              <w:right w:val="single" w:sz="4" w:space="0" w:color="auto"/>
            </w:tcBorders>
            <w:shd w:val="clear" w:color="auto" w:fill="auto"/>
            <w:noWrap/>
            <w:vAlign w:val="bottom"/>
            <w:hideMark/>
          </w:tcPr>
          <w:p w14:paraId="6EDFE3EB" w14:textId="77777777" w:rsidR="00F817EA" w:rsidRPr="00835AF4" w:rsidRDefault="00F817EA" w:rsidP="00C66DC1">
            <w:pPr>
              <w:spacing w:after="0" w:line="240"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-2%</w:t>
            </w:r>
          </w:p>
        </w:tc>
      </w:tr>
      <w:tr w:rsidR="00F817EA" w:rsidRPr="00835AF4" w14:paraId="71D0CAEE" w14:textId="77777777" w:rsidTr="00010199">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5401C77" w14:textId="77777777" w:rsidR="00F817EA" w:rsidRPr="00835AF4" w:rsidRDefault="00F817EA" w:rsidP="00C66DC1">
            <w:pPr>
              <w:spacing w:after="0" w:line="240"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SUINBA</w:t>
            </w:r>
          </w:p>
        </w:tc>
        <w:tc>
          <w:tcPr>
            <w:tcW w:w="1200" w:type="dxa"/>
            <w:tcBorders>
              <w:top w:val="nil"/>
              <w:left w:val="nil"/>
              <w:bottom w:val="single" w:sz="4" w:space="0" w:color="auto"/>
              <w:right w:val="single" w:sz="4" w:space="0" w:color="auto"/>
            </w:tcBorders>
            <w:shd w:val="clear" w:color="000000" w:fill="FFFFFF"/>
            <w:noWrap/>
            <w:vAlign w:val="center"/>
            <w:hideMark/>
          </w:tcPr>
          <w:p w14:paraId="1790F5AC" w14:textId="77777777" w:rsidR="00F817EA" w:rsidRPr="00835AF4" w:rsidRDefault="00F817EA" w:rsidP="00C66DC1">
            <w:pPr>
              <w:spacing w:after="0" w:line="240" w:lineRule="auto"/>
              <w:jc w:val="both"/>
              <w:rPr>
                <w:rFonts w:ascii="Arial" w:hAnsi="Arial" w:cs="Arial"/>
                <w:sz w:val="18"/>
                <w:szCs w:val="18"/>
                <w:lang w:eastAsia="es-EC"/>
              </w:rPr>
            </w:pPr>
            <w:r w:rsidRPr="00835AF4">
              <w:rPr>
                <w:rFonts w:ascii="Arial" w:hAnsi="Arial" w:cs="Arial"/>
                <w:sz w:val="18"/>
                <w:szCs w:val="18"/>
                <w:lang w:eastAsia="es-EC"/>
              </w:rPr>
              <w:t xml:space="preserve">2.318.635,04 </w:t>
            </w:r>
          </w:p>
        </w:tc>
        <w:tc>
          <w:tcPr>
            <w:tcW w:w="1200" w:type="dxa"/>
            <w:tcBorders>
              <w:top w:val="nil"/>
              <w:left w:val="nil"/>
              <w:bottom w:val="single" w:sz="4" w:space="0" w:color="auto"/>
              <w:right w:val="single" w:sz="4" w:space="0" w:color="auto"/>
            </w:tcBorders>
            <w:shd w:val="clear" w:color="000000" w:fill="FFFFFF"/>
            <w:noWrap/>
            <w:vAlign w:val="center"/>
            <w:hideMark/>
          </w:tcPr>
          <w:p w14:paraId="2F2D854D" w14:textId="77777777" w:rsidR="00F817EA" w:rsidRPr="00835AF4" w:rsidRDefault="00F817EA" w:rsidP="00C66DC1">
            <w:pPr>
              <w:spacing w:after="0" w:line="240" w:lineRule="auto"/>
              <w:jc w:val="both"/>
              <w:rPr>
                <w:rFonts w:ascii="Arial" w:hAnsi="Arial" w:cs="Arial"/>
                <w:sz w:val="18"/>
                <w:szCs w:val="18"/>
                <w:lang w:eastAsia="es-EC"/>
              </w:rPr>
            </w:pPr>
            <w:r w:rsidRPr="00835AF4">
              <w:rPr>
                <w:rFonts w:ascii="Arial" w:hAnsi="Arial" w:cs="Arial"/>
                <w:sz w:val="18"/>
                <w:szCs w:val="18"/>
                <w:lang w:eastAsia="es-EC"/>
              </w:rPr>
              <w:t xml:space="preserve">1.801.381,77 </w:t>
            </w:r>
          </w:p>
        </w:tc>
        <w:tc>
          <w:tcPr>
            <w:tcW w:w="1200" w:type="dxa"/>
            <w:tcBorders>
              <w:top w:val="nil"/>
              <w:left w:val="nil"/>
              <w:bottom w:val="single" w:sz="4" w:space="0" w:color="auto"/>
              <w:right w:val="single" w:sz="4" w:space="0" w:color="auto"/>
            </w:tcBorders>
            <w:shd w:val="clear" w:color="auto" w:fill="auto"/>
            <w:noWrap/>
            <w:vAlign w:val="bottom"/>
            <w:hideMark/>
          </w:tcPr>
          <w:p w14:paraId="005FAF32" w14:textId="77777777" w:rsidR="00F817EA" w:rsidRPr="00835AF4" w:rsidRDefault="00F817EA" w:rsidP="00C66DC1">
            <w:pPr>
              <w:spacing w:after="0" w:line="240"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-22%</w:t>
            </w:r>
          </w:p>
        </w:tc>
      </w:tr>
      <w:tr w:rsidR="00F817EA" w:rsidRPr="00835AF4" w14:paraId="0095D5AC" w14:textId="77777777" w:rsidTr="00010199">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2060E63" w14:textId="77777777" w:rsidR="00F817EA" w:rsidRPr="00835AF4" w:rsidRDefault="00F817EA" w:rsidP="00C66DC1">
            <w:pPr>
              <w:spacing w:after="0" w:line="240"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SUINLI</w:t>
            </w:r>
          </w:p>
        </w:tc>
        <w:tc>
          <w:tcPr>
            <w:tcW w:w="1200" w:type="dxa"/>
            <w:tcBorders>
              <w:top w:val="nil"/>
              <w:left w:val="nil"/>
              <w:bottom w:val="single" w:sz="4" w:space="0" w:color="auto"/>
              <w:right w:val="single" w:sz="4" w:space="0" w:color="auto"/>
            </w:tcBorders>
            <w:shd w:val="clear" w:color="000000" w:fill="FFFFFF"/>
            <w:noWrap/>
            <w:vAlign w:val="center"/>
            <w:hideMark/>
          </w:tcPr>
          <w:p w14:paraId="6D62D2D7" w14:textId="77777777" w:rsidR="00F817EA" w:rsidRPr="00835AF4" w:rsidRDefault="00F817EA" w:rsidP="00C66DC1">
            <w:pPr>
              <w:spacing w:after="0" w:line="240" w:lineRule="auto"/>
              <w:jc w:val="both"/>
              <w:rPr>
                <w:rFonts w:ascii="Arial" w:hAnsi="Arial" w:cs="Arial"/>
                <w:sz w:val="18"/>
                <w:szCs w:val="18"/>
                <w:lang w:eastAsia="es-EC"/>
              </w:rPr>
            </w:pPr>
            <w:r w:rsidRPr="00835AF4">
              <w:rPr>
                <w:rFonts w:ascii="Arial" w:hAnsi="Arial" w:cs="Arial"/>
                <w:sz w:val="18"/>
                <w:szCs w:val="18"/>
                <w:lang w:eastAsia="es-EC"/>
              </w:rPr>
              <w:t xml:space="preserve">2.944.192,16 </w:t>
            </w:r>
          </w:p>
        </w:tc>
        <w:tc>
          <w:tcPr>
            <w:tcW w:w="1200" w:type="dxa"/>
            <w:tcBorders>
              <w:top w:val="nil"/>
              <w:left w:val="nil"/>
              <w:bottom w:val="single" w:sz="4" w:space="0" w:color="auto"/>
              <w:right w:val="single" w:sz="4" w:space="0" w:color="auto"/>
            </w:tcBorders>
            <w:shd w:val="clear" w:color="000000" w:fill="FFFFFF"/>
            <w:noWrap/>
            <w:vAlign w:val="center"/>
            <w:hideMark/>
          </w:tcPr>
          <w:p w14:paraId="033F6B16" w14:textId="77777777" w:rsidR="00F817EA" w:rsidRPr="00835AF4" w:rsidRDefault="00F817EA" w:rsidP="00C66DC1">
            <w:pPr>
              <w:spacing w:after="0" w:line="240" w:lineRule="auto"/>
              <w:jc w:val="both"/>
              <w:rPr>
                <w:rFonts w:ascii="Arial" w:hAnsi="Arial" w:cs="Arial"/>
                <w:sz w:val="18"/>
                <w:szCs w:val="18"/>
                <w:lang w:eastAsia="es-EC"/>
              </w:rPr>
            </w:pPr>
            <w:r w:rsidRPr="00835AF4">
              <w:rPr>
                <w:rFonts w:ascii="Arial" w:hAnsi="Arial" w:cs="Arial"/>
                <w:sz w:val="18"/>
                <w:szCs w:val="18"/>
                <w:lang w:eastAsia="es-EC"/>
              </w:rPr>
              <w:t xml:space="preserve">3.333.532,65 </w:t>
            </w:r>
          </w:p>
        </w:tc>
        <w:tc>
          <w:tcPr>
            <w:tcW w:w="1200" w:type="dxa"/>
            <w:tcBorders>
              <w:top w:val="nil"/>
              <w:left w:val="nil"/>
              <w:bottom w:val="single" w:sz="4" w:space="0" w:color="auto"/>
              <w:right w:val="single" w:sz="4" w:space="0" w:color="auto"/>
            </w:tcBorders>
            <w:shd w:val="clear" w:color="auto" w:fill="auto"/>
            <w:noWrap/>
            <w:vAlign w:val="bottom"/>
            <w:hideMark/>
          </w:tcPr>
          <w:p w14:paraId="32FBCA8A" w14:textId="77777777" w:rsidR="00F817EA" w:rsidRPr="00835AF4" w:rsidRDefault="00F817EA" w:rsidP="00C66DC1">
            <w:pPr>
              <w:spacing w:after="0" w:line="240"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13%</w:t>
            </w:r>
          </w:p>
        </w:tc>
      </w:tr>
      <w:tr w:rsidR="00F817EA" w:rsidRPr="00835AF4" w14:paraId="2E105D6B" w14:textId="77777777" w:rsidTr="00010199">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F32E12F" w14:textId="77777777" w:rsidR="00F817EA" w:rsidRPr="00835AF4" w:rsidRDefault="00F817EA" w:rsidP="00C66DC1">
            <w:pPr>
              <w:spacing w:after="0" w:line="240"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SUINSA</w:t>
            </w:r>
          </w:p>
        </w:tc>
        <w:tc>
          <w:tcPr>
            <w:tcW w:w="1200" w:type="dxa"/>
            <w:tcBorders>
              <w:top w:val="nil"/>
              <w:left w:val="nil"/>
              <w:bottom w:val="single" w:sz="4" w:space="0" w:color="auto"/>
              <w:right w:val="single" w:sz="4" w:space="0" w:color="auto"/>
            </w:tcBorders>
            <w:shd w:val="clear" w:color="000000" w:fill="FFFFFF"/>
            <w:noWrap/>
            <w:vAlign w:val="center"/>
            <w:hideMark/>
          </w:tcPr>
          <w:p w14:paraId="2DF5764F" w14:textId="77777777" w:rsidR="00F817EA" w:rsidRPr="00835AF4" w:rsidRDefault="00F817EA" w:rsidP="00C66DC1">
            <w:pPr>
              <w:spacing w:after="0" w:line="240" w:lineRule="auto"/>
              <w:jc w:val="both"/>
              <w:rPr>
                <w:rFonts w:ascii="Arial" w:hAnsi="Arial" w:cs="Arial"/>
                <w:sz w:val="18"/>
                <w:szCs w:val="18"/>
                <w:lang w:eastAsia="es-EC"/>
              </w:rPr>
            </w:pPr>
            <w:r w:rsidRPr="00835AF4">
              <w:rPr>
                <w:rFonts w:ascii="Arial" w:hAnsi="Arial" w:cs="Arial"/>
                <w:sz w:val="18"/>
                <w:szCs w:val="18"/>
                <w:lang w:eastAsia="es-EC"/>
              </w:rPr>
              <w:t xml:space="preserve">1.508.689,16 </w:t>
            </w:r>
          </w:p>
        </w:tc>
        <w:tc>
          <w:tcPr>
            <w:tcW w:w="1200" w:type="dxa"/>
            <w:tcBorders>
              <w:top w:val="nil"/>
              <w:left w:val="nil"/>
              <w:bottom w:val="single" w:sz="4" w:space="0" w:color="auto"/>
              <w:right w:val="single" w:sz="4" w:space="0" w:color="auto"/>
            </w:tcBorders>
            <w:shd w:val="clear" w:color="000000" w:fill="FFFFFF"/>
            <w:noWrap/>
            <w:vAlign w:val="center"/>
            <w:hideMark/>
          </w:tcPr>
          <w:p w14:paraId="3CC87673" w14:textId="77777777" w:rsidR="00F817EA" w:rsidRPr="00835AF4" w:rsidRDefault="00F817EA" w:rsidP="00C66DC1">
            <w:pPr>
              <w:spacing w:after="0" w:line="240" w:lineRule="auto"/>
              <w:jc w:val="both"/>
              <w:rPr>
                <w:rFonts w:ascii="Arial" w:hAnsi="Arial" w:cs="Arial"/>
                <w:sz w:val="18"/>
                <w:szCs w:val="18"/>
                <w:lang w:eastAsia="es-EC"/>
              </w:rPr>
            </w:pPr>
            <w:r w:rsidRPr="00835AF4">
              <w:rPr>
                <w:rFonts w:ascii="Arial" w:hAnsi="Arial" w:cs="Arial"/>
                <w:sz w:val="18"/>
                <w:szCs w:val="18"/>
                <w:lang w:eastAsia="es-EC"/>
              </w:rPr>
              <w:t xml:space="preserve">960.118,42 </w:t>
            </w:r>
          </w:p>
        </w:tc>
        <w:tc>
          <w:tcPr>
            <w:tcW w:w="1200" w:type="dxa"/>
            <w:tcBorders>
              <w:top w:val="nil"/>
              <w:left w:val="nil"/>
              <w:bottom w:val="single" w:sz="4" w:space="0" w:color="auto"/>
              <w:right w:val="single" w:sz="4" w:space="0" w:color="auto"/>
            </w:tcBorders>
            <w:shd w:val="clear" w:color="auto" w:fill="auto"/>
            <w:noWrap/>
            <w:vAlign w:val="bottom"/>
            <w:hideMark/>
          </w:tcPr>
          <w:p w14:paraId="7174EF61" w14:textId="77777777" w:rsidR="00F817EA" w:rsidRPr="00835AF4" w:rsidRDefault="00F817EA" w:rsidP="00C66DC1">
            <w:pPr>
              <w:spacing w:after="0" w:line="240"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-36%</w:t>
            </w:r>
          </w:p>
        </w:tc>
      </w:tr>
      <w:tr w:rsidR="00F817EA" w:rsidRPr="00835AF4" w14:paraId="3963EB67" w14:textId="77777777" w:rsidTr="00010199">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4DC8B0B" w14:textId="77777777" w:rsidR="00F817EA" w:rsidRPr="00835AF4" w:rsidRDefault="00F817EA" w:rsidP="00C66DC1">
            <w:pPr>
              <w:spacing w:after="0" w:line="240" w:lineRule="auto"/>
              <w:jc w:val="both"/>
              <w:rPr>
                <w:rFonts w:ascii="Arial" w:hAnsi="Arial" w:cs="Arial"/>
                <w:b/>
                <w:bCs/>
                <w:color w:val="000000"/>
                <w:sz w:val="18"/>
                <w:szCs w:val="18"/>
                <w:lang w:eastAsia="es-EC"/>
              </w:rPr>
            </w:pPr>
            <w:r w:rsidRPr="00835AF4">
              <w:rPr>
                <w:rFonts w:ascii="Arial" w:hAnsi="Arial" w:cs="Arial"/>
                <w:b/>
                <w:bCs/>
                <w:color w:val="000000"/>
                <w:sz w:val="18"/>
                <w:szCs w:val="18"/>
                <w:lang w:eastAsia="es-EC"/>
              </w:rPr>
              <w:t>TOTAL</w:t>
            </w:r>
          </w:p>
        </w:tc>
        <w:tc>
          <w:tcPr>
            <w:tcW w:w="1200" w:type="dxa"/>
            <w:tcBorders>
              <w:top w:val="nil"/>
              <w:left w:val="nil"/>
              <w:bottom w:val="single" w:sz="4" w:space="0" w:color="auto"/>
              <w:right w:val="single" w:sz="4" w:space="0" w:color="auto"/>
            </w:tcBorders>
            <w:shd w:val="clear" w:color="000000" w:fill="FFFFFF"/>
            <w:noWrap/>
            <w:vAlign w:val="center"/>
            <w:hideMark/>
          </w:tcPr>
          <w:p w14:paraId="5BCEEF2C" w14:textId="77777777" w:rsidR="00F817EA" w:rsidRPr="00835AF4" w:rsidRDefault="00F817EA" w:rsidP="00C66DC1">
            <w:pPr>
              <w:spacing w:after="0" w:line="240" w:lineRule="auto"/>
              <w:jc w:val="both"/>
              <w:rPr>
                <w:rFonts w:ascii="Arial" w:hAnsi="Arial" w:cs="Arial"/>
                <w:b/>
                <w:bCs/>
                <w:sz w:val="18"/>
                <w:szCs w:val="18"/>
                <w:lang w:eastAsia="es-EC"/>
              </w:rPr>
            </w:pPr>
            <w:r w:rsidRPr="00835AF4">
              <w:rPr>
                <w:rFonts w:ascii="Arial" w:hAnsi="Arial" w:cs="Arial"/>
                <w:b/>
                <w:bCs/>
                <w:sz w:val="18"/>
                <w:szCs w:val="18"/>
                <w:lang w:eastAsia="es-EC"/>
              </w:rPr>
              <w:t xml:space="preserve">17.721.553,78 </w:t>
            </w:r>
          </w:p>
        </w:tc>
        <w:tc>
          <w:tcPr>
            <w:tcW w:w="1200" w:type="dxa"/>
            <w:tcBorders>
              <w:top w:val="nil"/>
              <w:left w:val="nil"/>
              <w:bottom w:val="single" w:sz="4" w:space="0" w:color="auto"/>
              <w:right w:val="single" w:sz="4" w:space="0" w:color="auto"/>
            </w:tcBorders>
            <w:shd w:val="clear" w:color="000000" w:fill="FFFFFF"/>
            <w:noWrap/>
            <w:vAlign w:val="center"/>
            <w:hideMark/>
          </w:tcPr>
          <w:p w14:paraId="2CBA6472" w14:textId="77777777" w:rsidR="00F817EA" w:rsidRPr="00835AF4" w:rsidRDefault="00F817EA" w:rsidP="00C66DC1">
            <w:pPr>
              <w:spacing w:after="0" w:line="240" w:lineRule="auto"/>
              <w:jc w:val="both"/>
              <w:rPr>
                <w:rFonts w:ascii="Arial" w:hAnsi="Arial" w:cs="Arial"/>
                <w:b/>
                <w:bCs/>
                <w:sz w:val="18"/>
                <w:szCs w:val="18"/>
                <w:lang w:eastAsia="es-EC"/>
              </w:rPr>
            </w:pPr>
            <w:r w:rsidRPr="00835AF4">
              <w:rPr>
                <w:rFonts w:ascii="Arial" w:hAnsi="Arial" w:cs="Arial"/>
                <w:b/>
                <w:bCs/>
                <w:sz w:val="18"/>
                <w:szCs w:val="18"/>
                <w:lang w:eastAsia="es-EC"/>
              </w:rPr>
              <w:t xml:space="preserve">17.109.893,37 </w:t>
            </w:r>
          </w:p>
        </w:tc>
        <w:tc>
          <w:tcPr>
            <w:tcW w:w="1200" w:type="dxa"/>
            <w:tcBorders>
              <w:top w:val="nil"/>
              <w:left w:val="nil"/>
              <w:bottom w:val="single" w:sz="4" w:space="0" w:color="auto"/>
              <w:right w:val="single" w:sz="4" w:space="0" w:color="auto"/>
            </w:tcBorders>
            <w:shd w:val="clear" w:color="auto" w:fill="auto"/>
            <w:noWrap/>
            <w:vAlign w:val="bottom"/>
            <w:hideMark/>
          </w:tcPr>
          <w:p w14:paraId="05AC2DC1" w14:textId="77777777" w:rsidR="00F817EA" w:rsidRPr="00835AF4" w:rsidRDefault="00F817EA" w:rsidP="00C66DC1">
            <w:pPr>
              <w:spacing w:after="0" w:line="240"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-3%</w:t>
            </w:r>
          </w:p>
        </w:tc>
      </w:tr>
    </w:tbl>
    <w:p w14:paraId="494AA14A" w14:textId="77777777" w:rsidR="00F817EA" w:rsidRPr="00835AF4" w:rsidRDefault="00F817EA" w:rsidP="00C66DC1">
      <w:pPr>
        <w:spacing w:after="0"/>
        <w:jc w:val="both"/>
        <w:rPr>
          <w:rFonts w:ascii="Arial" w:eastAsia="Calibri" w:hAnsi="Arial" w:cs="Arial"/>
          <w:b/>
          <w:sz w:val="18"/>
          <w:szCs w:val="18"/>
        </w:rPr>
      </w:pPr>
    </w:p>
    <w:tbl>
      <w:tblPr>
        <w:tblW w:w="4800" w:type="dxa"/>
        <w:jc w:val="center"/>
        <w:tblCellMar>
          <w:left w:w="70" w:type="dxa"/>
          <w:right w:w="70" w:type="dxa"/>
        </w:tblCellMar>
        <w:tblLook w:val="04A0" w:firstRow="1" w:lastRow="0" w:firstColumn="1" w:lastColumn="0" w:noHBand="0" w:noVBand="1"/>
      </w:tblPr>
      <w:tblGrid>
        <w:gridCol w:w="1200"/>
        <w:gridCol w:w="1292"/>
        <w:gridCol w:w="1292"/>
        <w:gridCol w:w="1200"/>
      </w:tblGrid>
      <w:tr w:rsidR="00F817EA" w:rsidRPr="00835AF4" w14:paraId="70CBFD43" w14:textId="77777777" w:rsidTr="00010199">
        <w:trPr>
          <w:trHeight w:val="290"/>
          <w:jc w:val="center"/>
        </w:trPr>
        <w:tc>
          <w:tcPr>
            <w:tcW w:w="1200" w:type="dxa"/>
            <w:vMerge w:val="restart"/>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4F1A69AD" w14:textId="77777777" w:rsidR="00F817EA" w:rsidRPr="00835AF4" w:rsidRDefault="00F817EA" w:rsidP="00C66DC1">
            <w:pPr>
              <w:spacing w:after="0" w:line="240" w:lineRule="auto"/>
              <w:jc w:val="both"/>
              <w:rPr>
                <w:rFonts w:ascii="Arial" w:hAnsi="Arial" w:cs="Arial"/>
                <w:b/>
                <w:bCs/>
                <w:color w:val="000000"/>
                <w:sz w:val="18"/>
                <w:szCs w:val="18"/>
                <w:lang w:eastAsia="es-EC"/>
              </w:rPr>
            </w:pPr>
            <w:r w:rsidRPr="00835AF4">
              <w:rPr>
                <w:rFonts w:ascii="Arial" w:hAnsi="Arial" w:cs="Arial"/>
                <w:b/>
                <w:bCs/>
                <w:color w:val="000000"/>
                <w:sz w:val="18"/>
                <w:szCs w:val="18"/>
                <w:lang w:eastAsia="es-EC"/>
              </w:rPr>
              <w:t>PUERTOS</w:t>
            </w:r>
          </w:p>
        </w:tc>
        <w:tc>
          <w:tcPr>
            <w:tcW w:w="2400" w:type="dxa"/>
            <w:gridSpan w:val="2"/>
            <w:tcBorders>
              <w:top w:val="single" w:sz="4" w:space="0" w:color="auto"/>
              <w:left w:val="nil"/>
              <w:bottom w:val="single" w:sz="4" w:space="0" w:color="auto"/>
              <w:right w:val="single" w:sz="4" w:space="0" w:color="000000"/>
            </w:tcBorders>
            <w:shd w:val="clear" w:color="auto" w:fill="B8CCE4"/>
            <w:noWrap/>
            <w:vAlign w:val="center"/>
            <w:hideMark/>
          </w:tcPr>
          <w:p w14:paraId="4354EADD" w14:textId="77777777" w:rsidR="00F817EA" w:rsidRPr="00835AF4" w:rsidRDefault="00F817EA" w:rsidP="00C66DC1">
            <w:pPr>
              <w:spacing w:after="0" w:line="240" w:lineRule="auto"/>
              <w:jc w:val="both"/>
              <w:rPr>
                <w:rFonts w:ascii="Arial" w:hAnsi="Arial" w:cs="Arial"/>
                <w:b/>
                <w:bCs/>
                <w:color w:val="000000"/>
                <w:sz w:val="18"/>
                <w:szCs w:val="18"/>
                <w:lang w:eastAsia="es-EC"/>
              </w:rPr>
            </w:pPr>
            <w:r w:rsidRPr="00835AF4">
              <w:rPr>
                <w:rFonts w:ascii="Arial" w:hAnsi="Arial" w:cs="Arial"/>
                <w:b/>
                <w:bCs/>
                <w:color w:val="000000"/>
                <w:sz w:val="18"/>
                <w:szCs w:val="18"/>
                <w:lang w:eastAsia="es-EC"/>
              </w:rPr>
              <w:t>EXPORTACIÓN</w:t>
            </w:r>
          </w:p>
        </w:tc>
        <w:tc>
          <w:tcPr>
            <w:tcW w:w="1200" w:type="dxa"/>
            <w:vMerge w:val="restart"/>
            <w:tcBorders>
              <w:top w:val="single" w:sz="4" w:space="0" w:color="auto"/>
              <w:left w:val="single" w:sz="4" w:space="0" w:color="auto"/>
              <w:bottom w:val="single" w:sz="4" w:space="0" w:color="000000"/>
              <w:right w:val="single" w:sz="4" w:space="0" w:color="auto"/>
            </w:tcBorders>
            <w:shd w:val="clear" w:color="auto" w:fill="B8CCE4"/>
            <w:noWrap/>
            <w:vAlign w:val="center"/>
            <w:hideMark/>
          </w:tcPr>
          <w:p w14:paraId="2BC2F209" w14:textId="77777777" w:rsidR="00F817EA" w:rsidRPr="00835AF4" w:rsidRDefault="00F817EA" w:rsidP="00C66DC1">
            <w:pPr>
              <w:spacing w:after="0" w:line="240" w:lineRule="auto"/>
              <w:jc w:val="both"/>
              <w:rPr>
                <w:rFonts w:ascii="Arial" w:hAnsi="Arial" w:cs="Arial"/>
                <w:b/>
                <w:bCs/>
                <w:sz w:val="18"/>
                <w:szCs w:val="18"/>
                <w:lang w:eastAsia="es-EC"/>
              </w:rPr>
            </w:pPr>
            <w:r w:rsidRPr="00835AF4">
              <w:rPr>
                <w:rFonts w:ascii="Arial" w:hAnsi="Arial" w:cs="Arial"/>
                <w:b/>
                <w:bCs/>
                <w:sz w:val="18"/>
                <w:szCs w:val="18"/>
                <w:lang w:eastAsia="es-EC"/>
              </w:rPr>
              <w:t>% VARIACION</w:t>
            </w:r>
          </w:p>
        </w:tc>
      </w:tr>
      <w:tr w:rsidR="00F817EA" w:rsidRPr="00835AF4" w14:paraId="6642B4E4" w14:textId="77777777" w:rsidTr="00010199">
        <w:trPr>
          <w:trHeight w:val="290"/>
          <w:jc w:val="center"/>
        </w:trPr>
        <w:tc>
          <w:tcPr>
            <w:tcW w:w="1200" w:type="dxa"/>
            <w:vMerge/>
            <w:tcBorders>
              <w:top w:val="single" w:sz="4" w:space="0" w:color="auto"/>
              <w:left w:val="single" w:sz="4" w:space="0" w:color="auto"/>
              <w:bottom w:val="single" w:sz="4" w:space="0" w:color="auto"/>
              <w:right w:val="single" w:sz="4" w:space="0" w:color="auto"/>
            </w:tcBorders>
            <w:shd w:val="clear" w:color="auto" w:fill="B8CCE4"/>
            <w:vAlign w:val="center"/>
            <w:hideMark/>
          </w:tcPr>
          <w:p w14:paraId="5CBFE3CE" w14:textId="77777777" w:rsidR="00F817EA" w:rsidRPr="00835AF4" w:rsidRDefault="00F817EA" w:rsidP="00C66DC1">
            <w:pPr>
              <w:spacing w:after="0" w:line="240" w:lineRule="auto"/>
              <w:jc w:val="both"/>
              <w:rPr>
                <w:rFonts w:ascii="Arial" w:hAnsi="Arial" w:cs="Arial"/>
                <w:b/>
                <w:bCs/>
                <w:color w:val="000000"/>
                <w:sz w:val="18"/>
                <w:szCs w:val="18"/>
                <w:lang w:eastAsia="es-EC"/>
              </w:rPr>
            </w:pPr>
          </w:p>
        </w:tc>
        <w:tc>
          <w:tcPr>
            <w:tcW w:w="1200" w:type="dxa"/>
            <w:tcBorders>
              <w:top w:val="nil"/>
              <w:left w:val="nil"/>
              <w:bottom w:val="single" w:sz="4" w:space="0" w:color="auto"/>
              <w:right w:val="single" w:sz="4" w:space="0" w:color="auto"/>
            </w:tcBorders>
            <w:shd w:val="clear" w:color="auto" w:fill="B8CCE4"/>
            <w:noWrap/>
            <w:vAlign w:val="center"/>
            <w:hideMark/>
          </w:tcPr>
          <w:p w14:paraId="48934867" w14:textId="77777777" w:rsidR="00F817EA" w:rsidRPr="00835AF4" w:rsidRDefault="00F817EA" w:rsidP="00C66DC1">
            <w:pPr>
              <w:spacing w:after="0" w:line="240" w:lineRule="auto"/>
              <w:jc w:val="both"/>
              <w:rPr>
                <w:rFonts w:ascii="Arial" w:hAnsi="Arial" w:cs="Arial"/>
                <w:b/>
                <w:bCs/>
                <w:color w:val="000000"/>
                <w:sz w:val="18"/>
                <w:szCs w:val="18"/>
                <w:lang w:eastAsia="es-EC"/>
              </w:rPr>
            </w:pPr>
            <w:r w:rsidRPr="00835AF4">
              <w:rPr>
                <w:rFonts w:ascii="Arial" w:hAnsi="Arial" w:cs="Arial"/>
                <w:b/>
                <w:bCs/>
                <w:color w:val="000000"/>
                <w:sz w:val="18"/>
                <w:szCs w:val="18"/>
                <w:lang w:eastAsia="es-EC"/>
              </w:rPr>
              <w:t>2019</w:t>
            </w:r>
          </w:p>
        </w:tc>
        <w:tc>
          <w:tcPr>
            <w:tcW w:w="1200" w:type="dxa"/>
            <w:tcBorders>
              <w:top w:val="nil"/>
              <w:left w:val="nil"/>
              <w:bottom w:val="single" w:sz="4" w:space="0" w:color="auto"/>
              <w:right w:val="single" w:sz="4" w:space="0" w:color="auto"/>
            </w:tcBorders>
            <w:shd w:val="clear" w:color="auto" w:fill="B8CCE4"/>
            <w:noWrap/>
            <w:vAlign w:val="center"/>
            <w:hideMark/>
          </w:tcPr>
          <w:p w14:paraId="554D66D7" w14:textId="77777777" w:rsidR="00F817EA" w:rsidRPr="00835AF4" w:rsidRDefault="00F817EA" w:rsidP="00C66DC1">
            <w:pPr>
              <w:spacing w:after="0" w:line="240" w:lineRule="auto"/>
              <w:jc w:val="both"/>
              <w:rPr>
                <w:rFonts w:ascii="Arial" w:hAnsi="Arial" w:cs="Arial"/>
                <w:b/>
                <w:bCs/>
                <w:color w:val="000000"/>
                <w:sz w:val="18"/>
                <w:szCs w:val="18"/>
                <w:lang w:eastAsia="es-EC"/>
              </w:rPr>
            </w:pPr>
            <w:r w:rsidRPr="00835AF4">
              <w:rPr>
                <w:rFonts w:ascii="Arial" w:hAnsi="Arial" w:cs="Arial"/>
                <w:b/>
                <w:bCs/>
                <w:color w:val="000000"/>
                <w:sz w:val="18"/>
                <w:szCs w:val="18"/>
                <w:lang w:eastAsia="es-EC"/>
              </w:rPr>
              <w:t>2020</w:t>
            </w:r>
          </w:p>
        </w:tc>
        <w:tc>
          <w:tcPr>
            <w:tcW w:w="1200" w:type="dxa"/>
            <w:vMerge/>
            <w:tcBorders>
              <w:top w:val="single" w:sz="4" w:space="0" w:color="auto"/>
              <w:left w:val="single" w:sz="4" w:space="0" w:color="auto"/>
              <w:bottom w:val="single" w:sz="4" w:space="0" w:color="000000"/>
              <w:right w:val="single" w:sz="4" w:space="0" w:color="auto"/>
            </w:tcBorders>
            <w:shd w:val="clear" w:color="auto" w:fill="B8CCE4"/>
            <w:vAlign w:val="center"/>
            <w:hideMark/>
          </w:tcPr>
          <w:p w14:paraId="156F34A1" w14:textId="77777777" w:rsidR="00F817EA" w:rsidRPr="00835AF4" w:rsidRDefault="00F817EA" w:rsidP="00C66DC1">
            <w:pPr>
              <w:spacing w:after="0" w:line="240" w:lineRule="auto"/>
              <w:jc w:val="both"/>
              <w:rPr>
                <w:rFonts w:ascii="Arial" w:hAnsi="Arial" w:cs="Arial"/>
                <w:b/>
                <w:bCs/>
                <w:sz w:val="18"/>
                <w:szCs w:val="18"/>
                <w:lang w:eastAsia="es-EC"/>
              </w:rPr>
            </w:pPr>
          </w:p>
        </w:tc>
      </w:tr>
      <w:tr w:rsidR="00F817EA" w:rsidRPr="00835AF4" w14:paraId="30BAF183" w14:textId="77777777" w:rsidTr="00010199">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82275B5" w14:textId="77777777" w:rsidR="00F817EA" w:rsidRPr="00835AF4" w:rsidRDefault="00F817EA" w:rsidP="00C66DC1">
            <w:pPr>
              <w:spacing w:after="0" w:line="240"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APE</w:t>
            </w:r>
          </w:p>
        </w:tc>
        <w:tc>
          <w:tcPr>
            <w:tcW w:w="1200" w:type="dxa"/>
            <w:tcBorders>
              <w:top w:val="nil"/>
              <w:left w:val="nil"/>
              <w:bottom w:val="single" w:sz="4" w:space="0" w:color="auto"/>
              <w:right w:val="single" w:sz="4" w:space="0" w:color="auto"/>
            </w:tcBorders>
            <w:shd w:val="clear" w:color="000000" w:fill="FFFFFF"/>
            <w:noWrap/>
            <w:vAlign w:val="center"/>
            <w:hideMark/>
          </w:tcPr>
          <w:p w14:paraId="4D0A634A" w14:textId="77777777" w:rsidR="00F817EA" w:rsidRPr="00835AF4" w:rsidRDefault="00F817EA" w:rsidP="00C66DC1">
            <w:pPr>
              <w:spacing w:after="0" w:line="240" w:lineRule="auto"/>
              <w:jc w:val="both"/>
              <w:rPr>
                <w:rFonts w:ascii="Arial" w:hAnsi="Arial" w:cs="Arial"/>
                <w:sz w:val="18"/>
                <w:szCs w:val="18"/>
                <w:lang w:eastAsia="es-EC"/>
              </w:rPr>
            </w:pPr>
            <w:r w:rsidRPr="00835AF4">
              <w:rPr>
                <w:rFonts w:ascii="Arial" w:hAnsi="Arial" w:cs="Arial"/>
                <w:sz w:val="18"/>
                <w:szCs w:val="18"/>
                <w:lang w:eastAsia="es-EC"/>
              </w:rPr>
              <w:t xml:space="preserve">59.474,00 </w:t>
            </w:r>
          </w:p>
        </w:tc>
        <w:tc>
          <w:tcPr>
            <w:tcW w:w="1200" w:type="dxa"/>
            <w:tcBorders>
              <w:top w:val="nil"/>
              <w:left w:val="nil"/>
              <w:bottom w:val="single" w:sz="4" w:space="0" w:color="auto"/>
              <w:right w:val="single" w:sz="4" w:space="0" w:color="auto"/>
            </w:tcBorders>
            <w:shd w:val="clear" w:color="000000" w:fill="FFFFFF"/>
            <w:noWrap/>
            <w:vAlign w:val="center"/>
            <w:hideMark/>
          </w:tcPr>
          <w:p w14:paraId="228FF31D" w14:textId="77777777" w:rsidR="00F817EA" w:rsidRPr="00835AF4" w:rsidRDefault="00F817EA" w:rsidP="00C66DC1">
            <w:pPr>
              <w:spacing w:after="0" w:line="240" w:lineRule="auto"/>
              <w:jc w:val="both"/>
              <w:rPr>
                <w:rFonts w:ascii="Arial" w:hAnsi="Arial" w:cs="Arial"/>
                <w:sz w:val="18"/>
                <w:szCs w:val="18"/>
                <w:lang w:eastAsia="es-EC"/>
              </w:rPr>
            </w:pPr>
            <w:r w:rsidRPr="00835AF4">
              <w:rPr>
                <w:rFonts w:ascii="Arial" w:hAnsi="Arial" w:cs="Arial"/>
                <w:sz w:val="18"/>
                <w:szCs w:val="18"/>
                <w:lang w:eastAsia="es-EC"/>
              </w:rPr>
              <w:t xml:space="preserve">45.696,00 </w:t>
            </w:r>
          </w:p>
        </w:tc>
        <w:tc>
          <w:tcPr>
            <w:tcW w:w="1200" w:type="dxa"/>
            <w:tcBorders>
              <w:top w:val="nil"/>
              <w:left w:val="nil"/>
              <w:bottom w:val="single" w:sz="4" w:space="0" w:color="auto"/>
              <w:right w:val="single" w:sz="4" w:space="0" w:color="auto"/>
            </w:tcBorders>
            <w:shd w:val="clear" w:color="auto" w:fill="auto"/>
            <w:noWrap/>
            <w:vAlign w:val="bottom"/>
            <w:hideMark/>
          </w:tcPr>
          <w:p w14:paraId="076E623A" w14:textId="77777777" w:rsidR="00F817EA" w:rsidRPr="00835AF4" w:rsidRDefault="00F817EA" w:rsidP="00C66DC1">
            <w:pPr>
              <w:spacing w:after="0" w:line="240"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-23%</w:t>
            </w:r>
          </w:p>
        </w:tc>
      </w:tr>
      <w:tr w:rsidR="00F817EA" w:rsidRPr="00835AF4" w14:paraId="270EF2E6" w14:textId="77777777" w:rsidTr="00010199">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ECFE90A" w14:textId="77777777" w:rsidR="00F817EA" w:rsidRPr="00835AF4" w:rsidRDefault="00F817EA" w:rsidP="00C66DC1">
            <w:pPr>
              <w:spacing w:after="0" w:line="240"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APM</w:t>
            </w:r>
          </w:p>
        </w:tc>
        <w:tc>
          <w:tcPr>
            <w:tcW w:w="1200" w:type="dxa"/>
            <w:tcBorders>
              <w:top w:val="nil"/>
              <w:left w:val="nil"/>
              <w:bottom w:val="single" w:sz="4" w:space="0" w:color="auto"/>
              <w:right w:val="single" w:sz="4" w:space="0" w:color="auto"/>
            </w:tcBorders>
            <w:shd w:val="clear" w:color="000000" w:fill="FFFFFF"/>
            <w:noWrap/>
            <w:vAlign w:val="center"/>
            <w:hideMark/>
          </w:tcPr>
          <w:p w14:paraId="592BCBD2" w14:textId="77777777" w:rsidR="00F817EA" w:rsidRPr="00835AF4" w:rsidRDefault="00F817EA" w:rsidP="00C66DC1">
            <w:pPr>
              <w:spacing w:after="0" w:line="240" w:lineRule="auto"/>
              <w:jc w:val="both"/>
              <w:rPr>
                <w:rFonts w:ascii="Arial" w:hAnsi="Arial" w:cs="Arial"/>
                <w:sz w:val="18"/>
                <w:szCs w:val="18"/>
                <w:lang w:eastAsia="es-EC"/>
              </w:rPr>
            </w:pPr>
            <w:r w:rsidRPr="00835AF4">
              <w:rPr>
                <w:rFonts w:ascii="Arial" w:hAnsi="Arial" w:cs="Arial"/>
                <w:sz w:val="18"/>
                <w:szCs w:val="18"/>
                <w:lang w:eastAsia="es-EC"/>
              </w:rPr>
              <w:t xml:space="preserve">56.613,00 </w:t>
            </w:r>
          </w:p>
        </w:tc>
        <w:tc>
          <w:tcPr>
            <w:tcW w:w="1200" w:type="dxa"/>
            <w:tcBorders>
              <w:top w:val="nil"/>
              <w:left w:val="nil"/>
              <w:bottom w:val="single" w:sz="4" w:space="0" w:color="auto"/>
              <w:right w:val="single" w:sz="4" w:space="0" w:color="auto"/>
            </w:tcBorders>
            <w:shd w:val="clear" w:color="000000" w:fill="FFFFFF"/>
            <w:noWrap/>
            <w:vAlign w:val="center"/>
            <w:hideMark/>
          </w:tcPr>
          <w:p w14:paraId="0037110F" w14:textId="77777777" w:rsidR="00F817EA" w:rsidRPr="00835AF4" w:rsidRDefault="00F817EA" w:rsidP="00C66DC1">
            <w:pPr>
              <w:spacing w:after="0" w:line="240" w:lineRule="auto"/>
              <w:jc w:val="both"/>
              <w:rPr>
                <w:rFonts w:ascii="Arial" w:hAnsi="Arial" w:cs="Arial"/>
                <w:sz w:val="18"/>
                <w:szCs w:val="18"/>
                <w:lang w:eastAsia="es-EC"/>
              </w:rPr>
            </w:pPr>
            <w:r w:rsidRPr="00835AF4">
              <w:rPr>
                <w:rFonts w:ascii="Arial" w:hAnsi="Arial" w:cs="Arial"/>
                <w:sz w:val="18"/>
                <w:szCs w:val="18"/>
                <w:lang w:eastAsia="es-EC"/>
              </w:rPr>
              <w:t xml:space="preserve">79.898,00 </w:t>
            </w:r>
          </w:p>
        </w:tc>
        <w:tc>
          <w:tcPr>
            <w:tcW w:w="1200" w:type="dxa"/>
            <w:tcBorders>
              <w:top w:val="nil"/>
              <w:left w:val="nil"/>
              <w:bottom w:val="single" w:sz="4" w:space="0" w:color="auto"/>
              <w:right w:val="single" w:sz="4" w:space="0" w:color="auto"/>
            </w:tcBorders>
            <w:shd w:val="clear" w:color="auto" w:fill="auto"/>
            <w:noWrap/>
            <w:vAlign w:val="bottom"/>
            <w:hideMark/>
          </w:tcPr>
          <w:p w14:paraId="5B9610CA" w14:textId="77777777" w:rsidR="00F817EA" w:rsidRPr="00835AF4" w:rsidRDefault="00F817EA" w:rsidP="00C66DC1">
            <w:pPr>
              <w:spacing w:after="0" w:line="240"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41%</w:t>
            </w:r>
          </w:p>
        </w:tc>
      </w:tr>
      <w:tr w:rsidR="00F817EA" w:rsidRPr="00835AF4" w14:paraId="63CF9E09" w14:textId="77777777" w:rsidTr="00010199">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389176F" w14:textId="77777777" w:rsidR="00F817EA" w:rsidRPr="00835AF4" w:rsidRDefault="00F817EA" w:rsidP="00C66DC1">
            <w:pPr>
              <w:spacing w:after="0" w:line="240"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APG</w:t>
            </w:r>
          </w:p>
        </w:tc>
        <w:tc>
          <w:tcPr>
            <w:tcW w:w="1200" w:type="dxa"/>
            <w:tcBorders>
              <w:top w:val="nil"/>
              <w:left w:val="nil"/>
              <w:bottom w:val="single" w:sz="4" w:space="0" w:color="auto"/>
              <w:right w:val="single" w:sz="4" w:space="0" w:color="auto"/>
            </w:tcBorders>
            <w:shd w:val="clear" w:color="000000" w:fill="FFFFFF"/>
            <w:noWrap/>
            <w:vAlign w:val="center"/>
            <w:hideMark/>
          </w:tcPr>
          <w:p w14:paraId="3D54A171" w14:textId="77777777" w:rsidR="00F817EA" w:rsidRPr="00835AF4" w:rsidRDefault="00F817EA" w:rsidP="00C66DC1">
            <w:pPr>
              <w:spacing w:after="0" w:line="240" w:lineRule="auto"/>
              <w:jc w:val="both"/>
              <w:rPr>
                <w:rFonts w:ascii="Arial" w:hAnsi="Arial" w:cs="Arial"/>
                <w:sz w:val="18"/>
                <w:szCs w:val="18"/>
                <w:lang w:eastAsia="es-EC"/>
              </w:rPr>
            </w:pPr>
            <w:r w:rsidRPr="00835AF4">
              <w:rPr>
                <w:rFonts w:ascii="Arial" w:hAnsi="Arial" w:cs="Arial"/>
                <w:sz w:val="18"/>
                <w:szCs w:val="18"/>
                <w:lang w:eastAsia="es-EC"/>
              </w:rPr>
              <w:t xml:space="preserve">4.315.212,17 </w:t>
            </w:r>
          </w:p>
        </w:tc>
        <w:tc>
          <w:tcPr>
            <w:tcW w:w="1200" w:type="dxa"/>
            <w:tcBorders>
              <w:top w:val="nil"/>
              <w:left w:val="nil"/>
              <w:bottom w:val="single" w:sz="4" w:space="0" w:color="auto"/>
              <w:right w:val="single" w:sz="4" w:space="0" w:color="auto"/>
            </w:tcBorders>
            <w:shd w:val="clear" w:color="auto" w:fill="auto"/>
            <w:noWrap/>
            <w:vAlign w:val="center"/>
            <w:hideMark/>
          </w:tcPr>
          <w:p w14:paraId="72C234A7" w14:textId="77777777" w:rsidR="00F817EA" w:rsidRPr="00835AF4" w:rsidRDefault="00F817EA" w:rsidP="00C66DC1">
            <w:pPr>
              <w:spacing w:after="0" w:line="240" w:lineRule="auto"/>
              <w:jc w:val="both"/>
              <w:rPr>
                <w:rFonts w:ascii="Arial" w:hAnsi="Arial" w:cs="Arial"/>
                <w:sz w:val="18"/>
                <w:szCs w:val="18"/>
                <w:lang w:eastAsia="es-EC"/>
              </w:rPr>
            </w:pPr>
            <w:r w:rsidRPr="00835AF4">
              <w:rPr>
                <w:rFonts w:ascii="Arial" w:hAnsi="Arial" w:cs="Arial"/>
                <w:sz w:val="18"/>
                <w:szCs w:val="18"/>
                <w:lang w:eastAsia="es-EC"/>
              </w:rPr>
              <w:t xml:space="preserve">5.485.354,08 </w:t>
            </w:r>
          </w:p>
        </w:tc>
        <w:tc>
          <w:tcPr>
            <w:tcW w:w="1200" w:type="dxa"/>
            <w:tcBorders>
              <w:top w:val="nil"/>
              <w:left w:val="nil"/>
              <w:bottom w:val="single" w:sz="4" w:space="0" w:color="auto"/>
              <w:right w:val="single" w:sz="4" w:space="0" w:color="auto"/>
            </w:tcBorders>
            <w:shd w:val="clear" w:color="auto" w:fill="auto"/>
            <w:noWrap/>
            <w:vAlign w:val="bottom"/>
            <w:hideMark/>
          </w:tcPr>
          <w:p w14:paraId="1F6AEB3F" w14:textId="77777777" w:rsidR="00F817EA" w:rsidRPr="00835AF4" w:rsidRDefault="00F817EA" w:rsidP="00C66DC1">
            <w:pPr>
              <w:spacing w:after="0" w:line="240"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27%</w:t>
            </w:r>
          </w:p>
        </w:tc>
      </w:tr>
      <w:tr w:rsidR="00F817EA" w:rsidRPr="00835AF4" w14:paraId="3D5BE8CC" w14:textId="77777777" w:rsidTr="00010199">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EEEAA6B" w14:textId="77777777" w:rsidR="00F817EA" w:rsidRPr="00835AF4" w:rsidRDefault="00F817EA" w:rsidP="00C66DC1">
            <w:pPr>
              <w:spacing w:after="0" w:line="240"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APPB</w:t>
            </w:r>
          </w:p>
        </w:tc>
        <w:tc>
          <w:tcPr>
            <w:tcW w:w="1200" w:type="dxa"/>
            <w:tcBorders>
              <w:top w:val="nil"/>
              <w:left w:val="nil"/>
              <w:bottom w:val="single" w:sz="4" w:space="0" w:color="auto"/>
              <w:right w:val="single" w:sz="4" w:space="0" w:color="auto"/>
            </w:tcBorders>
            <w:shd w:val="clear" w:color="000000" w:fill="FFFFFF"/>
            <w:noWrap/>
            <w:vAlign w:val="center"/>
            <w:hideMark/>
          </w:tcPr>
          <w:p w14:paraId="150C9AF9" w14:textId="77777777" w:rsidR="00F817EA" w:rsidRPr="00835AF4" w:rsidRDefault="00F817EA" w:rsidP="00C66DC1">
            <w:pPr>
              <w:spacing w:after="0" w:line="240" w:lineRule="auto"/>
              <w:jc w:val="both"/>
              <w:rPr>
                <w:rFonts w:ascii="Arial" w:hAnsi="Arial" w:cs="Arial"/>
                <w:sz w:val="18"/>
                <w:szCs w:val="18"/>
                <w:lang w:eastAsia="es-EC"/>
              </w:rPr>
            </w:pPr>
            <w:r w:rsidRPr="00835AF4">
              <w:rPr>
                <w:rFonts w:ascii="Arial" w:hAnsi="Arial" w:cs="Arial"/>
                <w:sz w:val="18"/>
                <w:szCs w:val="18"/>
                <w:lang w:eastAsia="es-EC"/>
              </w:rPr>
              <w:t xml:space="preserve">1.807.426,85 </w:t>
            </w:r>
          </w:p>
        </w:tc>
        <w:tc>
          <w:tcPr>
            <w:tcW w:w="1200" w:type="dxa"/>
            <w:tcBorders>
              <w:top w:val="nil"/>
              <w:left w:val="nil"/>
              <w:bottom w:val="single" w:sz="4" w:space="0" w:color="auto"/>
              <w:right w:val="single" w:sz="4" w:space="0" w:color="auto"/>
            </w:tcBorders>
            <w:shd w:val="clear" w:color="000000" w:fill="FFFFFF"/>
            <w:noWrap/>
            <w:vAlign w:val="center"/>
            <w:hideMark/>
          </w:tcPr>
          <w:p w14:paraId="1FA1FC9B" w14:textId="77777777" w:rsidR="00F817EA" w:rsidRPr="00835AF4" w:rsidRDefault="00F817EA" w:rsidP="00C66DC1">
            <w:pPr>
              <w:spacing w:after="0" w:line="240" w:lineRule="auto"/>
              <w:jc w:val="both"/>
              <w:rPr>
                <w:rFonts w:ascii="Arial" w:hAnsi="Arial" w:cs="Arial"/>
                <w:sz w:val="18"/>
                <w:szCs w:val="18"/>
                <w:lang w:eastAsia="es-EC"/>
              </w:rPr>
            </w:pPr>
            <w:r w:rsidRPr="00835AF4">
              <w:rPr>
                <w:rFonts w:ascii="Arial" w:hAnsi="Arial" w:cs="Arial"/>
                <w:sz w:val="18"/>
                <w:szCs w:val="18"/>
                <w:lang w:eastAsia="es-EC"/>
              </w:rPr>
              <w:t xml:space="preserve">1.821.653,05 </w:t>
            </w:r>
          </w:p>
        </w:tc>
        <w:tc>
          <w:tcPr>
            <w:tcW w:w="1200" w:type="dxa"/>
            <w:tcBorders>
              <w:top w:val="nil"/>
              <w:left w:val="nil"/>
              <w:bottom w:val="single" w:sz="4" w:space="0" w:color="auto"/>
              <w:right w:val="single" w:sz="4" w:space="0" w:color="auto"/>
            </w:tcBorders>
            <w:shd w:val="clear" w:color="auto" w:fill="auto"/>
            <w:noWrap/>
            <w:vAlign w:val="bottom"/>
            <w:hideMark/>
          </w:tcPr>
          <w:p w14:paraId="246477FD" w14:textId="77777777" w:rsidR="00F817EA" w:rsidRPr="00835AF4" w:rsidRDefault="00F817EA" w:rsidP="00C66DC1">
            <w:pPr>
              <w:spacing w:after="0" w:line="240"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1%</w:t>
            </w:r>
          </w:p>
        </w:tc>
      </w:tr>
      <w:tr w:rsidR="00F817EA" w:rsidRPr="00835AF4" w14:paraId="4411392B" w14:textId="77777777" w:rsidTr="00010199">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9FEA351" w14:textId="55B7CEEF" w:rsidR="00F817EA" w:rsidRPr="00835AF4" w:rsidRDefault="00386DB4" w:rsidP="00C66DC1">
            <w:pPr>
              <w:spacing w:after="0" w:line="240" w:lineRule="auto"/>
              <w:jc w:val="both"/>
              <w:rPr>
                <w:rFonts w:ascii="Arial" w:hAnsi="Arial" w:cs="Arial"/>
                <w:color w:val="000000"/>
                <w:sz w:val="18"/>
                <w:szCs w:val="18"/>
                <w:lang w:eastAsia="es-EC"/>
              </w:rPr>
            </w:pPr>
            <w:r>
              <w:rPr>
                <w:rFonts w:ascii="Arial" w:hAnsi="Arial" w:cs="Arial"/>
                <w:color w:val="000000"/>
                <w:sz w:val="18"/>
                <w:szCs w:val="18"/>
                <w:lang w:eastAsia="es-EC"/>
              </w:rPr>
              <w:t>TPPC</w:t>
            </w:r>
          </w:p>
        </w:tc>
        <w:tc>
          <w:tcPr>
            <w:tcW w:w="1200" w:type="dxa"/>
            <w:tcBorders>
              <w:top w:val="nil"/>
              <w:left w:val="nil"/>
              <w:bottom w:val="single" w:sz="4" w:space="0" w:color="auto"/>
              <w:right w:val="single" w:sz="4" w:space="0" w:color="auto"/>
            </w:tcBorders>
            <w:shd w:val="clear" w:color="000000" w:fill="FFFFFF"/>
            <w:noWrap/>
            <w:vAlign w:val="center"/>
            <w:hideMark/>
          </w:tcPr>
          <w:p w14:paraId="08CC1FAA" w14:textId="77777777" w:rsidR="00F817EA" w:rsidRPr="00835AF4" w:rsidRDefault="00F817EA" w:rsidP="00C66DC1">
            <w:pPr>
              <w:spacing w:after="0" w:line="240" w:lineRule="auto"/>
              <w:jc w:val="both"/>
              <w:rPr>
                <w:rFonts w:ascii="Arial" w:hAnsi="Arial" w:cs="Arial"/>
                <w:sz w:val="18"/>
                <w:szCs w:val="18"/>
                <w:lang w:eastAsia="es-EC"/>
              </w:rPr>
            </w:pPr>
            <w:r w:rsidRPr="00835AF4">
              <w:rPr>
                <w:rFonts w:ascii="Arial" w:hAnsi="Arial" w:cs="Arial"/>
                <w:sz w:val="18"/>
                <w:szCs w:val="18"/>
                <w:lang w:eastAsia="es-EC"/>
              </w:rPr>
              <w:t xml:space="preserve">5.909.856,49 </w:t>
            </w:r>
          </w:p>
        </w:tc>
        <w:tc>
          <w:tcPr>
            <w:tcW w:w="1200" w:type="dxa"/>
            <w:tcBorders>
              <w:top w:val="nil"/>
              <w:left w:val="nil"/>
              <w:bottom w:val="single" w:sz="4" w:space="0" w:color="auto"/>
              <w:right w:val="single" w:sz="4" w:space="0" w:color="auto"/>
            </w:tcBorders>
            <w:shd w:val="clear" w:color="000000" w:fill="FFFFFF"/>
            <w:noWrap/>
            <w:vAlign w:val="center"/>
            <w:hideMark/>
          </w:tcPr>
          <w:p w14:paraId="19E769F1" w14:textId="77777777" w:rsidR="00F817EA" w:rsidRPr="00835AF4" w:rsidRDefault="00F817EA" w:rsidP="00C66DC1">
            <w:pPr>
              <w:spacing w:after="0" w:line="240" w:lineRule="auto"/>
              <w:jc w:val="both"/>
              <w:rPr>
                <w:rFonts w:ascii="Arial" w:hAnsi="Arial" w:cs="Arial"/>
                <w:sz w:val="18"/>
                <w:szCs w:val="18"/>
                <w:lang w:eastAsia="es-EC"/>
              </w:rPr>
            </w:pPr>
            <w:r w:rsidRPr="00835AF4">
              <w:rPr>
                <w:rFonts w:ascii="Arial" w:hAnsi="Arial" w:cs="Arial"/>
                <w:sz w:val="18"/>
                <w:szCs w:val="18"/>
                <w:lang w:eastAsia="es-EC"/>
              </w:rPr>
              <w:t xml:space="preserve">5.837.860,96 </w:t>
            </w:r>
          </w:p>
        </w:tc>
        <w:tc>
          <w:tcPr>
            <w:tcW w:w="1200" w:type="dxa"/>
            <w:tcBorders>
              <w:top w:val="nil"/>
              <w:left w:val="nil"/>
              <w:bottom w:val="single" w:sz="4" w:space="0" w:color="auto"/>
              <w:right w:val="single" w:sz="4" w:space="0" w:color="auto"/>
            </w:tcBorders>
            <w:shd w:val="clear" w:color="auto" w:fill="auto"/>
            <w:noWrap/>
            <w:vAlign w:val="bottom"/>
            <w:hideMark/>
          </w:tcPr>
          <w:p w14:paraId="5DD80A55" w14:textId="77777777" w:rsidR="00F817EA" w:rsidRPr="00835AF4" w:rsidRDefault="00F817EA" w:rsidP="00C66DC1">
            <w:pPr>
              <w:spacing w:after="0" w:line="240"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-1%</w:t>
            </w:r>
          </w:p>
        </w:tc>
      </w:tr>
      <w:tr w:rsidR="00F817EA" w:rsidRPr="00835AF4" w14:paraId="7E6FE886" w14:textId="77777777" w:rsidTr="00010199">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3CAFBBD" w14:textId="77777777" w:rsidR="00F817EA" w:rsidRPr="00835AF4" w:rsidRDefault="00F817EA" w:rsidP="00C66DC1">
            <w:pPr>
              <w:spacing w:after="0" w:line="240"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SUINBA</w:t>
            </w:r>
          </w:p>
        </w:tc>
        <w:tc>
          <w:tcPr>
            <w:tcW w:w="1200" w:type="dxa"/>
            <w:tcBorders>
              <w:top w:val="nil"/>
              <w:left w:val="nil"/>
              <w:bottom w:val="single" w:sz="4" w:space="0" w:color="auto"/>
              <w:right w:val="single" w:sz="4" w:space="0" w:color="auto"/>
            </w:tcBorders>
            <w:shd w:val="clear" w:color="000000" w:fill="FFFFFF"/>
            <w:noWrap/>
            <w:vAlign w:val="center"/>
            <w:hideMark/>
          </w:tcPr>
          <w:p w14:paraId="7D2868AF" w14:textId="77777777" w:rsidR="00F817EA" w:rsidRPr="00835AF4" w:rsidRDefault="00F817EA" w:rsidP="00C66DC1">
            <w:pPr>
              <w:spacing w:after="0" w:line="240" w:lineRule="auto"/>
              <w:jc w:val="both"/>
              <w:rPr>
                <w:rFonts w:ascii="Arial" w:hAnsi="Arial" w:cs="Arial"/>
                <w:sz w:val="18"/>
                <w:szCs w:val="18"/>
                <w:lang w:eastAsia="es-EC"/>
              </w:rPr>
            </w:pPr>
            <w:r w:rsidRPr="00835AF4">
              <w:rPr>
                <w:rFonts w:ascii="Arial" w:hAnsi="Arial" w:cs="Arial"/>
                <w:sz w:val="18"/>
                <w:szCs w:val="18"/>
                <w:lang w:eastAsia="es-EC"/>
              </w:rPr>
              <w:t xml:space="preserve">24.377.625,03 </w:t>
            </w:r>
          </w:p>
        </w:tc>
        <w:tc>
          <w:tcPr>
            <w:tcW w:w="1200" w:type="dxa"/>
            <w:tcBorders>
              <w:top w:val="nil"/>
              <w:left w:val="nil"/>
              <w:bottom w:val="single" w:sz="4" w:space="0" w:color="auto"/>
              <w:right w:val="single" w:sz="4" w:space="0" w:color="auto"/>
            </w:tcBorders>
            <w:shd w:val="clear" w:color="000000" w:fill="FFFFFF"/>
            <w:noWrap/>
            <w:vAlign w:val="center"/>
            <w:hideMark/>
          </w:tcPr>
          <w:p w14:paraId="1244F86A" w14:textId="77777777" w:rsidR="00F817EA" w:rsidRPr="00835AF4" w:rsidRDefault="00F817EA" w:rsidP="00C66DC1">
            <w:pPr>
              <w:spacing w:after="0" w:line="240" w:lineRule="auto"/>
              <w:jc w:val="both"/>
              <w:rPr>
                <w:rFonts w:ascii="Arial" w:hAnsi="Arial" w:cs="Arial"/>
                <w:sz w:val="18"/>
                <w:szCs w:val="18"/>
                <w:lang w:eastAsia="es-EC"/>
              </w:rPr>
            </w:pPr>
            <w:r w:rsidRPr="00835AF4">
              <w:rPr>
                <w:rFonts w:ascii="Arial" w:hAnsi="Arial" w:cs="Arial"/>
                <w:sz w:val="18"/>
                <w:szCs w:val="18"/>
                <w:lang w:eastAsia="es-EC"/>
              </w:rPr>
              <w:t xml:space="preserve">21.849.313,27 </w:t>
            </w:r>
          </w:p>
        </w:tc>
        <w:tc>
          <w:tcPr>
            <w:tcW w:w="1200" w:type="dxa"/>
            <w:tcBorders>
              <w:top w:val="nil"/>
              <w:left w:val="nil"/>
              <w:bottom w:val="single" w:sz="4" w:space="0" w:color="auto"/>
              <w:right w:val="single" w:sz="4" w:space="0" w:color="auto"/>
            </w:tcBorders>
            <w:shd w:val="clear" w:color="auto" w:fill="auto"/>
            <w:noWrap/>
            <w:vAlign w:val="bottom"/>
            <w:hideMark/>
          </w:tcPr>
          <w:p w14:paraId="7AFAB147" w14:textId="77777777" w:rsidR="00F817EA" w:rsidRPr="00835AF4" w:rsidRDefault="00F817EA" w:rsidP="00C66DC1">
            <w:pPr>
              <w:spacing w:after="0" w:line="240"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-10%</w:t>
            </w:r>
          </w:p>
        </w:tc>
      </w:tr>
      <w:tr w:rsidR="00F817EA" w:rsidRPr="00835AF4" w14:paraId="47B5CB97" w14:textId="77777777" w:rsidTr="00010199">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6386713" w14:textId="77777777" w:rsidR="00F817EA" w:rsidRPr="00835AF4" w:rsidRDefault="00F817EA" w:rsidP="00C66DC1">
            <w:pPr>
              <w:spacing w:after="0" w:line="240"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SUINLI</w:t>
            </w:r>
          </w:p>
        </w:tc>
        <w:tc>
          <w:tcPr>
            <w:tcW w:w="1200" w:type="dxa"/>
            <w:tcBorders>
              <w:top w:val="nil"/>
              <w:left w:val="nil"/>
              <w:bottom w:val="single" w:sz="4" w:space="0" w:color="auto"/>
              <w:right w:val="single" w:sz="4" w:space="0" w:color="auto"/>
            </w:tcBorders>
            <w:shd w:val="clear" w:color="000000" w:fill="FFFFFF"/>
            <w:noWrap/>
            <w:vAlign w:val="center"/>
            <w:hideMark/>
          </w:tcPr>
          <w:p w14:paraId="5CD70A42" w14:textId="77777777" w:rsidR="00F817EA" w:rsidRPr="00835AF4" w:rsidRDefault="00F817EA" w:rsidP="00C66DC1">
            <w:pPr>
              <w:spacing w:after="0" w:line="240" w:lineRule="auto"/>
              <w:jc w:val="both"/>
              <w:rPr>
                <w:rFonts w:ascii="Arial" w:hAnsi="Arial" w:cs="Arial"/>
                <w:sz w:val="18"/>
                <w:szCs w:val="18"/>
                <w:lang w:eastAsia="es-EC"/>
              </w:rPr>
            </w:pPr>
            <w:r w:rsidRPr="00835AF4">
              <w:rPr>
                <w:rFonts w:ascii="Arial" w:hAnsi="Arial" w:cs="Arial"/>
                <w:sz w:val="18"/>
                <w:szCs w:val="18"/>
                <w:lang w:eastAsia="es-EC"/>
              </w:rPr>
              <w:t xml:space="preserve">0,00 </w:t>
            </w:r>
          </w:p>
        </w:tc>
        <w:tc>
          <w:tcPr>
            <w:tcW w:w="1200" w:type="dxa"/>
            <w:tcBorders>
              <w:top w:val="nil"/>
              <w:left w:val="nil"/>
              <w:bottom w:val="single" w:sz="4" w:space="0" w:color="auto"/>
              <w:right w:val="single" w:sz="4" w:space="0" w:color="auto"/>
            </w:tcBorders>
            <w:shd w:val="clear" w:color="000000" w:fill="FFFFFF"/>
            <w:noWrap/>
            <w:vAlign w:val="center"/>
            <w:hideMark/>
          </w:tcPr>
          <w:p w14:paraId="40B17552" w14:textId="77777777" w:rsidR="00F817EA" w:rsidRPr="00835AF4" w:rsidRDefault="00F817EA" w:rsidP="00C66DC1">
            <w:pPr>
              <w:spacing w:after="0" w:line="240" w:lineRule="auto"/>
              <w:jc w:val="both"/>
              <w:rPr>
                <w:rFonts w:ascii="Arial" w:hAnsi="Arial" w:cs="Arial"/>
                <w:sz w:val="18"/>
                <w:szCs w:val="18"/>
                <w:lang w:eastAsia="es-EC"/>
              </w:rPr>
            </w:pPr>
            <w:r w:rsidRPr="00835AF4">
              <w:rPr>
                <w:rFonts w:ascii="Arial" w:hAnsi="Arial" w:cs="Arial"/>
                <w:sz w:val="18"/>
                <w:szCs w:val="18"/>
                <w:lang w:eastAsia="es-EC"/>
              </w:rPr>
              <w:t xml:space="preserve">485.585,86 </w:t>
            </w:r>
          </w:p>
        </w:tc>
        <w:tc>
          <w:tcPr>
            <w:tcW w:w="1200" w:type="dxa"/>
            <w:tcBorders>
              <w:top w:val="nil"/>
              <w:left w:val="nil"/>
              <w:bottom w:val="single" w:sz="4" w:space="0" w:color="auto"/>
              <w:right w:val="single" w:sz="4" w:space="0" w:color="auto"/>
            </w:tcBorders>
            <w:shd w:val="clear" w:color="auto" w:fill="auto"/>
            <w:noWrap/>
            <w:vAlign w:val="bottom"/>
            <w:hideMark/>
          </w:tcPr>
          <w:p w14:paraId="72EEA17A" w14:textId="77777777" w:rsidR="00F817EA" w:rsidRPr="00835AF4" w:rsidRDefault="00F817EA" w:rsidP="00C66DC1">
            <w:pPr>
              <w:spacing w:after="0" w:line="240"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w:t>
            </w:r>
          </w:p>
        </w:tc>
      </w:tr>
      <w:tr w:rsidR="00F817EA" w:rsidRPr="00835AF4" w14:paraId="6D21657B" w14:textId="77777777" w:rsidTr="00010199">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4504CE1" w14:textId="77777777" w:rsidR="00F817EA" w:rsidRPr="00835AF4" w:rsidRDefault="00F817EA" w:rsidP="00C66DC1">
            <w:pPr>
              <w:spacing w:after="0" w:line="240"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SUINSA</w:t>
            </w:r>
          </w:p>
        </w:tc>
        <w:tc>
          <w:tcPr>
            <w:tcW w:w="1200" w:type="dxa"/>
            <w:tcBorders>
              <w:top w:val="nil"/>
              <w:left w:val="nil"/>
              <w:bottom w:val="single" w:sz="4" w:space="0" w:color="auto"/>
              <w:right w:val="single" w:sz="4" w:space="0" w:color="auto"/>
            </w:tcBorders>
            <w:shd w:val="clear" w:color="000000" w:fill="FFFFFF"/>
            <w:noWrap/>
            <w:vAlign w:val="center"/>
            <w:hideMark/>
          </w:tcPr>
          <w:p w14:paraId="37A2123B" w14:textId="77777777" w:rsidR="00F817EA" w:rsidRPr="00835AF4" w:rsidRDefault="00F817EA" w:rsidP="00C66DC1">
            <w:pPr>
              <w:spacing w:after="0" w:line="240" w:lineRule="auto"/>
              <w:jc w:val="both"/>
              <w:rPr>
                <w:rFonts w:ascii="Arial" w:hAnsi="Arial" w:cs="Arial"/>
                <w:sz w:val="18"/>
                <w:szCs w:val="18"/>
                <w:lang w:eastAsia="es-EC"/>
              </w:rPr>
            </w:pPr>
            <w:r w:rsidRPr="00835AF4">
              <w:rPr>
                <w:rFonts w:ascii="Arial" w:hAnsi="Arial" w:cs="Arial"/>
                <w:sz w:val="18"/>
                <w:szCs w:val="18"/>
                <w:lang w:eastAsia="es-EC"/>
              </w:rPr>
              <w:t xml:space="preserve">0,00 </w:t>
            </w:r>
          </w:p>
        </w:tc>
        <w:tc>
          <w:tcPr>
            <w:tcW w:w="1200" w:type="dxa"/>
            <w:tcBorders>
              <w:top w:val="nil"/>
              <w:left w:val="nil"/>
              <w:bottom w:val="single" w:sz="4" w:space="0" w:color="auto"/>
              <w:right w:val="single" w:sz="4" w:space="0" w:color="auto"/>
            </w:tcBorders>
            <w:shd w:val="clear" w:color="000000" w:fill="FFFFFF"/>
            <w:noWrap/>
            <w:vAlign w:val="center"/>
            <w:hideMark/>
          </w:tcPr>
          <w:p w14:paraId="5FA227A4" w14:textId="77777777" w:rsidR="00F817EA" w:rsidRPr="00835AF4" w:rsidRDefault="00F817EA" w:rsidP="00C66DC1">
            <w:pPr>
              <w:spacing w:after="0" w:line="240" w:lineRule="auto"/>
              <w:jc w:val="both"/>
              <w:rPr>
                <w:rFonts w:ascii="Arial" w:hAnsi="Arial" w:cs="Arial"/>
                <w:sz w:val="18"/>
                <w:szCs w:val="18"/>
                <w:lang w:eastAsia="es-EC"/>
              </w:rPr>
            </w:pPr>
            <w:r w:rsidRPr="00835AF4">
              <w:rPr>
                <w:rFonts w:ascii="Arial" w:hAnsi="Arial" w:cs="Arial"/>
                <w:sz w:val="18"/>
                <w:szCs w:val="18"/>
                <w:lang w:eastAsia="es-EC"/>
              </w:rPr>
              <w:t xml:space="preserve">0,00 </w:t>
            </w:r>
          </w:p>
        </w:tc>
        <w:tc>
          <w:tcPr>
            <w:tcW w:w="1200" w:type="dxa"/>
            <w:tcBorders>
              <w:top w:val="nil"/>
              <w:left w:val="nil"/>
              <w:bottom w:val="single" w:sz="4" w:space="0" w:color="auto"/>
              <w:right w:val="single" w:sz="4" w:space="0" w:color="auto"/>
            </w:tcBorders>
            <w:shd w:val="clear" w:color="auto" w:fill="auto"/>
            <w:noWrap/>
            <w:vAlign w:val="bottom"/>
            <w:hideMark/>
          </w:tcPr>
          <w:p w14:paraId="6AD79FFC" w14:textId="77777777" w:rsidR="00F817EA" w:rsidRPr="00835AF4" w:rsidRDefault="00F817EA" w:rsidP="00C66DC1">
            <w:pPr>
              <w:spacing w:after="0" w:line="240"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0%</w:t>
            </w:r>
          </w:p>
        </w:tc>
      </w:tr>
      <w:tr w:rsidR="00F817EA" w:rsidRPr="00835AF4" w14:paraId="536BD1F1" w14:textId="77777777" w:rsidTr="00010199">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53EFEEB" w14:textId="77777777" w:rsidR="00F817EA" w:rsidRPr="00835AF4" w:rsidRDefault="00F817EA" w:rsidP="00C66DC1">
            <w:pPr>
              <w:spacing w:after="0" w:line="240" w:lineRule="auto"/>
              <w:jc w:val="both"/>
              <w:rPr>
                <w:rFonts w:ascii="Arial" w:hAnsi="Arial" w:cs="Arial"/>
                <w:b/>
                <w:bCs/>
                <w:color w:val="000000"/>
                <w:sz w:val="18"/>
                <w:szCs w:val="18"/>
                <w:lang w:eastAsia="es-EC"/>
              </w:rPr>
            </w:pPr>
            <w:r w:rsidRPr="00835AF4">
              <w:rPr>
                <w:rFonts w:ascii="Arial" w:hAnsi="Arial" w:cs="Arial"/>
                <w:b/>
                <w:bCs/>
                <w:color w:val="000000"/>
                <w:sz w:val="18"/>
                <w:szCs w:val="18"/>
                <w:lang w:eastAsia="es-EC"/>
              </w:rPr>
              <w:t>TOTAL</w:t>
            </w:r>
          </w:p>
        </w:tc>
        <w:tc>
          <w:tcPr>
            <w:tcW w:w="1200" w:type="dxa"/>
            <w:tcBorders>
              <w:top w:val="nil"/>
              <w:left w:val="nil"/>
              <w:bottom w:val="single" w:sz="4" w:space="0" w:color="auto"/>
              <w:right w:val="single" w:sz="4" w:space="0" w:color="auto"/>
            </w:tcBorders>
            <w:shd w:val="clear" w:color="000000" w:fill="FFFFFF"/>
            <w:noWrap/>
            <w:vAlign w:val="center"/>
            <w:hideMark/>
          </w:tcPr>
          <w:p w14:paraId="4CC6521D" w14:textId="77777777" w:rsidR="00F817EA" w:rsidRPr="00835AF4" w:rsidRDefault="00F817EA" w:rsidP="00C66DC1">
            <w:pPr>
              <w:spacing w:after="0" w:line="240" w:lineRule="auto"/>
              <w:jc w:val="both"/>
              <w:rPr>
                <w:rFonts w:ascii="Arial" w:hAnsi="Arial" w:cs="Arial"/>
                <w:b/>
                <w:bCs/>
                <w:sz w:val="18"/>
                <w:szCs w:val="18"/>
                <w:lang w:eastAsia="es-EC"/>
              </w:rPr>
            </w:pPr>
            <w:r w:rsidRPr="00835AF4">
              <w:rPr>
                <w:rFonts w:ascii="Arial" w:hAnsi="Arial" w:cs="Arial"/>
                <w:b/>
                <w:bCs/>
                <w:sz w:val="18"/>
                <w:szCs w:val="18"/>
                <w:lang w:eastAsia="es-EC"/>
              </w:rPr>
              <w:t xml:space="preserve">36.526.207,53 </w:t>
            </w:r>
          </w:p>
        </w:tc>
        <w:tc>
          <w:tcPr>
            <w:tcW w:w="1200" w:type="dxa"/>
            <w:tcBorders>
              <w:top w:val="nil"/>
              <w:left w:val="nil"/>
              <w:bottom w:val="single" w:sz="4" w:space="0" w:color="auto"/>
              <w:right w:val="single" w:sz="4" w:space="0" w:color="auto"/>
            </w:tcBorders>
            <w:shd w:val="clear" w:color="000000" w:fill="FFFFFF"/>
            <w:noWrap/>
            <w:vAlign w:val="center"/>
            <w:hideMark/>
          </w:tcPr>
          <w:p w14:paraId="6F490D15" w14:textId="77777777" w:rsidR="00F817EA" w:rsidRPr="00835AF4" w:rsidRDefault="00F817EA" w:rsidP="00C66DC1">
            <w:pPr>
              <w:spacing w:after="0" w:line="240" w:lineRule="auto"/>
              <w:jc w:val="both"/>
              <w:rPr>
                <w:rFonts w:ascii="Arial" w:hAnsi="Arial" w:cs="Arial"/>
                <w:b/>
                <w:bCs/>
                <w:sz w:val="18"/>
                <w:szCs w:val="18"/>
                <w:lang w:eastAsia="es-EC"/>
              </w:rPr>
            </w:pPr>
            <w:r w:rsidRPr="00835AF4">
              <w:rPr>
                <w:rFonts w:ascii="Arial" w:hAnsi="Arial" w:cs="Arial"/>
                <w:b/>
                <w:bCs/>
                <w:sz w:val="18"/>
                <w:szCs w:val="18"/>
                <w:lang w:eastAsia="es-EC"/>
              </w:rPr>
              <w:t xml:space="preserve">35.605.361,22 </w:t>
            </w:r>
          </w:p>
        </w:tc>
        <w:tc>
          <w:tcPr>
            <w:tcW w:w="1200" w:type="dxa"/>
            <w:tcBorders>
              <w:top w:val="nil"/>
              <w:left w:val="nil"/>
              <w:bottom w:val="single" w:sz="4" w:space="0" w:color="auto"/>
              <w:right w:val="single" w:sz="4" w:space="0" w:color="auto"/>
            </w:tcBorders>
            <w:shd w:val="clear" w:color="auto" w:fill="auto"/>
            <w:noWrap/>
            <w:vAlign w:val="bottom"/>
            <w:hideMark/>
          </w:tcPr>
          <w:p w14:paraId="6087C3B5" w14:textId="77777777" w:rsidR="00F817EA" w:rsidRPr="00835AF4" w:rsidRDefault="00F817EA" w:rsidP="00C66DC1">
            <w:pPr>
              <w:spacing w:after="0" w:line="240"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-3%</w:t>
            </w:r>
          </w:p>
        </w:tc>
      </w:tr>
    </w:tbl>
    <w:p w14:paraId="6A61E68F" w14:textId="00E4ACB4" w:rsidR="00F817EA" w:rsidRPr="00835AF4" w:rsidRDefault="00F817EA" w:rsidP="00C66DC1">
      <w:pPr>
        <w:spacing w:after="0"/>
        <w:jc w:val="both"/>
        <w:rPr>
          <w:rFonts w:ascii="Arial" w:eastAsia="Calibri" w:hAnsi="Arial" w:cs="Arial"/>
          <w:b/>
          <w:sz w:val="18"/>
          <w:szCs w:val="18"/>
        </w:rPr>
      </w:pPr>
    </w:p>
    <w:p w14:paraId="01BB9B9E" w14:textId="77777777" w:rsidR="00B32754" w:rsidRPr="00B32754" w:rsidRDefault="00B32754" w:rsidP="00C66DC1">
      <w:pPr>
        <w:spacing w:after="0"/>
        <w:jc w:val="both"/>
        <w:rPr>
          <w:rFonts w:ascii="Arial" w:eastAsia="Calibri" w:hAnsi="Arial" w:cs="Arial"/>
          <w:b/>
        </w:rPr>
      </w:pPr>
    </w:p>
    <w:tbl>
      <w:tblPr>
        <w:tblW w:w="4800" w:type="dxa"/>
        <w:jc w:val="center"/>
        <w:tblCellMar>
          <w:left w:w="70" w:type="dxa"/>
          <w:right w:w="70" w:type="dxa"/>
        </w:tblCellMar>
        <w:tblLook w:val="04A0" w:firstRow="1" w:lastRow="0" w:firstColumn="1" w:lastColumn="0" w:noHBand="0" w:noVBand="1"/>
      </w:tblPr>
      <w:tblGrid>
        <w:gridCol w:w="1200"/>
        <w:gridCol w:w="1292"/>
        <w:gridCol w:w="1292"/>
        <w:gridCol w:w="1200"/>
      </w:tblGrid>
      <w:tr w:rsidR="00F817EA" w:rsidRPr="00B32754" w14:paraId="3BDC661D" w14:textId="77777777" w:rsidTr="00010199">
        <w:trPr>
          <w:trHeight w:val="290"/>
          <w:jc w:val="center"/>
        </w:trPr>
        <w:tc>
          <w:tcPr>
            <w:tcW w:w="1200" w:type="dxa"/>
            <w:vMerge w:val="restart"/>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48D6FE40" w14:textId="77777777" w:rsidR="00F817EA" w:rsidRPr="00835AF4" w:rsidRDefault="00F817EA" w:rsidP="00C66DC1">
            <w:pPr>
              <w:spacing w:after="0" w:line="240" w:lineRule="auto"/>
              <w:jc w:val="both"/>
              <w:rPr>
                <w:rFonts w:ascii="Arial" w:hAnsi="Arial" w:cs="Arial"/>
                <w:b/>
                <w:bCs/>
                <w:color w:val="000000"/>
                <w:sz w:val="18"/>
                <w:szCs w:val="18"/>
                <w:lang w:eastAsia="es-EC"/>
              </w:rPr>
            </w:pPr>
            <w:r w:rsidRPr="00835AF4">
              <w:rPr>
                <w:rFonts w:ascii="Arial" w:hAnsi="Arial" w:cs="Arial"/>
                <w:b/>
                <w:bCs/>
                <w:color w:val="000000"/>
                <w:sz w:val="18"/>
                <w:szCs w:val="18"/>
                <w:lang w:eastAsia="es-EC"/>
              </w:rPr>
              <w:t>PUERTOS</w:t>
            </w:r>
          </w:p>
        </w:tc>
        <w:tc>
          <w:tcPr>
            <w:tcW w:w="2400" w:type="dxa"/>
            <w:gridSpan w:val="2"/>
            <w:tcBorders>
              <w:top w:val="single" w:sz="4" w:space="0" w:color="auto"/>
              <w:left w:val="nil"/>
              <w:bottom w:val="single" w:sz="4" w:space="0" w:color="auto"/>
              <w:right w:val="single" w:sz="4" w:space="0" w:color="000000"/>
            </w:tcBorders>
            <w:shd w:val="clear" w:color="auto" w:fill="B8CCE4"/>
            <w:noWrap/>
            <w:vAlign w:val="center"/>
            <w:hideMark/>
          </w:tcPr>
          <w:p w14:paraId="7AE4B237" w14:textId="77777777" w:rsidR="00F817EA" w:rsidRPr="00835AF4" w:rsidRDefault="00F817EA" w:rsidP="00C66DC1">
            <w:pPr>
              <w:spacing w:after="0" w:line="240" w:lineRule="auto"/>
              <w:jc w:val="both"/>
              <w:rPr>
                <w:rFonts w:ascii="Arial" w:hAnsi="Arial" w:cs="Arial"/>
                <w:b/>
                <w:bCs/>
                <w:color w:val="000000"/>
                <w:sz w:val="18"/>
                <w:szCs w:val="18"/>
                <w:lang w:eastAsia="es-EC"/>
              </w:rPr>
            </w:pPr>
            <w:r w:rsidRPr="00835AF4">
              <w:rPr>
                <w:rFonts w:ascii="Arial" w:hAnsi="Arial" w:cs="Arial"/>
                <w:b/>
                <w:bCs/>
                <w:color w:val="000000"/>
                <w:sz w:val="18"/>
                <w:szCs w:val="18"/>
                <w:lang w:eastAsia="es-EC"/>
              </w:rPr>
              <w:t>TOTAL (T.M.)</w:t>
            </w:r>
          </w:p>
        </w:tc>
        <w:tc>
          <w:tcPr>
            <w:tcW w:w="1200" w:type="dxa"/>
            <w:vMerge w:val="restart"/>
            <w:tcBorders>
              <w:top w:val="single" w:sz="4" w:space="0" w:color="auto"/>
              <w:left w:val="single" w:sz="4" w:space="0" w:color="auto"/>
              <w:bottom w:val="single" w:sz="4" w:space="0" w:color="000000"/>
              <w:right w:val="single" w:sz="4" w:space="0" w:color="auto"/>
            </w:tcBorders>
            <w:shd w:val="clear" w:color="auto" w:fill="B8CCE4"/>
            <w:noWrap/>
            <w:vAlign w:val="center"/>
            <w:hideMark/>
          </w:tcPr>
          <w:p w14:paraId="3295E76F" w14:textId="77777777" w:rsidR="00F817EA" w:rsidRPr="00835AF4" w:rsidRDefault="00F817EA" w:rsidP="00C66DC1">
            <w:pPr>
              <w:spacing w:after="0" w:line="240" w:lineRule="auto"/>
              <w:jc w:val="both"/>
              <w:rPr>
                <w:rFonts w:ascii="Arial" w:hAnsi="Arial" w:cs="Arial"/>
                <w:b/>
                <w:bCs/>
                <w:sz w:val="18"/>
                <w:szCs w:val="18"/>
                <w:lang w:eastAsia="es-EC"/>
              </w:rPr>
            </w:pPr>
            <w:r w:rsidRPr="00835AF4">
              <w:rPr>
                <w:rFonts w:ascii="Arial" w:hAnsi="Arial" w:cs="Arial"/>
                <w:b/>
                <w:bCs/>
                <w:sz w:val="18"/>
                <w:szCs w:val="18"/>
                <w:lang w:eastAsia="es-EC"/>
              </w:rPr>
              <w:t>% VARIACION</w:t>
            </w:r>
          </w:p>
        </w:tc>
      </w:tr>
      <w:tr w:rsidR="00F817EA" w:rsidRPr="00B32754" w14:paraId="771EA632" w14:textId="77777777" w:rsidTr="00010199">
        <w:trPr>
          <w:trHeight w:val="290"/>
          <w:jc w:val="center"/>
        </w:trPr>
        <w:tc>
          <w:tcPr>
            <w:tcW w:w="1200" w:type="dxa"/>
            <w:vMerge/>
            <w:tcBorders>
              <w:top w:val="single" w:sz="4" w:space="0" w:color="auto"/>
              <w:left w:val="single" w:sz="4" w:space="0" w:color="auto"/>
              <w:bottom w:val="single" w:sz="4" w:space="0" w:color="auto"/>
              <w:right w:val="single" w:sz="4" w:space="0" w:color="auto"/>
            </w:tcBorders>
            <w:shd w:val="clear" w:color="auto" w:fill="B8CCE4"/>
            <w:vAlign w:val="center"/>
            <w:hideMark/>
          </w:tcPr>
          <w:p w14:paraId="114649BE" w14:textId="77777777" w:rsidR="00F817EA" w:rsidRPr="00835AF4" w:rsidRDefault="00F817EA" w:rsidP="00C66DC1">
            <w:pPr>
              <w:spacing w:after="0" w:line="240" w:lineRule="auto"/>
              <w:jc w:val="both"/>
              <w:rPr>
                <w:rFonts w:ascii="Arial" w:hAnsi="Arial" w:cs="Arial"/>
                <w:b/>
                <w:bCs/>
                <w:color w:val="000000"/>
                <w:sz w:val="18"/>
                <w:szCs w:val="18"/>
                <w:lang w:eastAsia="es-EC"/>
              </w:rPr>
            </w:pPr>
          </w:p>
        </w:tc>
        <w:tc>
          <w:tcPr>
            <w:tcW w:w="1200" w:type="dxa"/>
            <w:tcBorders>
              <w:top w:val="nil"/>
              <w:left w:val="nil"/>
              <w:bottom w:val="single" w:sz="4" w:space="0" w:color="auto"/>
              <w:right w:val="single" w:sz="4" w:space="0" w:color="auto"/>
            </w:tcBorders>
            <w:shd w:val="clear" w:color="auto" w:fill="B8CCE4"/>
            <w:noWrap/>
            <w:vAlign w:val="center"/>
            <w:hideMark/>
          </w:tcPr>
          <w:p w14:paraId="5087C461" w14:textId="77777777" w:rsidR="00F817EA" w:rsidRPr="00835AF4" w:rsidRDefault="00F817EA" w:rsidP="00C66DC1">
            <w:pPr>
              <w:spacing w:after="0" w:line="240" w:lineRule="auto"/>
              <w:jc w:val="both"/>
              <w:rPr>
                <w:rFonts w:ascii="Arial" w:hAnsi="Arial" w:cs="Arial"/>
                <w:b/>
                <w:bCs/>
                <w:color w:val="000000"/>
                <w:sz w:val="18"/>
                <w:szCs w:val="18"/>
                <w:lang w:eastAsia="es-EC"/>
              </w:rPr>
            </w:pPr>
            <w:r w:rsidRPr="00835AF4">
              <w:rPr>
                <w:rFonts w:ascii="Arial" w:hAnsi="Arial" w:cs="Arial"/>
                <w:b/>
                <w:bCs/>
                <w:color w:val="000000"/>
                <w:sz w:val="18"/>
                <w:szCs w:val="18"/>
                <w:lang w:eastAsia="es-EC"/>
              </w:rPr>
              <w:t>2019</w:t>
            </w:r>
          </w:p>
        </w:tc>
        <w:tc>
          <w:tcPr>
            <w:tcW w:w="1200" w:type="dxa"/>
            <w:tcBorders>
              <w:top w:val="nil"/>
              <w:left w:val="nil"/>
              <w:bottom w:val="single" w:sz="4" w:space="0" w:color="auto"/>
              <w:right w:val="single" w:sz="4" w:space="0" w:color="auto"/>
            </w:tcBorders>
            <w:shd w:val="clear" w:color="auto" w:fill="B8CCE4"/>
            <w:noWrap/>
            <w:vAlign w:val="center"/>
            <w:hideMark/>
          </w:tcPr>
          <w:p w14:paraId="0385AC96" w14:textId="77777777" w:rsidR="00F817EA" w:rsidRPr="00835AF4" w:rsidRDefault="00F817EA" w:rsidP="00C66DC1">
            <w:pPr>
              <w:spacing w:after="0" w:line="240" w:lineRule="auto"/>
              <w:jc w:val="both"/>
              <w:rPr>
                <w:rFonts w:ascii="Arial" w:hAnsi="Arial" w:cs="Arial"/>
                <w:b/>
                <w:bCs/>
                <w:color w:val="000000"/>
                <w:sz w:val="18"/>
                <w:szCs w:val="18"/>
                <w:lang w:eastAsia="es-EC"/>
              </w:rPr>
            </w:pPr>
            <w:r w:rsidRPr="00835AF4">
              <w:rPr>
                <w:rFonts w:ascii="Arial" w:hAnsi="Arial" w:cs="Arial"/>
                <w:b/>
                <w:bCs/>
                <w:color w:val="000000"/>
                <w:sz w:val="18"/>
                <w:szCs w:val="18"/>
                <w:lang w:eastAsia="es-EC"/>
              </w:rPr>
              <w:t>2020</w:t>
            </w:r>
          </w:p>
        </w:tc>
        <w:tc>
          <w:tcPr>
            <w:tcW w:w="1200" w:type="dxa"/>
            <w:vMerge/>
            <w:tcBorders>
              <w:top w:val="single" w:sz="4" w:space="0" w:color="auto"/>
              <w:left w:val="single" w:sz="4" w:space="0" w:color="auto"/>
              <w:bottom w:val="single" w:sz="4" w:space="0" w:color="000000"/>
              <w:right w:val="single" w:sz="4" w:space="0" w:color="auto"/>
            </w:tcBorders>
            <w:shd w:val="clear" w:color="auto" w:fill="B8CCE4"/>
            <w:vAlign w:val="center"/>
            <w:hideMark/>
          </w:tcPr>
          <w:p w14:paraId="3A3AA6D2" w14:textId="77777777" w:rsidR="00F817EA" w:rsidRPr="00835AF4" w:rsidRDefault="00F817EA" w:rsidP="00C66DC1">
            <w:pPr>
              <w:spacing w:after="0" w:line="240" w:lineRule="auto"/>
              <w:jc w:val="both"/>
              <w:rPr>
                <w:rFonts w:ascii="Arial" w:hAnsi="Arial" w:cs="Arial"/>
                <w:b/>
                <w:bCs/>
                <w:sz w:val="18"/>
                <w:szCs w:val="18"/>
                <w:lang w:eastAsia="es-EC"/>
              </w:rPr>
            </w:pPr>
          </w:p>
        </w:tc>
      </w:tr>
      <w:tr w:rsidR="00F817EA" w:rsidRPr="00B32754" w14:paraId="33AD34F1" w14:textId="77777777" w:rsidTr="00010199">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DDAB92F" w14:textId="77777777" w:rsidR="00F817EA" w:rsidRPr="00835AF4" w:rsidRDefault="00F817EA" w:rsidP="00C66DC1">
            <w:pPr>
              <w:spacing w:after="0" w:line="240"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APE</w:t>
            </w:r>
          </w:p>
        </w:tc>
        <w:tc>
          <w:tcPr>
            <w:tcW w:w="1200" w:type="dxa"/>
            <w:tcBorders>
              <w:top w:val="nil"/>
              <w:left w:val="nil"/>
              <w:bottom w:val="single" w:sz="4" w:space="0" w:color="auto"/>
              <w:right w:val="single" w:sz="4" w:space="0" w:color="auto"/>
            </w:tcBorders>
            <w:shd w:val="clear" w:color="000000" w:fill="FFFFFF"/>
            <w:noWrap/>
            <w:vAlign w:val="center"/>
            <w:hideMark/>
          </w:tcPr>
          <w:p w14:paraId="7AFF2500" w14:textId="77777777" w:rsidR="00F817EA" w:rsidRPr="00835AF4" w:rsidRDefault="00F817EA" w:rsidP="00C66DC1">
            <w:pPr>
              <w:spacing w:after="0" w:line="240" w:lineRule="auto"/>
              <w:jc w:val="both"/>
              <w:rPr>
                <w:rFonts w:ascii="Arial" w:hAnsi="Arial" w:cs="Arial"/>
                <w:sz w:val="18"/>
                <w:szCs w:val="18"/>
                <w:lang w:eastAsia="es-EC"/>
              </w:rPr>
            </w:pPr>
            <w:r w:rsidRPr="00835AF4">
              <w:rPr>
                <w:rFonts w:ascii="Arial" w:hAnsi="Arial" w:cs="Arial"/>
                <w:sz w:val="18"/>
                <w:szCs w:val="18"/>
                <w:lang w:eastAsia="es-EC"/>
              </w:rPr>
              <w:t xml:space="preserve">351.248,00 </w:t>
            </w:r>
          </w:p>
        </w:tc>
        <w:tc>
          <w:tcPr>
            <w:tcW w:w="1200" w:type="dxa"/>
            <w:tcBorders>
              <w:top w:val="nil"/>
              <w:left w:val="nil"/>
              <w:bottom w:val="single" w:sz="4" w:space="0" w:color="auto"/>
              <w:right w:val="single" w:sz="4" w:space="0" w:color="auto"/>
            </w:tcBorders>
            <w:shd w:val="clear" w:color="000000" w:fill="FFFFFF"/>
            <w:noWrap/>
            <w:vAlign w:val="center"/>
            <w:hideMark/>
          </w:tcPr>
          <w:p w14:paraId="293B649E" w14:textId="77777777" w:rsidR="00F817EA" w:rsidRPr="00835AF4" w:rsidRDefault="00F817EA" w:rsidP="00C66DC1">
            <w:pPr>
              <w:spacing w:after="0" w:line="240" w:lineRule="auto"/>
              <w:jc w:val="both"/>
              <w:rPr>
                <w:rFonts w:ascii="Arial" w:hAnsi="Arial" w:cs="Arial"/>
                <w:sz w:val="18"/>
                <w:szCs w:val="18"/>
                <w:lang w:eastAsia="es-EC"/>
              </w:rPr>
            </w:pPr>
            <w:r w:rsidRPr="00835AF4">
              <w:rPr>
                <w:rFonts w:ascii="Arial" w:hAnsi="Arial" w:cs="Arial"/>
                <w:sz w:val="18"/>
                <w:szCs w:val="18"/>
                <w:lang w:eastAsia="es-EC"/>
              </w:rPr>
              <w:t xml:space="preserve">195.090,00 </w:t>
            </w:r>
          </w:p>
        </w:tc>
        <w:tc>
          <w:tcPr>
            <w:tcW w:w="1200" w:type="dxa"/>
            <w:tcBorders>
              <w:top w:val="nil"/>
              <w:left w:val="nil"/>
              <w:bottom w:val="single" w:sz="4" w:space="0" w:color="auto"/>
              <w:right w:val="single" w:sz="4" w:space="0" w:color="auto"/>
            </w:tcBorders>
            <w:shd w:val="clear" w:color="auto" w:fill="auto"/>
            <w:noWrap/>
            <w:vAlign w:val="bottom"/>
            <w:hideMark/>
          </w:tcPr>
          <w:p w14:paraId="668FBF5D" w14:textId="77777777" w:rsidR="00F817EA" w:rsidRPr="00835AF4" w:rsidRDefault="00F817EA" w:rsidP="00C66DC1">
            <w:pPr>
              <w:spacing w:after="0" w:line="240"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-44%</w:t>
            </w:r>
          </w:p>
        </w:tc>
      </w:tr>
      <w:tr w:rsidR="00F817EA" w:rsidRPr="00B32754" w14:paraId="3A8DA79E" w14:textId="77777777" w:rsidTr="00010199">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6D4D972" w14:textId="77777777" w:rsidR="00F817EA" w:rsidRPr="00835AF4" w:rsidRDefault="00F817EA" w:rsidP="00C66DC1">
            <w:pPr>
              <w:spacing w:after="0" w:line="240"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APM</w:t>
            </w:r>
          </w:p>
        </w:tc>
        <w:tc>
          <w:tcPr>
            <w:tcW w:w="1200" w:type="dxa"/>
            <w:tcBorders>
              <w:top w:val="nil"/>
              <w:left w:val="nil"/>
              <w:bottom w:val="single" w:sz="4" w:space="0" w:color="auto"/>
              <w:right w:val="single" w:sz="4" w:space="0" w:color="auto"/>
            </w:tcBorders>
            <w:shd w:val="clear" w:color="000000" w:fill="FFFFFF"/>
            <w:noWrap/>
            <w:vAlign w:val="center"/>
            <w:hideMark/>
          </w:tcPr>
          <w:p w14:paraId="7EA6A05C" w14:textId="77777777" w:rsidR="00F817EA" w:rsidRPr="00835AF4" w:rsidRDefault="00F817EA" w:rsidP="00C66DC1">
            <w:pPr>
              <w:spacing w:after="0" w:line="240" w:lineRule="auto"/>
              <w:jc w:val="both"/>
              <w:rPr>
                <w:rFonts w:ascii="Arial" w:hAnsi="Arial" w:cs="Arial"/>
                <w:sz w:val="18"/>
                <w:szCs w:val="18"/>
                <w:lang w:eastAsia="es-EC"/>
              </w:rPr>
            </w:pPr>
            <w:r w:rsidRPr="00835AF4">
              <w:rPr>
                <w:rFonts w:ascii="Arial" w:hAnsi="Arial" w:cs="Arial"/>
                <w:sz w:val="18"/>
                <w:szCs w:val="18"/>
                <w:lang w:eastAsia="es-EC"/>
              </w:rPr>
              <w:t xml:space="preserve">921.227,00 </w:t>
            </w:r>
          </w:p>
        </w:tc>
        <w:tc>
          <w:tcPr>
            <w:tcW w:w="1200" w:type="dxa"/>
            <w:tcBorders>
              <w:top w:val="nil"/>
              <w:left w:val="nil"/>
              <w:bottom w:val="single" w:sz="4" w:space="0" w:color="auto"/>
              <w:right w:val="single" w:sz="4" w:space="0" w:color="auto"/>
            </w:tcBorders>
            <w:shd w:val="clear" w:color="000000" w:fill="FFFFFF"/>
            <w:noWrap/>
            <w:vAlign w:val="center"/>
            <w:hideMark/>
          </w:tcPr>
          <w:p w14:paraId="5962E13B" w14:textId="77777777" w:rsidR="00F817EA" w:rsidRPr="00835AF4" w:rsidRDefault="00F817EA" w:rsidP="00C66DC1">
            <w:pPr>
              <w:spacing w:after="0" w:line="240" w:lineRule="auto"/>
              <w:jc w:val="both"/>
              <w:rPr>
                <w:rFonts w:ascii="Arial" w:hAnsi="Arial" w:cs="Arial"/>
                <w:sz w:val="18"/>
                <w:szCs w:val="18"/>
                <w:lang w:eastAsia="es-EC"/>
              </w:rPr>
            </w:pPr>
            <w:r w:rsidRPr="00835AF4">
              <w:rPr>
                <w:rFonts w:ascii="Arial" w:hAnsi="Arial" w:cs="Arial"/>
                <w:sz w:val="18"/>
                <w:szCs w:val="18"/>
                <w:lang w:eastAsia="es-EC"/>
              </w:rPr>
              <w:t xml:space="preserve">855.364,00 </w:t>
            </w:r>
          </w:p>
        </w:tc>
        <w:tc>
          <w:tcPr>
            <w:tcW w:w="1200" w:type="dxa"/>
            <w:tcBorders>
              <w:top w:val="nil"/>
              <w:left w:val="nil"/>
              <w:bottom w:val="single" w:sz="4" w:space="0" w:color="auto"/>
              <w:right w:val="single" w:sz="4" w:space="0" w:color="auto"/>
            </w:tcBorders>
            <w:shd w:val="clear" w:color="auto" w:fill="auto"/>
            <w:noWrap/>
            <w:vAlign w:val="bottom"/>
            <w:hideMark/>
          </w:tcPr>
          <w:p w14:paraId="41677F5B" w14:textId="77777777" w:rsidR="00F817EA" w:rsidRPr="00835AF4" w:rsidRDefault="00F817EA" w:rsidP="00C66DC1">
            <w:pPr>
              <w:spacing w:after="0" w:line="240"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-7%</w:t>
            </w:r>
          </w:p>
        </w:tc>
      </w:tr>
      <w:tr w:rsidR="00F817EA" w:rsidRPr="00B32754" w14:paraId="495ED04C" w14:textId="77777777" w:rsidTr="00010199">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7641EE7" w14:textId="77777777" w:rsidR="00F817EA" w:rsidRPr="00835AF4" w:rsidRDefault="00F817EA" w:rsidP="00C66DC1">
            <w:pPr>
              <w:spacing w:after="0" w:line="240"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APG</w:t>
            </w:r>
          </w:p>
        </w:tc>
        <w:tc>
          <w:tcPr>
            <w:tcW w:w="1200" w:type="dxa"/>
            <w:tcBorders>
              <w:top w:val="nil"/>
              <w:left w:val="nil"/>
              <w:bottom w:val="single" w:sz="4" w:space="0" w:color="auto"/>
              <w:right w:val="single" w:sz="4" w:space="0" w:color="auto"/>
            </w:tcBorders>
            <w:shd w:val="clear" w:color="000000" w:fill="FFFFFF"/>
            <w:noWrap/>
            <w:vAlign w:val="center"/>
            <w:hideMark/>
          </w:tcPr>
          <w:p w14:paraId="07028134" w14:textId="77777777" w:rsidR="00F817EA" w:rsidRPr="00835AF4" w:rsidRDefault="00F817EA" w:rsidP="00C66DC1">
            <w:pPr>
              <w:spacing w:after="0" w:line="240" w:lineRule="auto"/>
              <w:jc w:val="both"/>
              <w:rPr>
                <w:rFonts w:ascii="Arial" w:hAnsi="Arial" w:cs="Arial"/>
                <w:sz w:val="18"/>
                <w:szCs w:val="18"/>
                <w:lang w:eastAsia="es-EC"/>
              </w:rPr>
            </w:pPr>
            <w:r w:rsidRPr="00835AF4">
              <w:rPr>
                <w:rFonts w:ascii="Arial" w:hAnsi="Arial" w:cs="Arial"/>
                <w:sz w:val="18"/>
                <w:szCs w:val="18"/>
                <w:lang w:eastAsia="es-EC"/>
              </w:rPr>
              <w:t xml:space="preserve">9.195.937,81 </w:t>
            </w:r>
          </w:p>
        </w:tc>
        <w:tc>
          <w:tcPr>
            <w:tcW w:w="1200" w:type="dxa"/>
            <w:tcBorders>
              <w:top w:val="nil"/>
              <w:left w:val="nil"/>
              <w:bottom w:val="single" w:sz="4" w:space="0" w:color="auto"/>
              <w:right w:val="single" w:sz="4" w:space="0" w:color="auto"/>
            </w:tcBorders>
            <w:shd w:val="clear" w:color="000000" w:fill="FFFFFF"/>
            <w:noWrap/>
            <w:vAlign w:val="center"/>
            <w:hideMark/>
          </w:tcPr>
          <w:p w14:paraId="06234FFB" w14:textId="77777777" w:rsidR="00F817EA" w:rsidRPr="00835AF4" w:rsidRDefault="00F817EA" w:rsidP="00C66DC1">
            <w:pPr>
              <w:spacing w:after="0" w:line="240" w:lineRule="auto"/>
              <w:jc w:val="both"/>
              <w:rPr>
                <w:rFonts w:ascii="Arial" w:hAnsi="Arial" w:cs="Arial"/>
                <w:sz w:val="18"/>
                <w:szCs w:val="18"/>
                <w:lang w:eastAsia="es-EC"/>
              </w:rPr>
            </w:pPr>
            <w:r w:rsidRPr="00835AF4">
              <w:rPr>
                <w:rFonts w:ascii="Arial" w:hAnsi="Arial" w:cs="Arial"/>
                <w:sz w:val="18"/>
                <w:szCs w:val="18"/>
                <w:lang w:eastAsia="es-EC"/>
              </w:rPr>
              <w:t xml:space="preserve">10.685.051,78 </w:t>
            </w:r>
          </w:p>
        </w:tc>
        <w:tc>
          <w:tcPr>
            <w:tcW w:w="1200" w:type="dxa"/>
            <w:tcBorders>
              <w:top w:val="nil"/>
              <w:left w:val="nil"/>
              <w:bottom w:val="single" w:sz="4" w:space="0" w:color="auto"/>
              <w:right w:val="single" w:sz="4" w:space="0" w:color="auto"/>
            </w:tcBorders>
            <w:shd w:val="clear" w:color="auto" w:fill="auto"/>
            <w:noWrap/>
            <w:vAlign w:val="bottom"/>
            <w:hideMark/>
          </w:tcPr>
          <w:p w14:paraId="13C00A7B" w14:textId="77777777" w:rsidR="00F817EA" w:rsidRPr="00835AF4" w:rsidRDefault="00F817EA" w:rsidP="00C66DC1">
            <w:pPr>
              <w:spacing w:after="0" w:line="240"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16%</w:t>
            </w:r>
          </w:p>
        </w:tc>
      </w:tr>
      <w:tr w:rsidR="00F817EA" w:rsidRPr="00B32754" w14:paraId="6FBA01E1" w14:textId="77777777" w:rsidTr="00010199">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569D59D" w14:textId="77777777" w:rsidR="00F817EA" w:rsidRPr="00835AF4" w:rsidRDefault="00F817EA" w:rsidP="00C66DC1">
            <w:pPr>
              <w:spacing w:after="0" w:line="240"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APPB</w:t>
            </w:r>
          </w:p>
        </w:tc>
        <w:tc>
          <w:tcPr>
            <w:tcW w:w="1200" w:type="dxa"/>
            <w:tcBorders>
              <w:top w:val="nil"/>
              <w:left w:val="nil"/>
              <w:bottom w:val="single" w:sz="4" w:space="0" w:color="auto"/>
              <w:right w:val="single" w:sz="4" w:space="0" w:color="auto"/>
            </w:tcBorders>
            <w:shd w:val="clear" w:color="000000" w:fill="FFFFFF"/>
            <w:noWrap/>
            <w:vAlign w:val="center"/>
            <w:hideMark/>
          </w:tcPr>
          <w:p w14:paraId="5834D85A" w14:textId="77777777" w:rsidR="00F817EA" w:rsidRPr="00835AF4" w:rsidRDefault="00F817EA" w:rsidP="00C66DC1">
            <w:pPr>
              <w:spacing w:after="0" w:line="240" w:lineRule="auto"/>
              <w:jc w:val="both"/>
              <w:rPr>
                <w:rFonts w:ascii="Arial" w:hAnsi="Arial" w:cs="Arial"/>
                <w:sz w:val="18"/>
                <w:szCs w:val="18"/>
                <w:lang w:eastAsia="es-EC"/>
              </w:rPr>
            </w:pPr>
            <w:r w:rsidRPr="00835AF4">
              <w:rPr>
                <w:rFonts w:ascii="Arial" w:hAnsi="Arial" w:cs="Arial"/>
                <w:sz w:val="18"/>
                <w:szCs w:val="18"/>
                <w:lang w:eastAsia="es-EC"/>
              </w:rPr>
              <w:t xml:space="preserve">1.849.655,02 </w:t>
            </w:r>
          </w:p>
        </w:tc>
        <w:tc>
          <w:tcPr>
            <w:tcW w:w="1200" w:type="dxa"/>
            <w:tcBorders>
              <w:top w:val="nil"/>
              <w:left w:val="nil"/>
              <w:bottom w:val="single" w:sz="4" w:space="0" w:color="auto"/>
              <w:right w:val="single" w:sz="4" w:space="0" w:color="auto"/>
            </w:tcBorders>
            <w:shd w:val="clear" w:color="000000" w:fill="FFFFFF"/>
            <w:noWrap/>
            <w:vAlign w:val="center"/>
            <w:hideMark/>
          </w:tcPr>
          <w:p w14:paraId="7E5CD93F" w14:textId="77777777" w:rsidR="00F817EA" w:rsidRPr="00835AF4" w:rsidRDefault="00F817EA" w:rsidP="00C66DC1">
            <w:pPr>
              <w:spacing w:after="0" w:line="240" w:lineRule="auto"/>
              <w:jc w:val="both"/>
              <w:rPr>
                <w:rFonts w:ascii="Arial" w:hAnsi="Arial" w:cs="Arial"/>
                <w:sz w:val="18"/>
                <w:szCs w:val="18"/>
                <w:lang w:eastAsia="es-EC"/>
              </w:rPr>
            </w:pPr>
            <w:r w:rsidRPr="00835AF4">
              <w:rPr>
                <w:rFonts w:ascii="Arial" w:hAnsi="Arial" w:cs="Arial"/>
                <w:sz w:val="18"/>
                <w:szCs w:val="18"/>
                <w:lang w:eastAsia="es-EC"/>
              </w:rPr>
              <w:t xml:space="preserve">1.940.456,61 </w:t>
            </w:r>
          </w:p>
        </w:tc>
        <w:tc>
          <w:tcPr>
            <w:tcW w:w="1200" w:type="dxa"/>
            <w:tcBorders>
              <w:top w:val="nil"/>
              <w:left w:val="nil"/>
              <w:bottom w:val="single" w:sz="4" w:space="0" w:color="auto"/>
              <w:right w:val="single" w:sz="4" w:space="0" w:color="auto"/>
            </w:tcBorders>
            <w:shd w:val="clear" w:color="auto" w:fill="auto"/>
            <w:noWrap/>
            <w:vAlign w:val="bottom"/>
            <w:hideMark/>
          </w:tcPr>
          <w:p w14:paraId="4B073CF3" w14:textId="77777777" w:rsidR="00F817EA" w:rsidRPr="00835AF4" w:rsidRDefault="00F817EA" w:rsidP="00C66DC1">
            <w:pPr>
              <w:spacing w:after="0" w:line="240"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5%</w:t>
            </w:r>
          </w:p>
        </w:tc>
      </w:tr>
      <w:tr w:rsidR="00F817EA" w:rsidRPr="00B32754" w14:paraId="46F1408E" w14:textId="77777777" w:rsidTr="00010199">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DE6F924" w14:textId="6AA446D4" w:rsidR="00F817EA" w:rsidRPr="00835AF4" w:rsidRDefault="00386DB4" w:rsidP="00C66DC1">
            <w:pPr>
              <w:spacing w:after="0" w:line="240" w:lineRule="auto"/>
              <w:jc w:val="both"/>
              <w:rPr>
                <w:rFonts w:ascii="Arial" w:hAnsi="Arial" w:cs="Arial"/>
                <w:color w:val="000000"/>
                <w:sz w:val="18"/>
                <w:szCs w:val="18"/>
                <w:lang w:eastAsia="es-EC"/>
              </w:rPr>
            </w:pPr>
            <w:r>
              <w:rPr>
                <w:rFonts w:ascii="Arial" w:hAnsi="Arial" w:cs="Arial"/>
                <w:color w:val="000000"/>
                <w:sz w:val="18"/>
                <w:szCs w:val="18"/>
                <w:lang w:eastAsia="es-EC"/>
              </w:rPr>
              <w:t>TPPC</w:t>
            </w:r>
          </w:p>
        </w:tc>
        <w:tc>
          <w:tcPr>
            <w:tcW w:w="1200" w:type="dxa"/>
            <w:tcBorders>
              <w:top w:val="nil"/>
              <w:left w:val="nil"/>
              <w:bottom w:val="single" w:sz="4" w:space="0" w:color="auto"/>
              <w:right w:val="single" w:sz="4" w:space="0" w:color="auto"/>
            </w:tcBorders>
            <w:shd w:val="clear" w:color="000000" w:fill="FFFFFF"/>
            <w:noWrap/>
            <w:vAlign w:val="center"/>
            <w:hideMark/>
          </w:tcPr>
          <w:p w14:paraId="30F0C334" w14:textId="77777777" w:rsidR="00F817EA" w:rsidRPr="00835AF4" w:rsidRDefault="00F817EA" w:rsidP="00C66DC1">
            <w:pPr>
              <w:spacing w:after="0" w:line="240" w:lineRule="auto"/>
              <w:jc w:val="both"/>
              <w:rPr>
                <w:rFonts w:ascii="Arial" w:hAnsi="Arial" w:cs="Arial"/>
                <w:sz w:val="18"/>
                <w:szCs w:val="18"/>
                <w:lang w:eastAsia="es-EC"/>
              </w:rPr>
            </w:pPr>
            <w:r w:rsidRPr="00835AF4">
              <w:rPr>
                <w:rFonts w:ascii="Arial" w:hAnsi="Arial" w:cs="Arial"/>
                <w:sz w:val="18"/>
                <w:szCs w:val="18"/>
                <w:lang w:eastAsia="es-EC"/>
              </w:rPr>
              <w:t xml:space="preserve">10.780.552,09 </w:t>
            </w:r>
          </w:p>
        </w:tc>
        <w:tc>
          <w:tcPr>
            <w:tcW w:w="1200" w:type="dxa"/>
            <w:tcBorders>
              <w:top w:val="nil"/>
              <w:left w:val="nil"/>
              <w:bottom w:val="single" w:sz="4" w:space="0" w:color="auto"/>
              <w:right w:val="single" w:sz="4" w:space="0" w:color="auto"/>
            </w:tcBorders>
            <w:shd w:val="clear" w:color="000000" w:fill="FFFFFF"/>
            <w:noWrap/>
            <w:vAlign w:val="center"/>
            <w:hideMark/>
          </w:tcPr>
          <w:p w14:paraId="1F7D75AA" w14:textId="77777777" w:rsidR="00F817EA" w:rsidRPr="00835AF4" w:rsidRDefault="00F817EA" w:rsidP="00C66DC1">
            <w:pPr>
              <w:spacing w:after="0" w:line="240" w:lineRule="auto"/>
              <w:jc w:val="both"/>
              <w:rPr>
                <w:rFonts w:ascii="Arial" w:hAnsi="Arial" w:cs="Arial"/>
                <w:sz w:val="18"/>
                <w:szCs w:val="18"/>
                <w:lang w:eastAsia="es-EC"/>
              </w:rPr>
            </w:pPr>
            <w:r w:rsidRPr="00835AF4">
              <w:rPr>
                <w:rFonts w:ascii="Arial" w:hAnsi="Arial" w:cs="Arial"/>
                <w:sz w:val="18"/>
                <w:szCs w:val="18"/>
                <w:lang w:eastAsia="es-EC"/>
              </w:rPr>
              <w:t xml:space="preserve">10.609.360,22 </w:t>
            </w:r>
          </w:p>
        </w:tc>
        <w:tc>
          <w:tcPr>
            <w:tcW w:w="1200" w:type="dxa"/>
            <w:tcBorders>
              <w:top w:val="nil"/>
              <w:left w:val="nil"/>
              <w:bottom w:val="single" w:sz="4" w:space="0" w:color="auto"/>
              <w:right w:val="single" w:sz="4" w:space="0" w:color="auto"/>
            </w:tcBorders>
            <w:shd w:val="clear" w:color="auto" w:fill="auto"/>
            <w:noWrap/>
            <w:vAlign w:val="bottom"/>
            <w:hideMark/>
          </w:tcPr>
          <w:p w14:paraId="2B17B115" w14:textId="77777777" w:rsidR="00F817EA" w:rsidRPr="00835AF4" w:rsidRDefault="00F817EA" w:rsidP="00C66DC1">
            <w:pPr>
              <w:spacing w:after="0" w:line="240"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-2%</w:t>
            </w:r>
          </w:p>
        </w:tc>
      </w:tr>
      <w:tr w:rsidR="00F817EA" w:rsidRPr="00B32754" w14:paraId="38F451FA" w14:textId="77777777" w:rsidTr="00010199">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0465DD4" w14:textId="77777777" w:rsidR="00F817EA" w:rsidRPr="00835AF4" w:rsidRDefault="00F817EA" w:rsidP="00C66DC1">
            <w:pPr>
              <w:spacing w:after="0" w:line="240"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SUINBA</w:t>
            </w:r>
          </w:p>
        </w:tc>
        <w:tc>
          <w:tcPr>
            <w:tcW w:w="1200" w:type="dxa"/>
            <w:tcBorders>
              <w:top w:val="nil"/>
              <w:left w:val="nil"/>
              <w:bottom w:val="single" w:sz="4" w:space="0" w:color="auto"/>
              <w:right w:val="single" w:sz="4" w:space="0" w:color="auto"/>
            </w:tcBorders>
            <w:shd w:val="clear" w:color="000000" w:fill="FFFFFF"/>
            <w:noWrap/>
            <w:vAlign w:val="center"/>
            <w:hideMark/>
          </w:tcPr>
          <w:p w14:paraId="168A6A7B" w14:textId="77777777" w:rsidR="00F817EA" w:rsidRPr="00835AF4" w:rsidRDefault="00F817EA" w:rsidP="00C66DC1">
            <w:pPr>
              <w:spacing w:after="0" w:line="240" w:lineRule="auto"/>
              <w:jc w:val="both"/>
              <w:rPr>
                <w:rFonts w:ascii="Arial" w:hAnsi="Arial" w:cs="Arial"/>
                <w:sz w:val="18"/>
                <w:szCs w:val="18"/>
                <w:lang w:eastAsia="es-EC"/>
              </w:rPr>
            </w:pPr>
            <w:r w:rsidRPr="00835AF4">
              <w:rPr>
                <w:rFonts w:ascii="Arial" w:hAnsi="Arial" w:cs="Arial"/>
                <w:sz w:val="18"/>
                <w:szCs w:val="18"/>
                <w:lang w:eastAsia="es-EC"/>
              </w:rPr>
              <w:t xml:space="preserve">26.696.260,07 </w:t>
            </w:r>
          </w:p>
        </w:tc>
        <w:tc>
          <w:tcPr>
            <w:tcW w:w="1200" w:type="dxa"/>
            <w:tcBorders>
              <w:top w:val="nil"/>
              <w:left w:val="nil"/>
              <w:bottom w:val="single" w:sz="4" w:space="0" w:color="auto"/>
              <w:right w:val="single" w:sz="4" w:space="0" w:color="auto"/>
            </w:tcBorders>
            <w:shd w:val="clear" w:color="000000" w:fill="FFFFFF"/>
            <w:noWrap/>
            <w:vAlign w:val="center"/>
            <w:hideMark/>
          </w:tcPr>
          <w:p w14:paraId="5723A9B4" w14:textId="77777777" w:rsidR="00F817EA" w:rsidRPr="00835AF4" w:rsidRDefault="00F817EA" w:rsidP="00C66DC1">
            <w:pPr>
              <w:spacing w:after="0" w:line="240" w:lineRule="auto"/>
              <w:jc w:val="both"/>
              <w:rPr>
                <w:rFonts w:ascii="Arial" w:hAnsi="Arial" w:cs="Arial"/>
                <w:sz w:val="18"/>
                <w:szCs w:val="18"/>
                <w:lang w:eastAsia="es-EC"/>
              </w:rPr>
            </w:pPr>
            <w:r w:rsidRPr="00835AF4">
              <w:rPr>
                <w:rFonts w:ascii="Arial" w:hAnsi="Arial" w:cs="Arial"/>
                <w:sz w:val="18"/>
                <w:szCs w:val="18"/>
                <w:lang w:eastAsia="es-EC"/>
              </w:rPr>
              <w:t xml:space="preserve">23.650.695,04 </w:t>
            </w:r>
          </w:p>
        </w:tc>
        <w:tc>
          <w:tcPr>
            <w:tcW w:w="1200" w:type="dxa"/>
            <w:tcBorders>
              <w:top w:val="nil"/>
              <w:left w:val="nil"/>
              <w:bottom w:val="single" w:sz="4" w:space="0" w:color="auto"/>
              <w:right w:val="single" w:sz="4" w:space="0" w:color="auto"/>
            </w:tcBorders>
            <w:shd w:val="clear" w:color="auto" w:fill="auto"/>
            <w:noWrap/>
            <w:vAlign w:val="bottom"/>
            <w:hideMark/>
          </w:tcPr>
          <w:p w14:paraId="0E324100" w14:textId="77777777" w:rsidR="00F817EA" w:rsidRPr="00835AF4" w:rsidRDefault="00F817EA" w:rsidP="00C66DC1">
            <w:pPr>
              <w:spacing w:after="0" w:line="240"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-11%</w:t>
            </w:r>
          </w:p>
        </w:tc>
      </w:tr>
      <w:tr w:rsidR="00F817EA" w:rsidRPr="00B32754" w14:paraId="578D4814" w14:textId="77777777" w:rsidTr="00010199">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FF9A769" w14:textId="77777777" w:rsidR="00F817EA" w:rsidRPr="00835AF4" w:rsidRDefault="00F817EA" w:rsidP="00C66DC1">
            <w:pPr>
              <w:spacing w:after="0" w:line="240"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SUINLI</w:t>
            </w:r>
          </w:p>
        </w:tc>
        <w:tc>
          <w:tcPr>
            <w:tcW w:w="1200" w:type="dxa"/>
            <w:tcBorders>
              <w:top w:val="nil"/>
              <w:left w:val="nil"/>
              <w:bottom w:val="single" w:sz="4" w:space="0" w:color="auto"/>
              <w:right w:val="single" w:sz="4" w:space="0" w:color="auto"/>
            </w:tcBorders>
            <w:shd w:val="clear" w:color="000000" w:fill="FFFFFF"/>
            <w:noWrap/>
            <w:vAlign w:val="center"/>
            <w:hideMark/>
          </w:tcPr>
          <w:p w14:paraId="77981479" w14:textId="77777777" w:rsidR="00F817EA" w:rsidRPr="00835AF4" w:rsidRDefault="00F817EA" w:rsidP="00C66DC1">
            <w:pPr>
              <w:spacing w:after="0" w:line="240" w:lineRule="auto"/>
              <w:jc w:val="both"/>
              <w:rPr>
                <w:rFonts w:ascii="Arial" w:hAnsi="Arial" w:cs="Arial"/>
                <w:sz w:val="18"/>
                <w:szCs w:val="18"/>
                <w:lang w:eastAsia="es-EC"/>
              </w:rPr>
            </w:pPr>
            <w:r w:rsidRPr="00835AF4">
              <w:rPr>
                <w:rFonts w:ascii="Arial" w:hAnsi="Arial" w:cs="Arial"/>
                <w:sz w:val="18"/>
                <w:szCs w:val="18"/>
                <w:lang w:eastAsia="es-EC"/>
              </w:rPr>
              <w:t xml:space="preserve">2.944.192,16 </w:t>
            </w:r>
          </w:p>
        </w:tc>
        <w:tc>
          <w:tcPr>
            <w:tcW w:w="1200" w:type="dxa"/>
            <w:tcBorders>
              <w:top w:val="nil"/>
              <w:left w:val="nil"/>
              <w:bottom w:val="single" w:sz="4" w:space="0" w:color="auto"/>
              <w:right w:val="single" w:sz="4" w:space="0" w:color="auto"/>
            </w:tcBorders>
            <w:shd w:val="clear" w:color="000000" w:fill="FFFFFF"/>
            <w:noWrap/>
            <w:vAlign w:val="center"/>
            <w:hideMark/>
          </w:tcPr>
          <w:p w14:paraId="2056620A" w14:textId="77777777" w:rsidR="00F817EA" w:rsidRPr="00835AF4" w:rsidRDefault="00F817EA" w:rsidP="00C66DC1">
            <w:pPr>
              <w:spacing w:after="0" w:line="240" w:lineRule="auto"/>
              <w:jc w:val="both"/>
              <w:rPr>
                <w:rFonts w:ascii="Arial" w:hAnsi="Arial" w:cs="Arial"/>
                <w:sz w:val="18"/>
                <w:szCs w:val="18"/>
                <w:lang w:eastAsia="es-EC"/>
              </w:rPr>
            </w:pPr>
            <w:r w:rsidRPr="00835AF4">
              <w:rPr>
                <w:rFonts w:ascii="Arial" w:hAnsi="Arial" w:cs="Arial"/>
                <w:sz w:val="18"/>
                <w:szCs w:val="18"/>
                <w:lang w:eastAsia="es-EC"/>
              </w:rPr>
              <w:t xml:space="preserve">3.819.118,51 </w:t>
            </w:r>
          </w:p>
        </w:tc>
        <w:tc>
          <w:tcPr>
            <w:tcW w:w="1200" w:type="dxa"/>
            <w:tcBorders>
              <w:top w:val="nil"/>
              <w:left w:val="nil"/>
              <w:bottom w:val="single" w:sz="4" w:space="0" w:color="auto"/>
              <w:right w:val="single" w:sz="4" w:space="0" w:color="auto"/>
            </w:tcBorders>
            <w:shd w:val="clear" w:color="auto" w:fill="auto"/>
            <w:noWrap/>
            <w:vAlign w:val="bottom"/>
            <w:hideMark/>
          </w:tcPr>
          <w:p w14:paraId="2CFBEBAE" w14:textId="77777777" w:rsidR="00F817EA" w:rsidRPr="00835AF4" w:rsidRDefault="00F817EA" w:rsidP="00C66DC1">
            <w:pPr>
              <w:spacing w:after="0" w:line="240"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30%</w:t>
            </w:r>
          </w:p>
        </w:tc>
      </w:tr>
      <w:tr w:rsidR="00F817EA" w:rsidRPr="00B32754" w14:paraId="2FAF0F00" w14:textId="77777777" w:rsidTr="00010199">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213073F" w14:textId="77777777" w:rsidR="00F817EA" w:rsidRPr="00835AF4" w:rsidRDefault="00F817EA" w:rsidP="00C66DC1">
            <w:pPr>
              <w:spacing w:after="0" w:line="240"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SUINSA</w:t>
            </w:r>
          </w:p>
        </w:tc>
        <w:tc>
          <w:tcPr>
            <w:tcW w:w="1200" w:type="dxa"/>
            <w:tcBorders>
              <w:top w:val="nil"/>
              <w:left w:val="nil"/>
              <w:bottom w:val="single" w:sz="4" w:space="0" w:color="auto"/>
              <w:right w:val="single" w:sz="4" w:space="0" w:color="auto"/>
            </w:tcBorders>
            <w:shd w:val="clear" w:color="000000" w:fill="FFFFFF"/>
            <w:noWrap/>
            <w:vAlign w:val="center"/>
            <w:hideMark/>
          </w:tcPr>
          <w:p w14:paraId="0F09EFE1" w14:textId="77777777" w:rsidR="00F817EA" w:rsidRPr="00835AF4" w:rsidRDefault="00F817EA" w:rsidP="00C66DC1">
            <w:pPr>
              <w:spacing w:after="0" w:line="240" w:lineRule="auto"/>
              <w:jc w:val="both"/>
              <w:rPr>
                <w:rFonts w:ascii="Arial" w:hAnsi="Arial" w:cs="Arial"/>
                <w:sz w:val="18"/>
                <w:szCs w:val="18"/>
                <w:lang w:eastAsia="es-EC"/>
              </w:rPr>
            </w:pPr>
            <w:r w:rsidRPr="00835AF4">
              <w:rPr>
                <w:rFonts w:ascii="Arial" w:hAnsi="Arial" w:cs="Arial"/>
                <w:sz w:val="18"/>
                <w:szCs w:val="18"/>
                <w:lang w:eastAsia="es-EC"/>
              </w:rPr>
              <w:t xml:space="preserve">1.508.689,16 </w:t>
            </w:r>
          </w:p>
        </w:tc>
        <w:tc>
          <w:tcPr>
            <w:tcW w:w="1200" w:type="dxa"/>
            <w:tcBorders>
              <w:top w:val="nil"/>
              <w:left w:val="nil"/>
              <w:bottom w:val="single" w:sz="4" w:space="0" w:color="auto"/>
              <w:right w:val="single" w:sz="4" w:space="0" w:color="auto"/>
            </w:tcBorders>
            <w:shd w:val="clear" w:color="000000" w:fill="FFFFFF"/>
            <w:noWrap/>
            <w:vAlign w:val="center"/>
            <w:hideMark/>
          </w:tcPr>
          <w:p w14:paraId="0B44451C" w14:textId="77777777" w:rsidR="00F817EA" w:rsidRPr="00835AF4" w:rsidRDefault="00F817EA" w:rsidP="00C66DC1">
            <w:pPr>
              <w:spacing w:after="0" w:line="240" w:lineRule="auto"/>
              <w:jc w:val="both"/>
              <w:rPr>
                <w:rFonts w:ascii="Arial" w:hAnsi="Arial" w:cs="Arial"/>
                <w:sz w:val="18"/>
                <w:szCs w:val="18"/>
                <w:lang w:eastAsia="es-EC"/>
              </w:rPr>
            </w:pPr>
            <w:r w:rsidRPr="00835AF4">
              <w:rPr>
                <w:rFonts w:ascii="Arial" w:hAnsi="Arial" w:cs="Arial"/>
                <w:sz w:val="18"/>
                <w:szCs w:val="18"/>
                <w:lang w:eastAsia="es-EC"/>
              </w:rPr>
              <w:t xml:space="preserve">960.118,42 </w:t>
            </w:r>
          </w:p>
        </w:tc>
        <w:tc>
          <w:tcPr>
            <w:tcW w:w="1200" w:type="dxa"/>
            <w:tcBorders>
              <w:top w:val="nil"/>
              <w:left w:val="nil"/>
              <w:bottom w:val="single" w:sz="4" w:space="0" w:color="auto"/>
              <w:right w:val="single" w:sz="4" w:space="0" w:color="auto"/>
            </w:tcBorders>
            <w:shd w:val="clear" w:color="auto" w:fill="auto"/>
            <w:noWrap/>
            <w:vAlign w:val="bottom"/>
            <w:hideMark/>
          </w:tcPr>
          <w:p w14:paraId="551C09C1" w14:textId="77777777" w:rsidR="00F817EA" w:rsidRPr="00835AF4" w:rsidRDefault="00F817EA" w:rsidP="00C66DC1">
            <w:pPr>
              <w:spacing w:after="0" w:line="240"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-36%</w:t>
            </w:r>
          </w:p>
        </w:tc>
      </w:tr>
      <w:tr w:rsidR="00F817EA" w:rsidRPr="00B32754" w14:paraId="39DE65D8" w14:textId="77777777" w:rsidTr="00010199">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9DF3D54" w14:textId="77777777" w:rsidR="00F817EA" w:rsidRPr="00835AF4" w:rsidRDefault="00F817EA" w:rsidP="00C66DC1">
            <w:pPr>
              <w:spacing w:after="0" w:line="240" w:lineRule="auto"/>
              <w:jc w:val="both"/>
              <w:rPr>
                <w:rFonts w:ascii="Arial" w:hAnsi="Arial" w:cs="Arial"/>
                <w:b/>
                <w:bCs/>
                <w:color w:val="000000"/>
                <w:sz w:val="18"/>
                <w:szCs w:val="18"/>
                <w:lang w:eastAsia="es-EC"/>
              </w:rPr>
            </w:pPr>
            <w:r w:rsidRPr="00835AF4">
              <w:rPr>
                <w:rFonts w:ascii="Arial" w:hAnsi="Arial" w:cs="Arial"/>
                <w:b/>
                <w:bCs/>
                <w:color w:val="000000"/>
                <w:sz w:val="18"/>
                <w:szCs w:val="18"/>
                <w:lang w:eastAsia="es-EC"/>
              </w:rPr>
              <w:t>TOTAL</w:t>
            </w:r>
          </w:p>
        </w:tc>
        <w:tc>
          <w:tcPr>
            <w:tcW w:w="1200" w:type="dxa"/>
            <w:tcBorders>
              <w:top w:val="nil"/>
              <w:left w:val="nil"/>
              <w:bottom w:val="single" w:sz="4" w:space="0" w:color="auto"/>
              <w:right w:val="single" w:sz="4" w:space="0" w:color="auto"/>
            </w:tcBorders>
            <w:shd w:val="clear" w:color="000000" w:fill="FFFFFF"/>
            <w:noWrap/>
            <w:vAlign w:val="center"/>
            <w:hideMark/>
          </w:tcPr>
          <w:p w14:paraId="3440A08C" w14:textId="77777777" w:rsidR="00F817EA" w:rsidRPr="00835AF4" w:rsidRDefault="00F817EA" w:rsidP="00C66DC1">
            <w:pPr>
              <w:spacing w:after="0" w:line="240" w:lineRule="auto"/>
              <w:jc w:val="both"/>
              <w:rPr>
                <w:rFonts w:ascii="Arial" w:hAnsi="Arial" w:cs="Arial"/>
                <w:b/>
                <w:bCs/>
                <w:sz w:val="18"/>
                <w:szCs w:val="18"/>
                <w:lang w:eastAsia="es-EC"/>
              </w:rPr>
            </w:pPr>
            <w:r w:rsidRPr="00835AF4">
              <w:rPr>
                <w:rFonts w:ascii="Arial" w:hAnsi="Arial" w:cs="Arial"/>
                <w:b/>
                <w:bCs/>
                <w:sz w:val="18"/>
                <w:szCs w:val="18"/>
                <w:lang w:eastAsia="es-EC"/>
              </w:rPr>
              <w:t xml:space="preserve">54.247.761,31 </w:t>
            </w:r>
          </w:p>
        </w:tc>
        <w:tc>
          <w:tcPr>
            <w:tcW w:w="1200" w:type="dxa"/>
            <w:tcBorders>
              <w:top w:val="nil"/>
              <w:left w:val="nil"/>
              <w:bottom w:val="single" w:sz="4" w:space="0" w:color="auto"/>
              <w:right w:val="single" w:sz="4" w:space="0" w:color="auto"/>
            </w:tcBorders>
            <w:shd w:val="clear" w:color="000000" w:fill="FFFFFF"/>
            <w:noWrap/>
            <w:vAlign w:val="center"/>
            <w:hideMark/>
          </w:tcPr>
          <w:p w14:paraId="2E5BFD51" w14:textId="77777777" w:rsidR="00F817EA" w:rsidRPr="00835AF4" w:rsidRDefault="00F817EA" w:rsidP="00C66DC1">
            <w:pPr>
              <w:spacing w:after="0" w:line="240" w:lineRule="auto"/>
              <w:jc w:val="both"/>
              <w:rPr>
                <w:rFonts w:ascii="Arial" w:hAnsi="Arial" w:cs="Arial"/>
                <w:b/>
                <w:bCs/>
                <w:sz w:val="18"/>
                <w:szCs w:val="18"/>
                <w:lang w:eastAsia="es-EC"/>
              </w:rPr>
            </w:pPr>
            <w:r w:rsidRPr="00835AF4">
              <w:rPr>
                <w:rFonts w:ascii="Arial" w:hAnsi="Arial" w:cs="Arial"/>
                <w:b/>
                <w:bCs/>
                <w:sz w:val="18"/>
                <w:szCs w:val="18"/>
                <w:lang w:eastAsia="es-EC"/>
              </w:rPr>
              <w:t xml:space="preserve">52.715.254,59 </w:t>
            </w:r>
          </w:p>
        </w:tc>
        <w:tc>
          <w:tcPr>
            <w:tcW w:w="1200" w:type="dxa"/>
            <w:tcBorders>
              <w:top w:val="nil"/>
              <w:left w:val="nil"/>
              <w:bottom w:val="single" w:sz="4" w:space="0" w:color="auto"/>
              <w:right w:val="single" w:sz="4" w:space="0" w:color="auto"/>
            </w:tcBorders>
            <w:shd w:val="clear" w:color="auto" w:fill="auto"/>
            <w:noWrap/>
            <w:vAlign w:val="bottom"/>
            <w:hideMark/>
          </w:tcPr>
          <w:p w14:paraId="1A11D9D4" w14:textId="77777777" w:rsidR="00F817EA" w:rsidRPr="00835AF4" w:rsidRDefault="00F817EA" w:rsidP="00C66DC1">
            <w:pPr>
              <w:spacing w:after="0" w:line="240"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-3%</w:t>
            </w:r>
          </w:p>
        </w:tc>
      </w:tr>
    </w:tbl>
    <w:p w14:paraId="23F5E26B" w14:textId="77777777" w:rsidR="00F817EA" w:rsidRPr="00B32754" w:rsidRDefault="00F817EA" w:rsidP="00C66DC1">
      <w:pPr>
        <w:spacing w:after="0"/>
        <w:jc w:val="both"/>
        <w:rPr>
          <w:rFonts w:ascii="Arial" w:eastAsia="Calibri" w:hAnsi="Arial" w:cs="Arial"/>
          <w:b/>
        </w:rPr>
      </w:pPr>
    </w:p>
    <w:p w14:paraId="5C26A20E" w14:textId="5123DFA8" w:rsidR="00835AF4" w:rsidRDefault="00835AF4" w:rsidP="00C66DC1">
      <w:pPr>
        <w:spacing w:after="0"/>
        <w:jc w:val="both"/>
        <w:rPr>
          <w:rFonts w:ascii="Arial" w:eastAsia="Calibri" w:hAnsi="Arial" w:cs="Arial"/>
          <w:b/>
        </w:rPr>
      </w:pPr>
    </w:p>
    <w:p w14:paraId="68481170" w14:textId="77777777" w:rsidR="00835AF4" w:rsidRPr="00B32754" w:rsidRDefault="00835AF4" w:rsidP="00C66DC1">
      <w:pPr>
        <w:spacing w:after="0"/>
        <w:jc w:val="both"/>
        <w:rPr>
          <w:rFonts w:ascii="Arial" w:eastAsia="Calibri" w:hAnsi="Arial" w:cs="Arial"/>
          <w:b/>
        </w:rPr>
      </w:pPr>
    </w:p>
    <w:p w14:paraId="78F0AF7C" w14:textId="77777777" w:rsidR="00F817EA" w:rsidRPr="00B32754" w:rsidRDefault="00F817EA" w:rsidP="00C66DC1">
      <w:pPr>
        <w:spacing w:after="0"/>
        <w:jc w:val="both"/>
        <w:rPr>
          <w:rFonts w:ascii="Arial" w:eastAsia="Calibri" w:hAnsi="Arial" w:cs="Arial"/>
          <w:bCs/>
        </w:rPr>
      </w:pPr>
      <w:r w:rsidRPr="00B32754">
        <w:rPr>
          <w:rFonts w:ascii="Arial" w:eastAsia="Calibri" w:hAnsi="Arial" w:cs="Arial"/>
          <w:b/>
        </w:rPr>
        <w:t xml:space="preserve">Tabla 11: </w:t>
      </w:r>
      <w:r w:rsidRPr="00B32754">
        <w:rPr>
          <w:rFonts w:ascii="Arial" w:eastAsia="Calibri" w:hAnsi="Arial" w:cs="Arial"/>
          <w:bCs/>
        </w:rPr>
        <w:t>Carga Movilizada en Contenedores en el Sistema Portuario Nacional</w:t>
      </w:r>
    </w:p>
    <w:p w14:paraId="44892B3F" w14:textId="77777777" w:rsidR="00F817EA" w:rsidRPr="00B32754" w:rsidRDefault="00F817EA" w:rsidP="00C66DC1">
      <w:pPr>
        <w:spacing w:after="0"/>
        <w:jc w:val="both"/>
        <w:rPr>
          <w:rFonts w:ascii="Arial" w:eastAsia="Calibri" w:hAnsi="Arial" w:cs="Arial"/>
          <w:bCs/>
        </w:rPr>
      </w:pPr>
      <w:r w:rsidRPr="00B32754">
        <w:rPr>
          <w:rFonts w:ascii="Arial" w:eastAsia="Calibri" w:hAnsi="Arial" w:cs="Arial"/>
          <w:bCs/>
        </w:rPr>
        <w:t>(</w:t>
      </w:r>
      <w:proofErr w:type="spellStart"/>
      <w:r w:rsidRPr="00B32754">
        <w:rPr>
          <w:rFonts w:ascii="Arial" w:eastAsia="Calibri" w:hAnsi="Arial" w:cs="Arial"/>
          <w:bCs/>
        </w:rPr>
        <w:t>TEU’s</w:t>
      </w:r>
      <w:proofErr w:type="spellEnd"/>
      <w:r w:rsidRPr="00B32754">
        <w:rPr>
          <w:rFonts w:ascii="Arial" w:eastAsia="Calibri" w:hAnsi="Arial" w:cs="Arial"/>
          <w:bCs/>
        </w:rPr>
        <w:t>)</w:t>
      </w:r>
    </w:p>
    <w:tbl>
      <w:tblPr>
        <w:tblW w:w="4800" w:type="dxa"/>
        <w:jc w:val="center"/>
        <w:tblCellMar>
          <w:left w:w="70" w:type="dxa"/>
          <w:right w:w="70" w:type="dxa"/>
        </w:tblCellMar>
        <w:tblLook w:val="04A0" w:firstRow="1" w:lastRow="0" w:firstColumn="1" w:lastColumn="0" w:noHBand="0" w:noVBand="1"/>
      </w:tblPr>
      <w:tblGrid>
        <w:gridCol w:w="1200"/>
        <w:gridCol w:w="1200"/>
        <w:gridCol w:w="1200"/>
        <w:gridCol w:w="1200"/>
      </w:tblGrid>
      <w:tr w:rsidR="00F817EA" w:rsidRPr="00B32754" w14:paraId="77EDE1FB" w14:textId="77777777" w:rsidTr="00010199">
        <w:trPr>
          <w:trHeight w:val="290"/>
          <w:jc w:val="center"/>
        </w:trPr>
        <w:tc>
          <w:tcPr>
            <w:tcW w:w="1200" w:type="dxa"/>
            <w:vMerge w:val="restart"/>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5D4CEBD3" w14:textId="77777777" w:rsidR="00F817EA" w:rsidRPr="00835AF4" w:rsidRDefault="00F817EA" w:rsidP="00C66DC1">
            <w:pPr>
              <w:spacing w:after="0" w:line="240" w:lineRule="auto"/>
              <w:jc w:val="both"/>
              <w:rPr>
                <w:rFonts w:ascii="Arial" w:hAnsi="Arial" w:cs="Arial"/>
                <w:b/>
                <w:bCs/>
                <w:color w:val="000000"/>
                <w:sz w:val="18"/>
                <w:szCs w:val="18"/>
                <w:lang w:eastAsia="es-EC"/>
              </w:rPr>
            </w:pPr>
            <w:r w:rsidRPr="00835AF4">
              <w:rPr>
                <w:rFonts w:ascii="Arial" w:hAnsi="Arial" w:cs="Arial"/>
                <w:b/>
                <w:bCs/>
                <w:color w:val="000000"/>
                <w:sz w:val="18"/>
                <w:szCs w:val="18"/>
                <w:lang w:eastAsia="es-EC"/>
              </w:rPr>
              <w:t>PUERTOS</w:t>
            </w:r>
          </w:p>
        </w:tc>
        <w:tc>
          <w:tcPr>
            <w:tcW w:w="2400" w:type="dxa"/>
            <w:gridSpan w:val="2"/>
            <w:tcBorders>
              <w:top w:val="single" w:sz="4" w:space="0" w:color="auto"/>
              <w:left w:val="nil"/>
              <w:bottom w:val="single" w:sz="4" w:space="0" w:color="auto"/>
              <w:right w:val="single" w:sz="4" w:space="0" w:color="000000"/>
            </w:tcBorders>
            <w:shd w:val="clear" w:color="auto" w:fill="B8CCE4"/>
            <w:noWrap/>
            <w:vAlign w:val="center"/>
            <w:hideMark/>
          </w:tcPr>
          <w:p w14:paraId="6AFFD29E" w14:textId="77777777" w:rsidR="00F817EA" w:rsidRPr="00835AF4" w:rsidRDefault="00F817EA" w:rsidP="00C66DC1">
            <w:pPr>
              <w:spacing w:after="0" w:line="240" w:lineRule="auto"/>
              <w:jc w:val="both"/>
              <w:rPr>
                <w:rFonts w:ascii="Arial" w:hAnsi="Arial" w:cs="Arial"/>
                <w:b/>
                <w:bCs/>
                <w:color w:val="000000"/>
                <w:sz w:val="18"/>
                <w:szCs w:val="18"/>
                <w:lang w:eastAsia="es-EC"/>
              </w:rPr>
            </w:pPr>
            <w:r w:rsidRPr="00835AF4">
              <w:rPr>
                <w:rFonts w:ascii="Arial" w:hAnsi="Arial" w:cs="Arial"/>
                <w:b/>
                <w:bCs/>
                <w:color w:val="000000"/>
                <w:sz w:val="18"/>
                <w:szCs w:val="18"/>
                <w:lang w:eastAsia="es-EC"/>
              </w:rPr>
              <w:t>TOTAL (</w:t>
            </w:r>
            <w:proofErr w:type="spellStart"/>
            <w:r w:rsidRPr="00835AF4">
              <w:rPr>
                <w:rFonts w:ascii="Arial" w:hAnsi="Arial" w:cs="Arial"/>
                <w:b/>
                <w:bCs/>
                <w:color w:val="000000"/>
                <w:sz w:val="18"/>
                <w:szCs w:val="18"/>
                <w:lang w:eastAsia="es-EC"/>
              </w:rPr>
              <w:t>TEU’s</w:t>
            </w:r>
            <w:proofErr w:type="spellEnd"/>
            <w:r w:rsidRPr="00835AF4">
              <w:rPr>
                <w:rFonts w:ascii="Arial" w:hAnsi="Arial" w:cs="Arial"/>
                <w:b/>
                <w:bCs/>
                <w:color w:val="000000"/>
                <w:sz w:val="18"/>
                <w:szCs w:val="18"/>
                <w:lang w:eastAsia="es-EC"/>
              </w:rPr>
              <w:t>)</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733FF6D9" w14:textId="77777777" w:rsidR="00F817EA" w:rsidRPr="00835AF4" w:rsidRDefault="00F817EA" w:rsidP="00C66DC1">
            <w:pPr>
              <w:spacing w:after="0" w:line="240" w:lineRule="auto"/>
              <w:jc w:val="both"/>
              <w:rPr>
                <w:rFonts w:ascii="Arial" w:hAnsi="Arial" w:cs="Arial"/>
                <w:b/>
                <w:bCs/>
                <w:sz w:val="18"/>
                <w:szCs w:val="18"/>
                <w:lang w:eastAsia="es-EC"/>
              </w:rPr>
            </w:pPr>
            <w:r w:rsidRPr="00835AF4">
              <w:rPr>
                <w:rFonts w:ascii="Arial" w:hAnsi="Arial" w:cs="Arial"/>
                <w:b/>
                <w:bCs/>
                <w:sz w:val="18"/>
                <w:szCs w:val="18"/>
                <w:lang w:eastAsia="es-EC"/>
              </w:rPr>
              <w:t>% VARIACION</w:t>
            </w:r>
          </w:p>
        </w:tc>
      </w:tr>
      <w:tr w:rsidR="00F817EA" w:rsidRPr="00B32754" w14:paraId="330BA91C" w14:textId="77777777" w:rsidTr="00010199">
        <w:trPr>
          <w:trHeight w:val="290"/>
          <w:jc w:val="center"/>
        </w:trPr>
        <w:tc>
          <w:tcPr>
            <w:tcW w:w="1200" w:type="dxa"/>
            <w:vMerge/>
            <w:tcBorders>
              <w:top w:val="single" w:sz="4" w:space="0" w:color="auto"/>
              <w:left w:val="single" w:sz="4" w:space="0" w:color="auto"/>
              <w:bottom w:val="single" w:sz="4" w:space="0" w:color="auto"/>
              <w:right w:val="single" w:sz="4" w:space="0" w:color="auto"/>
            </w:tcBorders>
            <w:vAlign w:val="center"/>
            <w:hideMark/>
          </w:tcPr>
          <w:p w14:paraId="7C0363D3" w14:textId="77777777" w:rsidR="00F817EA" w:rsidRPr="00835AF4" w:rsidRDefault="00F817EA" w:rsidP="00C66DC1">
            <w:pPr>
              <w:spacing w:after="0" w:line="240" w:lineRule="auto"/>
              <w:jc w:val="both"/>
              <w:rPr>
                <w:rFonts w:ascii="Arial" w:hAnsi="Arial" w:cs="Arial"/>
                <w:b/>
                <w:bCs/>
                <w:color w:val="000000"/>
                <w:sz w:val="18"/>
                <w:szCs w:val="18"/>
                <w:lang w:eastAsia="es-EC"/>
              </w:rPr>
            </w:pPr>
          </w:p>
        </w:tc>
        <w:tc>
          <w:tcPr>
            <w:tcW w:w="1200" w:type="dxa"/>
            <w:tcBorders>
              <w:top w:val="nil"/>
              <w:left w:val="nil"/>
              <w:bottom w:val="single" w:sz="4" w:space="0" w:color="auto"/>
              <w:right w:val="single" w:sz="4" w:space="0" w:color="auto"/>
            </w:tcBorders>
            <w:shd w:val="clear" w:color="auto" w:fill="B8CCE4"/>
            <w:noWrap/>
            <w:vAlign w:val="center"/>
            <w:hideMark/>
          </w:tcPr>
          <w:p w14:paraId="2919896B" w14:textId="77777777" w:rsidR="00F817EA" w:rsidRPr="00835AF4" w:rsidRDefault="00F817EA" w:rsidP="00C66DC1">
            <w:pPr>
              <w:spacing w:after="0" w:line="240" w:lineRule="auto"/>
              <w:jc w:val="both"/>
              <w:rPr>
                <w:rFonts w:ascii="Arial" w:hAnsi="Arial" w:cs="Arial"/>
                <w:b/>
                <w:bCs/>
                <w:color w:val="000000"/>
                <w:sz w:val="18"/>
                <w:szCs w:val="18"/>
                <w:lang w:eastAsia="es-EC"/>
              </w:rPr>
            </w:pPr>
            <w:r w:rsidRPr="00835AF4">
              <w:rPr>
                <w:rFonts w:ascii="Arial" w:hAnsi="Arial" w:cs="Arial"/>
                <w:b/>
                <w:bCs/>
                <w:color w:val="000000"/>
                <w:sz w:val="18"/>
                <w:szCs w:val="18"/>
                <w:lang w:eastAsia="es-EC"/>
              </w:rPr>
              <w:t>2019</w:t>
            </w:r>
          </w:p>
        </w:tc>
        <w:tc>
          <w:tcPr>
            <w:tcW w:w="1200" w:type="dxa"/>
            <w:tcBorders>
              <w:top w:val="nil"/>
              <w:left w:val="nil"/>
              <w:bottom w:val="single" w:sz="4" w:space="0" w:color="auto"/>
              <w:right w:val="single" w:sz="4" w:space="0" w:color="auto"/>
            </w:tcBorders>
            <w:shd w:val="clear" w:color="auto" w:fill="B8CCE4"/>
            <w:noWrap/>
            <w:vAlign w:val="center"/>
            <w:hideMark/>
          </w:tcPr>
          <w:p w14:paraId="53B999C6" w14:textId="77777777" w:rsidR="00F817EA" w:rsidRPr="00835AF4" w:rsidRDefault="00F817EA" w:rsidP="00C66DC1">
            <w:pPr>
              <w:spacing w:after="0" w:line="240" w:lineRule="auto"/>
              <w:jc w:val="both"/>
              <w:rPr>
                <w:rFonts w:ascii="Arial" w:hAnsi="Arial" w:cs="Arial"/>
                <w:b/>
                <w:bCs/>
                <w:color w:val="000000"/>
                <w:sz w:val="18"/>
                <w:szCs w:val="18"/>
                <w:lang w:eastAsia="es-EC"/>
              </w:rPr>
            </w:pPr>
            <w:r w:rsidRPr="00835AF4">
              <w:rPr>
                <w:rFonts w:ascii="Arial" w:hAnsi="Arial" w:cs="Arial"/>
                <w:b/>
                <w:bCs/>
                <w:color w:val="000000"/>
                <w:sz w:val="18"/>
                <w:szCs w:val="18"/>
                <w:lang w:eastAsia="es-EC"/>
              </w:rPr>
              <w:t>2020</w:t>
            </w:r>
          </w:p>
        </w:tc>
        <w:tc>
          <w:tcPr>
            <w:tcW w:w="1200" w:type="dxa"/>
            <w:vMerge/>
            <w:tcBorders>
              <w:top w:val="single" w:sz="4" w:space="0" w:color="auto"/>
              <w:left w:val="single" w:sz="4" w:space="0" w:color="auto"/>
              <w:bottom w:val="single" w:sz="4" w:space="0" w:color="auto"/>
              <w:right w:val="single" w:sz="4" w:space="0" w:color="auto"/>
            </w:tcBorders>
            <w:vAlign w:val="center"/>
            <w:hideMark/>
          </w:tcPr>
          <w:p w14:paraId="124D1AD9" w14:textId="77777777" w:rsidR="00F817EA" w:rsidRPr="00835AF4" w:rsidRDefault="00F817EA" w:rsidP="00C66DC1">
            <w:pPr>
              <w:spacing w:after="0" w:line="240" w:lineRule="auto"/>
              <w:jc w:val="both"/>
              <w:rPr>
                <w:rFonts w:ascii="Arial" w:hAnsi="Arial" w:cs="Arial"/>
                <w:b/>
                <w:bCs/>
                <w:sz w:val="18"/>
                <w:szCs w:val="18"/>
                <w:lang w:eastAsia="es-EC"/>
              </w:rPr>
            </w:pPr>
          </w:p>
        </w:tc>
      </w:tr>
      <w:tr w:rsidR="00F817EA" w:rsidRPr="00B32754" w14:paraId="7A8875A3" w14:textId="77777777" w:rsidTr="00010199">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1636C70" w14:textId="77777777" w:rsidR="00F817EA" w:rsidRPr="00835AF4" w:rsidRDefault="00F817EA" w:rsidP="00C66DC1">
            <w:pPr>
              <w:spacing w:after="0" w:line="240"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APE</w:t>
            </w:r>
          </w:p>
        </w:tc>
        <w:tc>
          <w:tcPr>
            <w:tcW w:w="1200" w:type="dxa"/>
            <w:tcBorders>
              <w:top w:val="nil"/>
              <w:left w:val="nil"/>
              <w:bottom w:val="single" w:sz="4" w:space="0" w:color="auto"/>
              <w:right w:val="single" w:sz="4" w:space="0" w:color="auto"/>
            </w:tcBorders>
            <w:shd w:val="clear" w:color="auto" w:fill="auto"/>
            <w:noWrap/>
            <w:vAlign w:val="center"/>
            <w:hideMark/>
          </w:tcPr>
          <w:p w14:paraId="3E43F9A7" w14:textId="77777777" w:rsidR="00F817EA" w:rsidRPr="00835AF4" w:rsidRDefault="00F817EA" w:rsidP="00C66DC1">
            <w:pPr>
              <w:spacing w:after="0" w:line="240"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18.998</w:t>
            </w:r>
          </w:p>
        </w:tc>
        <w:tc>
          <w:tcPr>
            <w:tcW w:w="1200" w:type="dxa"/>
            <w:tcBorders>
              <w:top w:val="nil"/>
              <w:left w:val="nil"/>
              <w:bottom w:val="single" w:sz="4" w:space="0" w:color="auto"/>
              <w:right w:val="single" w:sz="4" w:space="0" w:color="auto"/>
            </w:tcBorders>
            <w:shd w:val="clear" w:color="auto" w:fill="auto"/>
            <w:noWrap/>
            <w:vAlign w:val="center"/>
            <w:hideMark/>
          </w:tcPr>
          <w:p w14:paraId="50CD43E6" w14:textId="77777777" w:rsidR="00F817EA" w:rsidRPr="00835AF4" w:rsidRDefault="00F817EA" w:rsidP="00C66DC1">
            <w:pPr>
              <w:spacing w:after="0" w:line="240"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7.369</w:t>
            </w:r>
          </w:p>
        </w:tc>
        <w:tc>
          <w:tcPr>
            <w:tcW w:w="1200" w:type="dxa"/>
            <w:tcBorders>
              <w:top w:val="nil"/>
              <w:left w:val="nil"/>
              <w:bottom w:val="single" w:sz="4" w:space="0" w:color="auto"/>
              <w:right w:val="single" w:sz="4" w:space="0" w:color="auto"/>
            </w:tcBorders>
            <w:shd w:val="clear" w:color="auto" w:fill="auto"/>
            <w:noWrap/>
            <w:vAlign w:val="bottom"/>
            <w:hideMark/>
          </w:tcPr>
          <w:p w14:paraId="6DB2AC4A" w14:textId="77777777" w:rsidR="00F817EA" w:rsidRPr="00835AF4" w:rsidRDefault="00F817EA" w:rsidP="00C66DC1">
            <w:pPr>
              <w:spacing w:after="0" w:line="240"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-61%</w:t>
            </w:r>
          </w:p>
        </w:tc>
      </w:tr>
      <w:tr w:rsidR="00F817EA" w:rsidRPr="00B32754" w14:paraId="14559129" w14:textId="77777777" w:rsidTr="00010199">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015D7A3" w14:textId="77777777" w:rsidR="00F817EA" w:rsidRPr="00835AF4" w:rsidRDefault="00F817EA" w:rsidP="00C66DC1">
            <w:pPr>
              <w:spacing w:after="0" w:line="240"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APM</w:t>
            </w:r>
          </w:p>
        </w:tc>
        <w:tc>
          <w:tcPr>
            <w:tcW w:w="1200" w:type="dxa"/>
            <w:tcBorders>
              <w:top w:val="nil"/>
              <w:left w:val="nil"/>
              <w:bottom w:val="single" w:sz="4" w:space="0" w:color="auto"/>
              <w:right w:val="single" w:sz="4" w:space="0" w:color="auto"/>
            </w:tcBorders>
            <w:shd w:val="clear" w:color="auto" w:fill="auto"/>
            <w:noWrap/>
            <w:vAlign w:val="center"/>
            <w:hideMark/>
          </w:tcPr>
          <w:p w14:paraId="40FE77EF" w14:textId="77777777" w:rsidR="00F817EA" w:rsidRPr="00835AF4" w:rsidRDefault="00F817EA" w:rsidP="00C66DC1">
            <w:pPr>
              <w:spacing w:after="0" w:line="240"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6.353</w:t>
            </w:r>
          </w:p>
        </w:tc>
        <w:tc>
          <w:tcPr>
            <w:tcW w:w="1200" w:type="dxa"/>
            <w:tcBorders>
              <w:top w:val="nil"/>
              <w:left w:val="nil"/>
              <w:bottom w:val="single" w:sz="4" w:space="0" w:color="auto"/>
              <w:right w:val="single" w:sz="4" w:space="0" w:color="auto"/>
            </w:tcBorders>
            <w:shd w:val="clear" w:color="auto" w:fill="auto"/>
            <w:noWrap/>
            <w:vAlign w:val="center"/>
            <w:hideMark/>
          </w:tcPr>
          <w:p w14:paraId="7D4BDEFE" w14:textId="77777777" w:rsidR="00F817EA" w:rsidRPr="00835AF4" w:rsidRDefault="00F817EA" w:rsidP="00C66DC1">
            <w:pPr>
              <w:spacing w:after="0" w:line="240"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8.476</w:t>
            </w:r>
          </w:p>
        </w:tc>
        <w:tc>
          <w:tcPr>
            <w:tcW w:w="1200" w:type="dxa"/>
            <w:tcBorders>
              <w:top w:val="nil"/>
              <w:left w:val="nil"/>
              <w:bottom w:val="single" w:sz="4" w:space="0" w:color="auto"/>
              <w:right w:val="single" w:sz="4" w:space="0" w:color="auto"/>
            </w:tcBorders>
            <w:shd w:val="clear" w:color="auto" w:fill="auto"/>
            <w:noWrap/>
            <w:vAlign w:val="bottom"/>
            <w:hideMark/>
          </w:tcPr>
          <w:p w14:paraId="62B6A7F0" w14:textId="77777777" w:rsidR="00F817EA" w:rsidRPr="00835AF4" w:rsidRDefault="00F817EA" w:rsidP="00C66DC1">
            <w:pPr>
              <w:spacing w:after="0" w:line="240"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33%</w:t>
            </w:r>
          </w:p>
        </w:tc>
      </w:tr>
      <w:tr w:rsidR="00F817EA" w:rsidRPr="00B32754" w14:paraId="4BFC9F1A" w14:textId="77777777" w:rsidTr="00010199">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1AE85BF" w14:textId="77777777" w:rsidR="00F817EA" w:rsidRPr="00835AF4" w:rsidRDefault="00F817EA" w:rsidP="00C66DC1">
            <w:pPr>
              <w:spacing w:after="0" w:line="240"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APG</w:t>
            </w:r>
          </w:p>
        </w:tc>
        <w:tc>
          <w:tcPr>
            <w:tcW w:w="1200" w:type="dxa"/>
            <w:tcBorders>
              <w:top w:val="nil"/>
              <w:left w:val="nil"/>
              <w:bottom w:val="single" w:sz="4" w:space="0" w:color="auto"/>
              <w:right w:val="single" w:sz="4" w:space="0" w:color="auto"/>
            </w:tcBorders>
            <w:shd w:val="clear" w:color="auto" w:fill="auto"/>
            <w:noWrap/>
            <w:vAlign w:val="center"/>
            <w:hideMark/>
          </w:tcPr>
          <w:p w14:paraId="0F4DBE8A" w14:textId="77777777" w:rsidR="00F817EA" w:rsidRPr="00835AF4" w:rsidRDefault="00F817EA" w:rsidP="00C66DC1">
            <w:pPr>
              <w:spacing w:after="0" w:line="240"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883.645</w:t>
            </w:r>
          </w:p>
        </w:tc>
        <w:tc>
          <w:tcPr>
            <w:tcW w:w="1200" w:type="dxa"/>
            <w:tcBorders>
              <w:top w:val="nil"/>
              <w:left w:val="nil"/>
              <w:bottom w:val="single" w:sz="4" w:space="0" w:color="auto"/>
              <w:right w:val="single" w:sz="4" w:space="0" w:color="auto"/>
            </w:tcBorders>
            <w:shd w:val="clear" w:color="auto" w:fill="auto"/>
            <w:noWrap/>
            <w:vAlign w:val="center"/>
            <w:hideMark/>
          </w:tcPr>
          <w:p w14:paraId="349378EB" w14:textId="77777777" w:rsidR="00F817EA" w:rsidRPr="00835AF4" w:rsidRDefault="00F817EA" w:rsidP="00C66DC1">
            <w:pPr>
              <w:spacing w:after="0" w:line="240"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1.024.520</w:t>
            </w:r>
          </w:p>
        </w:tc>
        <w:tc>
          <w:tcPr>
            <w:tcW w:w="1200" w:type="dxa"/>
            <w:tcBorders>
              <w:top w:val="nil"/>
              <w:left w:val="nil"/>
              <w:bottom w:val="single" w:sz="4" w:space="0" w:color="auto"/>
              <w:right w:val="single" w:sz="4" w:space="0" w:color="auto"/>
            </w:tcBorders>
            <w:shd w:val="clear" w:color="auto" w:fill="auto"/>
            <w:noWrap/>
            <w:vAlign w:val="bottom"/>
            <w:hideMark/>
          </w:tcPr>
          <w:p w14:paraId="18929F79" w14:textId="77777777" w:rsidR="00F817EA" w:rsidRPr="00835AF4" w:rsidRDefault="00F817EA" w:rsidP="00C66DC1">
            <w:pPr>
              <w:spacing w:after="0" w:line="240"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16%</w:t>
            </w:r>
          </w:p>
        </w:tc>
      </w:tr>
      <w:tr w:rsidR="00F817EA" w:rsidRPr="00B32754" w14:paraId="2C25DA71" w14:textId="77777777" w:rsidTr="00010199">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570807D" w14:textId="77777777" w:rsidR="00F817EA" w:rsidRPr="00835AF4" w:rsidRDefault="00F817EA" w:rsidP="00C66DC1">
            <w:pPr>
              <w:spacing w:after="0" w:line="240"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APPB</w:t>
            </w:r>
          </w:p>
        </w:tc>
        <w:tc>
          <w:tcPr>
            <w:tcW w:w="1200" w:type="dxa"/>
            <w:tcBorders>
              <w:top w:val="nil"/>
              <w:left w:val="nil"/>
              <w:bottom w:val="single" w:sz="4" w:space="0" w:color="auto"/>
              <w:right w:val="single" w:sz="4" w:space="0" w:color="auto"/>
            </w:tcBorders>
            <w:shd w:val="clear" w:color="auto" w:fill="auto"/>
            <w:noWrap/>
            <w:vAlign w:val="center"/>
            <w:hideMark/>
          </w:tcPr>
          <w:p w14:paraId="37FDFF4C" w14:textId="77777777" w:rsidR="00F817EA" w:rsidRPr="00835AF4" w:rsidRDefault="00F817EA" w:rsidP="00C66DC1">
            <w:pPr>
              <w:spacing w:after="0" w:line="240"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158.500</w:t>
            </w:r>
          </w:p>
        </w:tc>
        <w:tc>
          <w:tcPr>
            <w:tcW w:w="1200" w:type="dxa"/>
            <w:tcBorders>
              <w:top w:val="nil"/>
              <w:left w:val="nil"/>
              <w:bottom w:val="single" w:sz="4" w:space="0" w:color="auto"/>
              <w:right w:val="single" w:sz="4" w:space="0" w:color="auto"/>
            </w:tcBorders>
            <w:shd w:val="clear" w:color="auto" w:fill="auto"/>
            <w:noWrap/>
            <w:vAlign w:val="center"/>
            <w:hideMark/>
          </w:tcPr>
          <w:p w14:paraId="2637CFD1" w14:textId="77777777" w:rsidR="00F817EA" w:rsidRPr="00835AF4" w:rsidRDefault="00F817EA" w:rsidP="00C66DC1">
            <w:pPr>
              <w:spacing w:after="0" w:line="240"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207.595</w:t>
            </w:r>
          </w:p>
        </w:tc>
        <w:tc>
          <w:tcPr>
            <w:tcW w:w="1200" w:type="dxa"/>
            <w:tcBorders>
              <w:top w:val="nil"/>
              <w:left w:val="nil"/>
              <w:bottom w:val="single" w:sz="4" w:space="0" w:color="auto"/>
              <w:right w:val="single" w:sz="4" w:space="0" w:color="auto"/>
            </w:tcBorders>
            <w:shd w:val="clear" w:color="auto" w:fill="auto"/>
            <w:noWrap/>
            <w:vAlign w:val="bottom"/>
            <w:hideMark/>
          </w:tcPr>
          <w:p w14:paraId="462C4A29" w14:textId="77777777" w:rsidR="00F817EA" w:rsidRPr="00835AF4" w:rsidRDefault="00F817EA" w:rsidP="00C66DC1">
            <w:pPr>
              <w:spacing w:after="0" w:line="240"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31%</w:t>
            </w:r>
          </w:p>
        </w:tc>
      </w:tr>
      <w:tr w:rsidR="00F817EA" w:rsidRPr="00B32754" w14:paraId="47B11EE9" w14:textId="77777777" w:rsidTr="00010199">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339E8D5" w14:textId="59E1384D" w:rsidR="00F817EA" w:rsidRPr="00835AF4" w:rsidRDefault="00386DB4" w:rsidP="00C66DC1">
            <w:pPr>
              <w:spacing w:after="0" w:line="240" w:lineRule="auto"/>
              <w:jc w:val="both"/>
              <w:rPr>
                <w:rFonts w:ascii="Arial" w:hAnsi="Arial" w:cs="Arial"/>
                <w:color w:val="000000"/>
                <w:sz w:val="18"/>
                <w:szCs w:val="18"/>
                <w:lang w:eastAsia="es-EC"/>
              </w:rPr>
            </w:pPr>
            <w:r>
              <w:rPr>
                <w:rFonts w:ascii="Arial" w:hAnsi="Arial" w:cs="Arial"/>
                <w:color w:val="000000"/>
                <w:sz w:val="18"/>
                <w:szCs w:val="18"/>
                <w:lang w:eastAsia="es-EC"/>
              </w:rPr>
              <w:t>TPPC</w:t>
            </w:r>
          </w:p>
        </w:tc>
        <w:tc>
          <w:tcPr>
            <w:tcW w:w="1200" w:type="dxa"/>
            <w:tcBorders>
              <w:top w:val="nil"/>
              <w:left w:val="nil"/>
              <w:bottom w:val="single" w:sz="4" w:space="0" w:color="auto"/>
              <w:right w:val="single" w:sz="4" w:space="0" w:color="auto"/>
            </w:tcBorders>
            <w:shd w:val="clear" w:color="auto" w:fill="auto"/>
            <w:noWrap/>
            <w:vAlign w:val="center"/>
            <w:hideMark/>
          </w:tcPr>
          <w:p w14:paraId="1FA60DAB" w14:textId="77777777" w:rsidR="00F817EA" w:rsidRPr="00835AF4" w:rsidRDefault="00F817EA" w:rsidP="00C66DC1">
            <w:pPr>
              <w:spacing w:after="0" w:line="240"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1.190.131</w:t>
            </w:r>
          </w:p>
        </w:tc>
        <w:tc>
          <w:tcPr>
            <w:tcW w:w="1200" w:type="dxa"/>
            <w:tcBorders>
              <w:top w:val="nil"/>
              <w:left w:val="nil"/>
              <w:bottom w:val="single" w:sz="4" w:space="0" w:color="auto"/>
              <w:right w:val="single" w:sz="4" w:space="0" w:color="auto"/>
            </w:tcBorders>
            <w:shd w:val="clear" w:color="auto" w:fill="auto"/>
            <w:noWrap/>
            <w:vAlign w:val="center"/>
            <w:hideMark/>
          </w:tcPr>
          <w:p w14:paraId="40672E3D" w14:textId="77777777" w:rsidR="00F817EA" w:rsidRPr="00835AF4" w:rsidRDefault="00F817EA" w:rsidP="00C66DC1">
            <w:pPr>
              <w:spacing w:after="0" w:line="240"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1.046.721</w:t>
            </w:r>
          </w:p>
        </w:tc>
        <w:tc>
          <w:tcPr>
            <w:tcW w:w="1200" w:type="dxa"/>
            <w:tcBorders>
              <w:top w:val="nil"/>
              <w:left w:val="nil"/>
              <w:bottom w:val="single" w:sz="4" w:space="0" w:color="auto"/>
              <w:right w:val="single" w:sz="4" w:space="0" w:color="auto"/>
            </w:tcBorders>
            <w:shd w:val="clear" w:color="auto" w:fill="auto"/>
            <w:noWrap/>
            <w:vAlign w:val="bottom"/>
            <w:hideMark/>
          </w:tcPr>
          <w:p w14:paraId="5165C130" w14:textId="77777777" w:rsidR="00F817EA" w:rsidRPr="00835AF4" w:rsidRDefault="00F817EA" w:rsidP="00C66DC1">
            <w:pPr>
              <w:spacing w:after="0" w:line="240"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-12%</w:t>
            </w:r>
          </w:p>
        </w:tc>
      </w:tr>
      <w:tr w:rsidR="00F817EA" w:rsidRPr="00B32754" w14:paraId="6345CE6E" w14:textId="77777777" w:rsidTr="00010199">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0FBADA1" w14:textId="77777777" w:rsidR="00F817EA" w:rsidRPr="00835AF4" w:rsidRDefault="00F817EA" w:rsidP="00C66DC1">
            <w:pPr>
              <w:spacing w:after="0" w:line="240" w:lineRule="auto"/>
              <w:jc w:val="both"/>
              <w:rPr>
                <w:rFonts w:ascii="Arial" w:hAnsi="Arial" w:cs="Arial"/>
                <w:b/>
                <w:bCs/>
                <w:color w:val="000000"/>
                <w:sz w:val="18"/>
                <w:szCs w:val="18"/>
                <w:lang w:eastAsia="es-EC"/>
              </w:rPr>
            </w:pPr>
            <w:r w:rsidRPr="00835AF4">
              <w:rPr>
                <w:rFonts w:ascii="Arial" w:hAnsi="Arial" w:cs="Arial"/>
                <w:b/>
                <w:bCs/>
                <w:color w:val="000000"/>
                <w:sz w:val="18"/>
                <w:szCs w:val="18"/>
                <w:lang w:eastAsia="es-EC"/>
              </w:rPr>
              <w:t>TOTAL</w:t>
            </w:r>
          </w:p>
        </w:tc>
        <w:tc>
          <w:tcPr>
            <w:tcW w:w="1200" w:type="dxa"/>
            <w:tcBorders>
              <w:top w:val="nil"/>
              <w:left w:val="nil"/>
              <w:bottom w:val="single" w:sz="4" w:space="0" w:color="auto"/>
              <w:right w:val="single" w:sz="4" w:space="0" w:color="auto"/>
            </w:tcBorders>
            <w:shd w:val="clear" w:color="auto" w:fill="auto"/>
            <w:noWrap/>
            <w:vAlign w:val="center"/>
            <w:hideMark/>
          </w:tcPr>
          <w:p w14:paraId="0240E34B" w14:textId="77777777" w:rsidR="00F817EA" w:rsidRPr="00835AF4" w:rsidRDefault="00F817EA" w:rsidP="00C66DC1">
            <w:pPr>
              <w:spacing w:after="0" w:line="240" w:lineRule="auto"/>
              <w:jc w:val="both"/>
              <w:rPr>
                <w:rFonts w:ascii="Arial" w:hAnsi="Arial" w:cs="Arial"/>
                <w:b/>
                <w:bCs/>
                <w:color w:val="000000"/>
                <w:sz w:val="18"/>
                <w:szCs w:val="18"/>
                <w:lang w:eastAsia="es-EC"/>
              </w:rPr>
            </w:pPr>
            <w:r w:rsidRPr="00835AF4">
              <w:rPr>
                <w:rFonts w:ascii="Arial" w:hAnsi="Arial" w:cs="Arial"/>
                <w:b/>
                <w:bCs/>
                <w:color w:val="000000"/>
                <w:sz w:val="18"/>
                <w:szCs w:val="18"/>
                <w:lang w:eastAsia="es-EC"/>
              </w:rPr>
              <w:t>2.257.627</w:t>
            </w:r>
          </w:p>
        </w:tc>
        <w:tc>
          <w:tcPr>
            <w:tcW w:w="1200" w:type="dxa"/>
            <w:tcBorders>
              <w:top w:val="nil"/>
              <w:left w:val="nil"/>
              <w:bottom w:val="single" w:sz="4" w:space="0" w:color="auto"/>
              <w:right w:val="single" w:sz="4" w:space="0" w:color="auto"/>
            </w:tcBorders>
            <w:shd w:val="clear" w:color="auto" w:fill="auto"/>
            <w:noWrap/>
            <w:vAlign w:val="center"/>
            <w:hideMark/>
          </w:tcPr>
          <w:p w14:paraId="0E5C53A5" w14:textId="77777777" w:rsidR="00F817EA" w:rsidRPr="00835AF4" w:rsidRDefault="00F817EA" w:rsidP="00C66DC1">
            <w:pPr>
              <w:spacing w:after="0" w:line="240" w:lineRule="auto"/>
              <w:jc w:val="both"/>
              <w:rPr>
                <w:rFonts w:ascii="Arial" w:hAnsi="Arial" w:cs="Arial"/>
                <w:b/>
                <w:bCs/>
                <w:color w:val="000000"/>
                <w:sz w:val="18"/>
                <w:szCs w:val="18"/>
                <w:lang w:eastAsia="es-EC"/>
              </w:rPr>
            </w:pPr>
            <w:r w:rsidRPr="00835AF4">
              <w:rPr>
                <w:rFonts w:ascii="Arial" w:hAnsi="Arial" w:cs="Arial"/>
                <w:b/>
                <w:bCs/>
                <w:color w:val="000000"/>
                <w:sz w:val="18"/>
                <w:szCs w:val="18"/>
                <w:lang w:eastAsia="es-EC"/>
              </w:rPr>
              <w:t>2.294.681</w:t>
            </w:r>
          </w:p>
        </w:tc>
        <w:tc>
          <w:tcPr>
            <w:tcW w:w="1200" w:type="dxa"/>
            <w:tcBorders>
              <w:top w:val="nil"/>
              <w:left w:val="nil"/>
              <w:bottom w:val="single" w:sz="4" w:space="0" w:color="auto"/>
              <w:right w:val="single" w:sz="4" w:space="0" w:color="auto"/>
            </w:tcBorders>
            <w:shd w:val="clear" w:color="auto" w:fill="auto"/>
            <w:noWrap/>
            <w:vAlign w:val="bottom"/>
            <w:hideMark/>
          </w:tcPr>
          <w:p w14:paraId="0701988B" w14:textId="77777777" w:rsidR="00F817EA" w:rsidRPr="00835AF4" w:rsidRDefault="00F817EA" w:rsidP="00C66DC1">
            <w:pPr>
              <w:spacing w:after="0" w:line="240"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2%</w:t>
            </w:r>
          </w:p>
        </w:tc>
      </w:tr>
    </w:tbl>
    <w:p w14:paraId="080D4C2C" w14:textId="77777777" w:rsidR="00F817EA" w:rsidRPr="00B32754" w:rsidRDefault="00F817EA" w:rsidP="00C66DC1">
      <w:pPr>
        <w:spacing w:after="0"/>
        <w:jc w:val="both"/>
        <w:rPr>
          <w:rFonts w:ascii="Arial" w:eastAsia="Calibri" w:hAnsi="Arial" w:cs="Arial"/>
          <w:b/>
        </w:rPr>
      </w:pPr>
    </w:p>
    <w:p w14:paraId="012FF148" w14:textId="2026A533" w:rsidR="00F817EA" w:rsidRPr="00B32754" w:rsidRDefault="00F817EA" w:rsidP="00C66DC1">
      <w:pPr>
        <w:spacing w:after="0"/>
        <w:jc w:val="both"/>
        <w:rPr>
          <w:rFonts w:ascii="Arial" w:eastAsia="Calibri" w:hAnsi="Arial" w:cs="Arial"/>
          <w:bCs/>
        </w:rPr>
      </w:pPr>
      <w:r w:rsidRPr="00B32754">
        <w:rPr>
          <w:rFonts w:ascii="Arial" w:eastAsia="Calibri" w:hAnsi="Arial" w:cs="Arial"/>
          <w:bCs/>
        </w:rPr>
        <w:t xml:space="preserve">Entre los años 2019 y 2020 se determina que hubo una disminución del 3% </w:t>
      </w:r>
      <w:r w:rsidR="00386DB4">
        <w:rPr>
          <w:rFonts w:ascii="Arial" w:eastAsia="Calibri" w:hAnsi="Arial" w:cs="Arial"/>
          <w:bCs/>
        </w:rPr>
        <w:t xml:space="preserve">en Toneladas métricas </w:t>
      </w:r>
      <w:r w:rsidRPr="00B32754">
        <w:rPr>
          <w:rFonts w:ascii="Arial" w:eastAsia="Calibri" w:hAnsi="Arial" w:cs="Arial"/>
          <w:bCs/>
        </w:rPr>
        <w:t xml:space="preserve">tanto en importación como exportación, sin embargo, en el movimiento de contenedores (medido en </w:t>
      </w:r>
      <w:proofErr w:type="spellStart"/>
      <w:r w:rsidRPr="00B32754">
        <w:rPr>
          <w:rFonts w:ascii="Arial" w:eastAsia="Calibri" w:hAnsi="Arial" w:cs="Arial"/>
          <w:bCs/>
        </w:rPr>
        <w:t>TEU´s</w:t>
      </w:r>
      <w:proofErr w:type="spellEnd"/>
      <w:r w:rsidRPr="00B32754">
        <w:rPr>
          <w:rFonts w:ascii="Arial" w:eastAsia="Calibri" w:hAnsi="Arial" w:cs="Arial"/>
          <w:bCs/>
        </w:rPr>
        <w:t>) hubo un incremento del 2%.</w:t>
      </w:r>
    </w:p>
    <w:p w14:paraId="2747FA99" w14:textId="77777777" w:rsidR="00F817EA" w:rsidRPr="00B32754" w:rsidRDefault="00F817EA" w:rsidP="00C66DC1">
      <w:pPr>
        <w:spacing w:after="0"/>
        <w:jc w:val="both"/>
        <w:rPr>
          <w:rFonts w:ascii="Arial" w:eastAsia="Calibri" w:hAnsi="Arial" w:cs="Arial"/>
          <w:bCs/>
        </w:rPr>
      </w:pPr>
    </w:p>
    <w:p w14:paraId="0F659634" w14:textId="77777777" w:rsidR="00F817EA" w:rsidRPr="00B32754" w:rsidRDefault="00F817EA" w:rsidP="00C66DC1">
      <w:pPr>
        <w:spacing w:after="0"/>
        <w:jc w:val="both"/>
        <w:rPr>
          <w:rFonts w:ascii="Arial" w:eastAsia="Calibri" w:hAnsi="Arial" w:cs="Arial"/>
          <w:bCs/>
        </w:rPr>
      </w:pPr>
      <w:r w:rsidRPr="00B32754">
        <w:rPr>
          <w:rFonts w:ascii="Arial" w:eastAsia="Calibri" w:hAnsi="Arial" w:cs="Arial"/>
          <w:bCs/>
        </w:rPr>
        <w:t>A pesar de la resiliencia demostrada en la conectividad del transporte marítimo en el Ecuador, la cadena de abastecimiento marítimo enfrentó desafíos como en otras partes del mundo. Entre ellos se encuentran dificultades para asegurar la presencia del personal y el movimiento de la carga hacia puertos desde territorio continental y viceversa. Los impactos han variado ampliamente, aún para puertos dentro de la misma región, siendo los puertos de transbordo los más afectados.</w:t>
      </w:r>
    </w:p>
    <w:p w14:paraId="474006F8" w14:textId="77777777" w:rsidR="00F817EA" w:rsidRPr="00B32754" w:rsidRDefault="00F817EA" w:rsidP="00C66DC1">
      <w:pPr>
        <w:spacing w:after="0" w:line="276" w:lineRule="auto"/>
        <w:jc w:val="both"/>
        <w:rPr>
          <w:rFonts w:ascii="Arial" w:hAnsi="Arial" w:cs="Arial"/>
          <w:b/>
        </w:rPr>
      </w:pPr>
    </w:p>
    <w:p w14:paraId="7E583184" w14:textId="77777777" w:rsidR="00F817EA" w:rsidRPr="00B32754" w:rsidRDefault="00F817EA" w:rsidP="00C66DC1">
      <w:pPr>
        <w:spacing w:after="0" w:line="276" w:lineRule="auto"/>
        <w:jc w:val="both"/>
        <w:rPr>
          <w:rFonts w:ascii="Arial" w:eastAsia="Calibri" w:hAnsi="Arial" w:cs="Arial"/>
          <w:b/>
        </w:rPr>
      </w:pPr>
      <w:r w:rsidRPr="00B32754">
        <w:rPr>
          <w:rFonts w:ascii="Arial" w:eastAsia="Calibri" w:hAnsi="Arial" w:cs="Arial"/>
          <w:b/>
        </w:rPr>
        <w:t>NORMATIVAS EMITIDAS Y ACTUALIZADAS</w:t>
      </w:r>
    </w:p>
    <w:p w14:paraId="1870A02C" w14:textId="77777777" w:rsidR="00F817EA" w:rsidRPr="00B32754" w:rsidRDefault="00F817EA" w:rsidP="00C66DC1">
      <w:pPr>
        <w:spacing w:after="0" w:line="276" w:lineRule="auto"/>
        <w:jc w:val="both"/>
        <w:rPr>
          <w:rFonts w:ascii="Arial" w:eastAsia="Calibri" w:hAnsi="Arial" w:cs="Arial"/>
        </w:rPr>
      </w:pPr>
    </w:p>
    <w:p w14:paraId="33BD7E58" w14:textId="51A73C24" w:rsidR="00F817EA" w:rsidRPr="00B32754" w:rsidRDefault="00F817EA" w:rsidP="00C66DC1">
      <w:pPr>
        <w:spacing w:after="0" w:line="276" w:lineRule="auto"/>
        <w:jc w:val="both"/>
        <w:rPr>
          <w:rFonts w:ascii="Arial" w:eastAsia="Calibri" w:hAnsi="Arial" w:cs="Arial"/>
        </w:rPr>
      </w:pPr>
      <w:r w:rsidRPr="00B32754">
        <w:rPr>
          <w:rFonts w:ascii="Arial" w:eastAsia="Calibri" w:hAnsi="Arial" w:cs="Arial"/>
        </w:rPr>
        <w:t xml:space="preserve">En el cumplimiento de su competencia, que establece la facultad de expedir normativas y regulaciones que sean necesarias y que conlleven a garantizar el resguardo de la seguridad técnica del transporte marítimo y fluvial, así como de las Instalaciones Portuarias, se emitieron </w:t>
      </w:r>
      <w:r w:rsidR="00390AAE">
        <w:rPr>
          <w:rFonts w:ascii="Arial" w:eastAsia="Calibri" w:hAnsi="Arial" w:cs="Arial"/>
        </w:rPr>
        <w:t xml:space="preserve">en total 20 normativas de las que se señalan a continuación las de mayor alcance: </w:t>
      </w:r>
    </w:p>
    <w:p w14:paraId="07A4BEF4" w14:textId="77777777" w:rsidR="00F817EA" w:rsidRPr="00B32754" w:rsidRDefault="00F817EA" w:rsidP="00C66DC1">
      <w:pPr>
        <w:spacing w:after="0" w:line="276" w:lineRule="auto"/>
        <w:jc w:val="both"/>
        <w:rPr>
          <w:rFonts w:ascii="Arial" w:hAnsi="Arial" w:cs="Arial"/>
          <w:b/>
          <w:lang w:val="es-MX"/>
        </w:rPr>
      </w:pPr>
    </w:p>
    <w:p w14:paraId="3E7A64AA" w14:textId="3BE08A39" w:rsidR="00F817EA" w:rsidRPr="00835AF4" w:rsidRDefault="00390AAE" w:rsidP="00C66DC1">
      <w:pPr>
        <w:pStyle w:val="Prrafodelista"/>
        <w:numPr>
          <w:ilvl w:val="0"/>
          <w:numId w:val="44"/>
        </w:numPr>
        <w:ind w:left="360"/>
        <w:jc w:val="both"/>
        <w:rPr>
          <w:rFonts w:ascii="Arial" w:hAnsi="Arial" w:cs="Arial"/>
        </w:rPr>
      </w:pPr>
      <w:bookmarkStart w:id="1" w:name="_Hlk72140880"/>
      <w:r>
        <w:rPr>
          <w:rFonts w:ascii="Arial" w:hAnsi="Arial" w:cs="Arial"/>
        </w:rPr>
        <w:t>En cuanto al 5</w:t>
      </w:r>
      <w:r w:rsidRPr="00390AAE">
        <w:rPr>
          <w:rFonts w:ascii="Arial" w:hAnsi="Arial" w:cs="Arial"/>
        </w:rPr>
        <w:t>% de recaudaci</w:t>
      </w:r>
      <w:r>
        <w:rPr>
          <w:rFonts w:ascii="Arial" w:hAnsi="Arial" w:cs="Arial"/>
        </w:rPr>
        <w:t>ó</w:t>
      </w:r>
      <w:r w:rsidRPr="00390AAE">
        <w:rPr>
          <w:rFonts w:ascii="Arial" w:hAnsi="Arial" w:cs="Arial"/>
        </w:rPr>
        <w:t>n</w:t>
      </w:r>
      <w:r>
        <w:rPr>
          <w:rFonts w:ascii="Arial" w:hAnsi="Arial" w:cs="Arial"/>
        </w:rPr>
        <w:t>:</w:t>
      </w:r>
      <w:r w:rsidRPr="00390AAE">
        <w:rPr>
          <w:rFonts w:ascii="Arial" w:hAnsi="Arial" w:cs="Arial"/>
        </w:rPr>
        <w:t xml:space="preserve"> </w:t>
      </w:r>
      <w:bookmarkEnd w:id="1"/>
      <w:r w:rsidR="00F817EA" w:rsidRPr="00835AF4">
        <w:rPr>
          <w:rFonts w:ascii="Arial" w:hAnsi="Arial" w:cs="Arial"/>
        </w:rPr>
        <w:t xml:space="preserve">Resolución #. MTOP-SPTM-2020-0042-R, del 26 de junio de 2020, publicada en el Registro Oficial 247 del 16 de julio de 2020, </w:t>
      </w:r>
      <w:r w:rsidR="00F817EA" w:rsidRPr="00835AF4">
        <w:rPr>
          <w:rFonts w:ascii="Arial" w:hAnsi="Arial" w:cs="Arial"/>
          <w:b/>
        </w:rPr>
        <w:t>“NORMATIVA PARA LA IMPLEMENTACIÓN DE LA POLÍTICA TARIFARIA PARA EL COBRO DE CONTRIBUCIONES A LAS TERMINALES PORTUARIAS COMERCIALES PÚBLICAS Y TERMINALES PORTUARIAS PRIVADAS”.</w:t>
      </w:r>
    </w:p>
    <w:p w14:paraId="7874ACC4" w14:textId="643E2A87" w:rsidR="00F817EA" w:rsidRPr="00835AF4" w:rsidRDefault="00390AAE" w:rsidP="00C66DC1">
      <w:pPr>
        <w:pStyle w:val="Prrafodelista"/>
        <w:numPr>
          <w:ilvl w:val="0"/>
          <w:numId w:val="44"/>
        </w:numPr>
        <w:spacing w:after="0"/>
        <w:ind w:left="360"/>
        <w:jc w:val="both"/>
        <w:rPr>
          <w:rFonts w:ascii="Arial" w:hAnsi="Arial" w:cs="Arial"/>
        </w:rPr>
      </w:pPr>
      <w:r>
        <w:rPr>
          <w:rFonts w:ascii="Arial" w:hAnsi="Arial" w:cs="Arial"/>
        </w:rPr>
        <w:t>En cuanto al 5</w:t>
      </w:r>
      <w:r w:rsidRPr="00390AAE">
        <w:rPr>
          <w:rFonts w:ascii="Arial" w:hAnsi="Arial" w:cs="Arial"/>
        </w:rPr>
        <w:t>% de recaudaci</w:t>
      </w:r>
      <w:r>
        <w:rPr>
          <w:rFonts w:ascii="Arial" w:hAnsi="Arial" w:cs="Arial"/>
        </w:rPr>
        <w:t>ó</w:t>
      </w:r>
      <w:r w:rsidRPr="00390AAE">
        <w:rPr>
          <w:rFonts w:ascii="Arial" w:hAnsi="Arial" w:cs="Arial"/>
        </w:rPr>
        <w:t>n</w:t>
      </w:r>
      <w:r>
        <w:rPr>
          <w:rFonts w:ascii="Arial" w:hAnsi="Arial" w:cs="Arial"/>
        </w:rPr>
        <w:t>:</w:t>
      </w:r>
      <w:r w:rsidRPr="00390AAE">
        <w:rPr>
          <w:rFonts w:ascii="Arial" w:hAnsi="Arial" w:cs="Arial"/>
        </w:rPr>
        <w:t xml:space="preserve"> </w:t>
      </w:r>
      <w:r w:rsidR="00F817EA" w:rsidRPr="00835AF4">
        <w:rPr>
          <w:rFonts w:ascii="Arial" w:hAnsi="Arial" w:cs="Arial"/>
        </w:rPr>
        <w:t xml:space="preserve">Resolución #  MTOP-SPTM-2020-0043-R, del 30 de junio de 2020, publicada en el Registro Oficial 247 del 16 de julio de 2020, la SPTMF expide el </w:t>
      </w:r>
      <w:r w:rsidR="00F817EA" w:rsidRPr="00835AF4">
        <w:rPr>
          <w:rFonts w:ascii="Arial" w:hAnsi="Arial" w:cs="Arial"/>
          <w:b/>
        </w:rPr>
        <w:t>“MANUAL DE PROCEDIMIENTOS PARA EL COBRO DE CONTRIBUCIONES A LAS TERMINALES PORTUARIAS COMERCIALES PÚBLICAS”.</w:t>
      </w:r>
    </w:p>
    <w:p w14:paraId="2F14C155" w14:textId="77777777" w:rsidR="00F817EA" w:rsidRPr="00835AF4" w:rsidRDefault="00F817EA" w:rsidP="00C66DC1">
      <w:pPr>
        <w:pStyle w:val="Prrafodelista"/>
        <w:numPr>
          <w:ilvl w:val="0"/>
          <w:numId w:val="44"/>
        </w:numPr>
        <w:spacing w:after="0"/>
        <w:ind w:left="360"/>
        <w:jc w:val="both"/>
        <w:rPr>
          <w:rFonts w:ascii="Arial" w:hAnsi="Arial" w:cs="Arial"/>
        </w:rPr>
      </w:pPr>
      <w:r w:rsidRPr="00835AF4">
        <w:rPr>
          <w:rFonts w:ascii="Arial" w:hAnsi="Arial" w:cs="Arial"/>
        </w:rPr>
        <w:t xml:space="preserve">Resolución #. MTOP-SPTM-2020-0045-R, del 07 de julio de 2020, </w:t>
      </w:r>
      <w:r w:rsidRPr="00835AF4">
        <w:rPr>
          <w:rFonts w:ascii="Arial" w:hAnsi="Arial" w:cs="Arial"/>
          <w:b/>
        </w:rPr>
        <w:t xml:space="preserve">Expedir por única vez los montos máximos de las tarifas por </w:t>
      </w:r>
      <w:proofErr w:type="spellStart"/>
      <w:r w:rsidRPr="00835AF4">
        <w:rPr>
          <w:rFonts w:ascii="Arial" w:hAnsi="Arial" w:cs="Arial"/>
          <w:b/>
        </w:rPr>
        <w:t>demoraje</w:t>
      </w:r>
      <w:proofErr w:type="spellEnd"/>
      <w:r w:rsidRPr="00835AF4">
        <w:rPr>
          <w:rFonts w:ascii="Arial" w:hAnsi="Arial" w:cs="Arial"/>
          <w:b/>
        </w:rPr>
        <w:t xml:space="preserve"> y bodegaje que cobren las empresas navieras y terminales portuarias, por menajes de casa que han arribado o han sido enviados por los migrantes en proceso de retorno durante la vigencia del estado de excepción y mientras persista la emergencia sanitaria del COVID-19.</w:t>
      </w:r>
    </w:p>
    <w:p w14:paraId="2279434D" w14:textId="77777777" w:rsidR="008E5D18" w:rsidRPr="00B32754" w:rsidRDefault="008E5D18" w:rsidP="00C66DC1">
      <w:pPr>
        <w:spacing w:after="0" w:line="240" w:lineRule="auto"/>
        <w:jc w:val="both"/>
        <w:rPr>
          <w:rFonts w:ascii="Arial" w:hAnsi="Arial" w:cs="Arial"/>
          <w:b/>
          <w:lang w:val="es-MX"/>
        </w:rPr>
      </w:pPr>
    </w:p>
    <w:p w14:paraId="2117AD67" w14:textId="502CA010" w:rsidR="008E5D18" w:rsidRPr="00835AF4" w:rsidRDefault="00611D30" w:rsidP="00C66DC1">
      <w:pPr>
        <w:pStyle w:val="Prrafodelista"/>
        <w:numPr>
          <w:ilvl w:val="0"/>
          <w:numId w:val="44"/>
        </w:numPr>
        <w:ind w:left="360"/>
        <w:jc w:val="both"/>
        <w:rPr>
          <w:rFonts w:ascii="Arial" w:hAnsi="Arial" w:cs="Arial"/>
        </w:rPr>
      </w:pPr>
      <w:r w:rsidRPr="00835AF4">
        <w:rPr>
          <w:rFonts w:ascii="Arial" w:hAnsi="Arial" w:cs="Arial"/>
        </w:rPr>
        <w:t xml:space="preserve">Resolución Nro. </w:t>
      </w:r>
      <w:r w:rsidR="008E5D18" w:rsidRPr="00835AF4">
        <w:rPr>
          <w:rFonts w:ascii="Arial" w:hAnsi="Arial" w:cs="Arial"/>
        </w:rPr>
        <w:t>MTOP-SPTM-20</w:t>
      </w:r>
      <w:r w:rsidR="00E1777A" w:rsidRPr="00835AF4">
        <w:rPr>
          <w:rFonts w:ascii="Arial" w:hAnsi="Arial" w:cs="Arial"/>
        </w:rPr>
        <w:t>20</w:t>
      </w:r>
      <w:r w:rsidR="008E5D18" w:rsidRPr="00835AF4">
        <w:rPr>
          <w:rFonts w:ascii="Arial" w:hAnsi="Arial" w:cs="Arial"/>
        </w:rPr>
        <w:t>-0</w:t>
      </w:r>
      <w:r w:rsidRPr="00835AF4">
        <w:rPr>
          <w:rFonts w:ascii="Arial" w:hAnsi="Arial" w:cs="Arial"/>
        </w:rPr>
        <w:t>0</w:t>
      </w:r>
      <w:r w:rsidR="00E1777A" w:rsidRPr="00835AF4">
        <w:rPr>
          <w:rFonts w:ascii="Arial" w:hAnsi="Arial" w:cs="Arial"/>
        </w:rPr>
        <w:t>19</w:t>
      </w:r>
      <w:r w:rsidR="008E5D18" w:rsidRPr="00835AF4">
        <w:rPr>
          <w:rFonts w:ascii="Arial" w:hAnsi="Arial" w:cs="Arial"/>
        </w:rPr>
        <w:t>, se emitió la "</w:t>
      </w:r>
      <w:r w:rsidRPr="00835AF4">
        <w:rPr>
          <w:rFonts w:ascii="Arial" w:hAnsi="Arial" w:cs="Arial"/>
        </w:rPr>
        <w:t xml:space="preserve">Disposiciones durante Emergencia Sanitaria y Estado de </w:t>
      </w:r>
      <w:r w:rsidR="00390AAE" w:rsidRPr="00835AF4">
        <w:rPr>
          <w:rFonts w:ascii="Arial" w:hAnsi="Arial" w:cs="Arial"/>
        </w:rPr>
        <w:t>Excepción</w:t>
      </w:r>
      <w:r w:rsidR="00D6720D" w:rsidRPr="00835AF4">
        <w:rPr>
          <w:rFonts w:ascii="Arial" w:hAnsi="Arial" w:cs="Arial"/>
        </w:rPr>
        <w:t>”</w:t>
      </w:r>
      <w:r w:rsidR="008E5D18" w:rsidRPr="00835AF4">
        <w:rPr>
          <w:rFonts w:ascii="Arial" w:hAnsi="Arial" w:cs="Arial"/>
        </w:rPr>
        <w:t xml:space="preserve"> del </w:t>
      </w:r>
      <w:r w:rsidRPr="00835AF4">
        <w:rPr>
          <w:rFonts w:ascii="Arial" w:hAnsi="Arial" w:cs="Arial"/>
        </w:rPr>
        <w:t>17</w:t>
      </w:r>
      <w:r w:rsidR="008E5D18" w:rsidRPr="00835AF4">
        <w:rPr>
          <w:rFonts w:ascii="Arial" w:hAnsi="Arial" w:cs="Arial"/>
        </w:rPr>
        <w:t xml:space="preserve"> de </w:t>
      </w:r>
      <w:r w:rsidRPr="00835AF4">
        <w:rPr>
          <w:rFonts w:ascii="Arial" w:hAnsi="Arial" w:cs="Arial"/>
        </w:rPr>
        <w:t>marz</w:t>
      </w:r>
      <w:r w:rsidR="008E5D18" w:rsidRPr="00835AF4">
        <w:rPr>
          <w:rFonts w:ascii="Arial" w:hAnsi="Arial" w:cs="Arial"/>
        </w:rPr>
        <w:t>o del 20</w:t>
      </w:r>
      <w:r w:rsidRPr="00835AF4">
        <w:rPr>
          <w:rFonts w:ascii="Arial" w:hAnsi="Arial" w:cs="Arial"/>
        </w:rPr>
        <w:t>20</w:t>
      </w:r>
      <w:r w:rsidR="008E5D18" w:rsidRPr="00835AF4">
        <w:rPr>
          <w:rFonts w:ascii="Arial" w:hAnsi="Arial" w:cs="Arial"/>
        </w:rPr>
        <w:t>.</w:t>
      </w:r>
    </w:p>
    <w:p w14:paraId="24640663" w14:textId="77777777" w:rsidR="007A3804" w:rsidRPr="00B32754" w:rsidRDefault="007A3804" w:rsidP="00C66DC1">
      <w:pPr>
        <w:pStyle w:val="Prrafodelista"/>
        <w:ind w:left="-76"/>
        <w:jc w:val="both"/>
        <w:rPr>
          <w:rFonts w:ascii="Arial" w:hAnsi="Arial" w:cs="Arial"/>
        </w:rPr>
      </w:pPr>
    </w:p>
    <w:p w14:paraId="2C55BFC2" w14:textId="77777777" w:rsidR="008E5D18" w:rsidRPr="00835AF4" w:rsidRDefault="00D12AFC" w:rsidP="00C66DC1">
      <w:pPr>
        <w:pStyle w:val="Prrafodelista"/>
        <w:numPr>
          <w:ilvl w:val="0"/>
          <w:numId w:val="44"/>
        </w:numPr>
        <w:spacing w:before="240" w:after="0" w:line="240" w:lineRule="auto"/>
        <w:ind w:left="360"/>
        <w:jc w:val="both"/>
        <w:rPr>
          <w:rFonts w:ascii="Arial" w:hAnsi="Arial" w:cs="Arial"/>
        </w:rPr>
      </w:pPr>
      <w:r w:rsidRPr="00835AF4">
        <w:rPr>
          <w:rFonts w:ascii="Arial" w:hAnsi="Arial" w:cs="Arial"/>
        </w:rPr>
        <w:t>Resolución Nro. MTOP-SPTM-2020-0028</w:t>
      </w:r>
      <w:r w:rsidR="008E5D18" w:rsidRPr="00835AF4">
        <w:rPr>
          <w:rFonts w:ascii="Arial" w:hAnsi="Arial" w:cs="Arial"/>
        </w:rPr>
        <w:t>, se emitió</w:t>
      </w:r>
      <w:r w:rsidR="009407F5" w:rsidRPr="00835AF4">
        <w:rPr>
          <w:rFonts w:ascii="Arial" w:hAnsi="Arial" w:cs="Arial"/>
        </w:rPr>
        <w:t xml:space="preserve"> “Reformar la Resolución No. MTOP-SPTM-2020-0019-R del 17 de marzo de 2020” del </w:t>
      </w:r>
      <w:r w:rsidR="00D6720D" w:rsidRPr="00835AF4">
        <w:rPr>
          <w:rFonts w:ascii="Arial" w:hAnsi="Arial" w:cs="Arial"/>
        </w:rPr>
        <w:t>30</w:t>
      </w:r>
      <w:r w:rsidR="009407F5" w:rsidRPr="00835AF4">
        <w:rPr>
          <w:rFonts w:ascii="Arial" w:hAnsi="Arial" w:cs="Arial"/>
        </w:rPr>
        <w:t xml:space="preserve"> de a</w:t>
      </w:r>
      <w:r w:rsidR="00D6720D" w:rsidRPr="00835AF4">
        <w:rPr>
          <w:rFonts w:ascii="Arial" w:hAnsi="Arial" w:cs="Arial"/>
        </w:rPr>
        <w:t>bril</w:t>
      </w:r>
      <w:r w:rsidR="009407F5" w:rsidRPr="00835AF4">
        <w:rPr>
          <w:rFonts w:ascii="Arial" w:hAnsi="Arial" w:cs="Arial"/>
        </w:rPr>
        <w:t xml:space="preserve"> de 2020.</w:t>
      </w:r>
    </w:p>
    <w:p w14:paraId="70AA4D5D" w14:textId="77777777" w:rsidR="00223660" w:rsidRPr="00B32754" w:rsidRDefault="00223660" w:rsidP="00C66DC1">
      <w:pPr>
        <w:pStyle w:val="Prrafodelista"/>
        <w:ind w:left="360"/>
        <w:jc w:val="both"/>
        <w:rPr>
          <w:rFonts w:ascii="Arial" w:hAnsi="Arial" w:cs="Arial"/>
        </w:rPr>
      </w:pPr>
    </w:p>
    <w:p w14:paraId="5066EB76" w14:textId="77777777" w:rsidR="008E5D18" w:rsidRPr="00835AF4" w:rsidRDefault="00865822" w:rsidP="00C66DC1">
      <w:pPr>
        <w:pStyle w:val="Prrafodelista"/>
        <w:numPr>
          <w:ilvl w:val="0"/>
          <w:numId w:val="44"/>
        </w:numPr>
        <w:spacing w:after="0"/>
        <w:ind w:left="360"/>
        <w:jc w:val="both"/>
        <w:rPr>
          <w:rFonts w:ascii="Arial" w:hAnsi="Arial" w:cs="Arial"/>
        </w:rPr>
      </w:pPr>
      <w:r w:rsidRPr="00835AF4">
        <w:rPr>
          <w:rFonts w:ascii="Arial" w:hAnsi="Arial" w:cs="Arial"/>
        </w:rPr>
        <w:t xml:space="preserve">Resolución Nro. </w:t>
      </w:r>
      <w:r w:rsidR="008E5D18" w:rsidRPr="00835AF4">
        <w:rPr>
          <w:rFonts w:ascii="Arial" w:hAnsi="Arial" w:cs="Arial"/>
        </w:rPr>
        <w:t>MTOP-SPTM-20</w:t>
      </w:r>
      <w:r w:rsidR="009407F5" w:rsidRPr="00835AF4">
        <w:rPr>
          <w:rFonts w:ascii="Arial" w:hAnsi="Arial" w:cs="Arial"/>
        </w:rPr>
        <w:t>20</w:t>
      </w:r>
      <w:r w:rsidR="008E5D18" w:rsidRPr="00835AF4">
        <w:rPr>
          <w:rFonts w:ascii="Arial" w:hAnsi="Arial" w:cs="Arial"/>
        </w:rPr>
        <w:t>-00</w:t>
      </w:r>
      <w:r w:rsidR="009407F5" w:rsidRPr="00835AF4">
        <w:rPr>
          <w:rFonts w:ascii="Arial" w:hAnsi="Arial" w:cs="Arial"/>
        </w:rPr>
        <w:t>3</w:t>
      </w:r>
      <w:r w:rsidR="008E5D18" w:rsidRPr="00835AF4">
        <w:rPr>
          <w:rFonts w:ascii="Arial" w:hAnsi="Arial" w:cs="Arial"/>
        </w:rPr>
        <w:t>0-R, se emitió "</w:t>
      </w:r>
      <w:r w:rsidR="009407F5" w:rsidRPr="00835AF4">
        <w:rPr>
          <w:rFonts w:ascii="Arial" w:hAnsi="Arial" w:cs="Arial"/>
        </w:rPr>
        <w:t>Reformar la Resolución No. MTOP-SPTM-2020-0019-R del 17 de marzo de 2020</w:t>
      </w:r>
      <w:r w:rsidR="008E5D18" w:rsidRPr="00835AF4">
        <w:rPr>
          <w:rFonts w:ascii="Arial" w:hAnsi="Arial" w:cs="Arial"/>
        </w:rPr>
        <w:t xml:space="preserve">”, </w:t>
      </w:r>
      <w:r w:rsidR="00D6720D" w:rsidRPr="00835AF4">
        <w:rPr>
          <w:rFonts w:ascii="Arial" w:hAnsi="Arial" w:cs="Arial"/>
        </w:rPr>
        <w:t>del 14 de mayo de 2020.</w:t>
      </w:r>
    </w:p>
    <w:p w14:paraId="1763DF51" w14:textId="77777777" w:rsidR="007A3804" w:rsidRPr="00B32754" w:rsidRDefault="007A3804" w:rsidP="00C66DC1">
      <w:pPr>
        <w:pStyle w:val="Prrafodelista"/>
        <w:spacing w:after="0"/>
        <w:ind w:left="0"/>
        <w:jc w:val="both"/>
        <w:rPr>
          <w:rFonts w:ascii="Arial" w:hAnsi="Arial" w:cs="Arial"/>
        </w:rPr>
      </w:pPr>
    </w:p>
    <w:p w14:paraId="6D7AEAE8" w14:textId="77777777" w:rsidR="008E5D18" w:rsidRPr="00835AF4" w:rsidRDefault="006C6449" w:rsidP="00C66DC1">
      <w:pPr>
        <w:pStyle w:val="Prrafodelista"/>
        <w:numPr>
          <w:ilvl w:val="0"/>
          <w:numId w:val="44"/>
        </w:numPr>
        <w:spacing w:after="0"/>
        <w:ind w:left="360"/>
        <w:jc w:val="both"/>
        <w:rPr>
          <w:rFonts w:ascii="Arial" w:hAnsi="Arial" w:cs="Arial"/>
        </w:rPr>
      </w:pPr>
      <w:r w:rsidRPr="00835AF4">
        <w:rPr>
          <w:rFonts w:ascii="Arial" w:hAnsi="Arial" w:cs="Arial"/>
        </w:rPr>
        <w:t xml:space="preserve">Resolución Nro. </w:t>
      </w:r>
      <w:r w:rsidR="008E5D18" w:rsidRPr="00835AF4">
        <w:rPr>
          <w:rFonts w:ascii="Arial" w:hAnsi="Arial" w:cs="Arial"/>
        </w:rPr>
        <w:t>M</w:t>
      </w:r>
      <w:r w:rsidRPr="00835AF4">
        <w:rPr>
          <w:rFonts w:ascii="Arial" w:hAnsi="Arial" w:cs="Arial"/>
        </w:rPr>
        <w:t>TOP-SPTM-2020</w:t>
      </w:r>
      <w:r w:rsidR="008E5D18" w:rsidRPr="00835AF4">
        <w:rPr>
          <w:rFonts w:ascii="Arial" w:hAnsi="Arial" w:cs="Arial"/>
        </w:rPr>
        <w:t>-00</w:t>
      </w:r>
      <w:r w:rsidRPr="00835AF4">
        <w:rPr>
          <w:rFonts w:ascii="Arial" w:hAnsi="Arial" w:cs="Arial"/>
        </w:rPr>
        <w:t>45-R, s</w:t>
      </w:r>
      <w:r w:rsidR="008E5D18" w:rsidRPr="00835AF4">
        <w:rPr>
          <w:rFonts w:ascii="Arial" w:hAnsi="Arial" w:cs="Arial"/>
        </w:rPr>
        <w:t>e emitió “</w:t>
      </w:r>
      <w:r w:rsidRPr="00835AF4">
        <w:rPr>
          <w:rFonts w:ascii="Arial" w:hAnsi="Arial" w:cs="Arial"/>
        </w:rPr>
        <w:t>Tarifa de bodegaje en Menajes de Casa” del 07 de julio de 2020.</w:t>
      </w:r>
    </w:p>
    <w:p w14:paraId="1F92C73C" w14:textId="77777777" w:rsidR="008E5D18" w:rsidRPr="00B32754" w:rsidRDefault="008E5D18" w:rsidP="00C66DC1">
      <w:pPr>
        <w:spacing w:after="0"/>
        <w:jc w:val="both"/>
        <w:rPr>
          <w:rFonts w:ascii="Arial" w:hAnsi="Arial" w:cs="Arial"/>
        </w:rPr>
      </w:pPr>
    </w:p>
    <w:p w14:paraId="5CF21380" w14:textId="77777777" w:rsidR="008E5D18" w:rsidRPr="00835AF4" w:rsidRDefault="006C6449" w:rsidP="00C66DC1">
      <w:pPr>
        <w:pStyle w:val="Prrafodelista"/>
        <w:numPr>
          <w:ilvl w:val="0"/>
          <w:numId w:val="44"/>
        </w:numPr>
        <w:spacing w:after="0"/>
        <w:ind w:left="360"/>
        <w:jc w:val="both"/>
        <w:rPr>
          <w:rFonts w:ascii="Arial" w:hAnsi="Arial" w:cs="Arial"/>
        </w:rPr>
      </w:pPr>
      <w:r w:rsidRPr="00835AF4">
        <w:rPr>
          <w:rFonts w:ascii="Arial" w:hAnsi="Arial" w:cs="Arial"/>
        </w:rPr>
        <w:t>Resolución Nro. MTOP-SPTM-2020-0054-R, se emitió “Normativa que regula el transporte marítimo de carga desde el Ecuador continental hacia la provincia de Galápagos y viceversa” del 21 de agosto de 2020</w:t>
      </w:r>
      <w:r w:rsidR="008E5D18" w:rsidRPr="00835AF4">
        <w:rPr>
          <w:rFonts w:ascii="Arial" w:hAnsi="Arial" w:cs="Arial"/>
        </w:rPr>
        <w:t>.</w:t>
      </w:r>
    </w:p>
    <w:p w14:paraId="4DE2F303" w14:textId="77777777" w:rsidR="008E5D18" w:rsidRPr="00B32754" w:rsidRDefault="008E5D18" w:rsidP="00C66DC1">
      <w:pPr>
        <w:spacing w:after="0"/>
        <w:jc w:val="both"/>
        <w:rPr>
          <w:rFonts w:ascii="Arial" w:hAnsi="Arial" w:cs="Arial"/>
        </w:rPr>
      </w:pPr>
    </w:p>
    <w:p w14:paraId="324BBB7B" w14:textId="77777777" w:rsidR="00340A37" w:rsidRPr="00835AF4" w:rsidRDefault="00C15D95" w:rsidP="00C66DC1">
      <w:pPr>
        <w:pStyle w:val="Prrafodelista"/>
        <w:numPr>
          <w:ilvl w:val="0"/>
          <w:numId w:val="44"/>
        </w:numPr>
        <w:spacing w:after="0"/>
        <w:ind w:left="360"/>
        <w:jc w:val="both"/>
        <w:rPr>
          <w:rFonts w:ascii="Arial" w:hAnsi="Arial" w:cs="Arial"/>
        </w:rPr>
      </w:pPr>
      <w:r w:rsidRPr="00835AF4">
        <w:rPr>
          <w:rFonts w:ascii="Arial" w:hAnsi="Arial" w:cs="Arial"/>
        </w:rPr>
        <w:t>Resolución Nro. MTOP-SPTM-2020-0096-R, se emitió</w:t>
      </w:r>
      <w:r w:rsidR="008E5D18" w:rsidRPr="00835AF4">
        <w:rPr>
          <w:rFonts w:ascii="Arial" w:hAnsi="Arial" w:cs="Arial"/>
        </w:rPr>
        <w:t xml:space="preserve"> “</w:t>
      </w:r>
      <w:r w:rsidRPr="00835AF4">
        <w:rPr>
          <w:rFonts w:ascii="Arial" w:hAnsi="Arial" w:cs="Arial"/>
        </w:rPr>
        <w:t>Prorroga de Trámites</w:t>
      </w:r>
      <w:r w:rsidR="008E5D18" w:rsidRPr="00835AF4">
        <w:rPr>
          <w:rFonts w:ascii="Arial" w:hAnsi="Arial" w:cs="Arial"/>
        </w:rPr>
        <w:t>”,</w:t>
      </w:r>
      <w:r w:rsidRPr="00835AF4">
        <w:rPr>
          <w:rFonts w:ascii="Arial" w:hAnsi="Arial" w:cs="Arial"/>
        </w:rPr>
        <w:t xml:space="preserve"> del 31 de diciembre de 2020</w:t>
      </w:r>
      <w:r w:rsidR="008E5D18" w:rsidRPr="00835AF4">
        <w:rPr>
          <w:rFonts w:ascii="Arial" w:hAnsi="Arial" w:cs="Arial"/>
        </w:rPr>
        <w:t>.</w:t>
      </w:r>
    </w:p>
    <w:p w14:paraId="1E642FCF" w14:textId="77777777" w:rsidR="00340A37" w:rsidRPr="00B32754" w:rsidRDefault="00340A37" w:rsidP="00C66DC1">
      <w:pPr>
        <w:pStyle w:val="Prrafodelista"/>
        <w:ind w:left="360"/>
        <w:jc w:val="both"/>
        <w:rPr>
          <w:rFonts w:ascii="Arial" w:hAnsi="Arial" w:cs="Arial"/>
        </w:rPr>
      </w:pPr>
    </w:p>
    <w:p w14:paraId="4CE9458D" w14:textId="4E22C698" w:rsidR="00340A37" w:rsidRPr="00835AF4" w:rsidRDefault="00340A37" w:rsidP="00C66DC1">
      <w:pPr>
        <w:pStyle w:val="Prrafodelista"/>
        <w:numPr>
          <w:ilvl w:val="0"/>
          <w:numId w:val="44"/>
        </w:numPr>
        <w:spacing w:after="0"/>
        <w:ind w:left="360"/>
        <w:jc w:val="both"/>
        <w:rPr>
          <w:rFonts w:ascii="Arial" w:hAnsi="Arial" w:cs="Arial"/>
        </w:rPr>
      </w:pPr>
      <w:r w:rsidRPr="00835AF4">
        <w:rPr>
          <w:rFonts w:ascii="Arial" w:hAnsi="Arial" w:cs="Arial"/>
        </w:rPr>
        <w:t>Resolución Nro. MTOP-SPTM-2020-0026-R del 21 de abril de 202</w:t>
      </w:r>
      <w:r w:rsidR="0014564E" w:rsidRPr="00835AF4">
        <w:rPr>
          <w:rFonts w:ascii="Arial" w:hAnsi="Arial" w:cs="Arial"/>
        </w:rPr>
        <w:t>0</w:t>
      </w:r>
      <w:r w:rsidRPr="00835AF4">
        <w:rPr>
          <w:rFonts w:ascii="Arial" w:hAnsi="Arial" w:cs="Arial"/>
        </w:rPr>
        <w:t xml:space="preserve"> la cual resuelve “Emitir las Medidas relativas a la formación y titulación de la gente de mar y de pesca de tráfico nacional e internacional”.</w:t>
      </w:r>
    </w:p>
    <w:p w14:paraId="0DE416BB" w14:textId="77777777" w:rsidR="001D7FA0" w:rsidRDefault="001D7FA0" w:rsidP="00C66DC1">
      <w:pPr>
        <w:tabs>
          <w:tab w:val="left" w:pos="1650"/>
        </w:tabs>
        <w:jc w:val="both"/>
        <w:rPr>
          <w:rFonts w:ascii="Arial" w:hAnsi="Arial" w:cs="Arial"/>
          <w:b/>
        </w:rPr>
      </w:pPr>
    </w:p>
    <w:p w14:paraId="1347BC0C" w14:textId="77777777" w:rsidR="00C66DC1" w:rsidRDefault="00C66DC1" w:rsidP="00C66DC1">
      <w:pPr>
        <w:tabs>
          <w:tab w:val="left" w:pos="1650"/>
        </w:tabs>
        <w:jc w:val="both"/>
        <w:rPr>
          <w:rFonts w:ascii="Arial" w:hAnsi="Arial" w:cs="Arial"/>
          <w:b/>
        </w:rPr>
      </w:pPr>
    </w:p>
    <w:p w14:paraId="4205D1FB" w14:textId="77777777" w:rsidR="00C66DC1" w:rsidRPr="00B32754" w:rsidRDefault="00C66DC1" w:rsidP="00C66DC1">
      <w:pPr>
        <w:tabs>
          <w:tab w:val="left" w:pos="1650"/>
        </w:tabs>
        <w:jc w:val="both"/>
        <w:rPr>
          <w:rFonts w:ascii="Arial" w:hAnsi="Arial" w:cs="Arial"/>
          <w:b/>
        </w:rPr>
      </w:pPr>
      <w:bookmarkStart w:id="2" w:name="_GoBack"/>
      <w:bookmarkEnd w:id="2"/>
    </w:p>
    <w:p w14:paraId="649EDF4F" w14:textId="3FFDFD1D" w:rsidR="008E5D18" w:rsidRPr="00B32754" w:rsidRDefault="008E5D18" w:rsidP="00C66DC1">
      <w:pPr>
        <w:tabs>
          <w:tab w:val="left" w:pos="1650"/>
        </w:tabs>
        <w:jc w:val="both"/>
        <w:rPr>
          <w:rFonts w:ascii="Arial" w:hAnsi="Arial" w:cs="Arial"/>
          <w:b/>
        </w:rPr>
      </w:pPr>
      <w:r w:rsidRPr="00B32754">
        <w:rPr>
          <w:rFonts w:ascii="Arial" w:hAnsi="Arial" w:cs="Arial"/>
          <w:b/>
        </w:rPr>
        <w:lastRenderedPageBreak/>
        <w:t>Proyectos de Normativas:</w:t>
      </w:r>
    </w:p>
    <w:p w14:paraId="163D9243" w14:textId="77777777" w:rsidR="00374584" w:rsidRPr="00B32754" w:rsidRDefault="00374584" w:rsidP="00C66DC1">
      <w:pPr>
        <w:pStyle w:val="Cuerpodeltexto0"/>
        <w:numPr>
          <w:ilvl w:val="0"/>
          <w:numId w:val="21"/>
        </w:numPr>
        <w:shd w:val="clear" w:color="auto" w:fill="auto"/>
        <w:spacing w:after="240" w:line="276" w:lineRule="auto"/>
        <w:ind w:right="20"/>
        <w:rPr>
          <w:rFonts w:ascii="Arial" w:hAnsi="Arial" w:cs="Arial"/>
          <w:lang w:val="es-EC"/>
        </w:rPr>
      </w:pPr>
      <w:r w:rsidRPr="00B32754">
        <w:rPr>
          <w:rFonts w:ascii="Arial" w:hAnsi="Arial" w:cs="Arial"/>
          <w:lang w:val="es-EC"/>
        </w:rPr>
        <w:t>Actualización de Resolución Nro. MTOP-SPTM-2016-0126-R “Normas para la Correcta Aplicación del Capítulo XII del Reglamento de la Actividad Marítima – Agencias Navieras”.</w:t>
      </w:r>
    </w:p>
    <w:p w14:paraId="5320C365" w14:textId="77777777" w:rsidR="00374584" w:rsidRPr="00B32754" w:rsidRDefault="00374584" w:rsidP="00C66DC1">
      <w:pPr>
        <w:pStyle w:val="Cuerpodeltexto0"/>
        <w:numPr>
          <w:ilvl w:val="0"/>
          <w:numId w:val="21"/>
        </w:numPr>
        <w:shd w:val="clear" w:color="auto" w:fill="auto"/>
        <w:spacing w:after="240" w:line="276" w:lineRule="auto"/>
        <w:ind w:right="20"/>
        <w:rPr>
          <w:rFonts w:ascii="Arial" w:hAnsi="Arial" w:cs="Arial"/>
          <w:lang w:val="es-EC"/>
        </w:rPr>
      </w:pPr>
      <w:r w:rsidRPr="00B32754">
        <w:rPr>
          <w:rFonts w:ascii="Arial" w:hAnsi="Arial" w:cs="Arial"/>
          <w:lang w:val="es-EC"/>
        </w:rPr>
        <w:t>Resolución de Fichas médicas para personal marítimo portuario y gente de mar.</w:t>
      </w:r>
    </w:p>
    <w:p w14:paraId="2AF4D63B" w14:textId="77777777" w:rsidR="00374584" w:rsidRPr="00B32754" w:rsidRDefault="00374584" w:rsidP="00C66DC1">
      <w:pPr>
        <w:pStyle w:val="Textocomentario"/>
        <w:numPr>
          <w:ilvl w:val="0"/>
          <w:numId w:val="21"/>
        </w:numPr>
        <w:jc w:val="both"/>
        <w:rPr>
          <w:rFonts w:ascii="Arial" w:hAnsi="Arial" w:cs="Arial"/>
          <w:sz w:val="22"/>
          <w:szCs w:val="22"/>
          <w:lang w:val="es-ES"/>
        </w:rPr>
      </w:pPr>
      <w:r w:rsidRPr="00B32754">
        <w:rPr>
          <w:rFonts w:ascii="Arial" w:hAnsi="Arial" w:cs="Arial"/>
          <w:b/>
          <w:sz w:val="22"/>
          <w:szCs w:val="22"/>
          <w:lang w:val="es-ES"/>
        </w:rPr>
        <w:t>Tarifario Galápagos:</w:t>
      </w:r>
      <w:r w:rsidRPr="00B32754">
        <w:rPr>
          <w:rFonts w:ascii="Arial" w:hAnsi="Arial" w:cs="Arial"/>
          <w:sz w:val="22"/>
          <w:szCs w:val="22"/>
          <w:lang w:val="es-ES"/>
        </w:rPr>
        <w:t xml:space="preserve"> Normativa que determina la tarifa del flete del transporte de carga desde Ecuador Continental hacia Galápagos y viceversa.</w:t>
      </w:r>
    </w:p>
    <w:p w14:paraId="4BBBAE3B" w14:textId="77777777" w:rsidR="008E5D18" w:rsidRPr="00B32754" w:rsidRDefault="008E5D18" w:rsidP="00C66DC1">
      <w:pPr>
        <w:spacing w:after="240"/>
        <w:ind w:left="360"/>
        <w:jc w:val="both"/>
        <w:rPr>
          <w:rFonts w:ascii="Arial" w:hAnsi="Arial" w:cs="Arial"/>
          <w:b/>
        </w:rPr>
      </w:pPr>
      <w:r w:rsidRPr="00B32754">
        <w:rPr>
          <w:rFonts w:ascii="Arial" w:hAnsi="Arial" w:cs="Arial"/>
          <w:b/>
        </w:rPr>
        <w:t>Requerimiento:</w:t>
      </w:r>
    </w:p>
    <w:p w14:paraId="7A17FD73" w14:textId="77777777" w:rsidR="008E5D18" w:rsidRPr="00B32754" w:rsidRDefault="008E5D18" w:rsidP="00C66DC1">
      <w:pPr>
        <w:pStyle w:val="Textocomentario"/>
        <w:ind w:left="360"/>
        <w:jc w:val="both"/>
        <w:rPr>
          <w:rFonts w:ascii="Arial" w:hAnsi="Arial" w:cs="Arial"/>
          <w:sz w:val="22"/>
          <w:szCs w:val="22"/>
          <w:lang w:val="es-ES"/>
        </w:rPr>
      </w:pPr>
      <w:r w:rsidRPr="00B32754">
        <w:rPr>
          <w:rFonts w:ascii="Arial" w:hAnsi="Arial" w:cs="Arial"/>
          <w:sz w:val="22"/>
          <w:szCs w:val="22"/>
          <w:lang w:val="es-ES"/>
        </w:rPr>
        <w:t xml:space="preserve">En noviembre de noviembre de 2012, el MTOP a través de la SPTMF, emitió la Resolución No. SPTMF 345/12, estableciendo las rutas para el transporte regular de carga entre Guayaquil y la Provincia de Galápagos y las tarifas actuales del transporte marítimo para las rutas determinadas hacia Galápagos. </w:t>
      </w:r>
    </w:p>
    <w:p w14:paraId="056313D3" w14:textId="77777777" w:rsidR="008E5D18" w:rsidRPr="00B32754" w:rsidRDefault="008E5D18" w:rsidP="00C66DC1">
      <w:pPr>
        <w:pStyle w:val="Textocomentario"/>
        <w:ind w:left="360"/>
        <w:jc w:val="both"/>
        <w:rPr>
          <w:rFonts w:ascii="Arial" w:hAnsi="Arial" w:cs="Arial"/>
          <w:sz w:val="22"/>
          <w:szCs w:val="22"/>
          <w:lang w:val="es-ES"/>
        </w:rPr>
      </w:pPr>
      <w:r w:rsidRPr="00B32754">
        <w:rPr>
          <w:rFonts w:ascii="Arial" w:hAnsi="Arial" w:cs="Arial"/>
          <w:sz w:val="22"/>
          <w:szCs w:val="22"/>
          <w:lang w:val="es-ES"/>
        </w:rPr>
        <w:t>Para tener una perspectiva más amplia, desde el 2011, el tarifario de carga no se ha actualizado.</w:t>
      </w:r>
    </w:p>
    <w:p w14:paraId="44FC409F" w14:textId="77777777" w:rsidR="008E5D18" w:rsidRPr="00B32754" w:rsidRDefault="008E5D18" w:rsidP="00C66DC1">
      <w:pPr>
        <w:pStyle w:val="Textocomentario"/>
        <w:ind w:left="360"/>
        <w:jc w:val="both"/>
        <w:rPr>
          <w:rFonts w:ascii="Arial" w:hAnsi="Arial" w:cs="Arial"/>
          <w:sz w:val="22"/>
          <w:szCs w:val="22"/>
          <w:lang w:val="es-ES"/>
        </w:rPr>
      </w:pPr>
      <w:r w:rsidRPr="00B32754">
        <w:rPr>
          <w:rFonts w:ascii="Arial" w:hAnsi="Arial" w:cs="Arial"/>
          <w:b/>
          <w:sz w:val="22"/>
          <w:szCs w:val="22"/>
          <w:lang w:val="es-ES"/>
        </w:rPr>
        <w:t xml:space="preserve">Estado: </w:t>
      </w:r>
      <w:r w:rsidRPr="00B32754">
        <w:rPr>
          <w:rFonts w:ascii="Arial" w:hAnsi="Arial" w:cs="Arial"/>
          <w:sz w:val="22"/>
          <w:szCs w:val="22"/>
          <w:lang w:val="es-ES"/>
        </w:rPr>
        <w:t>Se ha generado la nueva metodología para el cálculo de tarifas, considerando estándares internacionales, que permitan eliminar las distorsiones que se están presentando actualmente; la siguiente fase es generar la revisión y análisis para determinar la nueva actualización.</w:t>
      </w:r>
    </w:p>
    <w:p w14:paraId="1C47EBBB" w14:textId="77777777" w:rsidR="008E5D18" w:rsidRPr="00B32754" w:rsidRDefault="008E5D18" w:rsidP="00C66DC1">
      <w:pPr>
        <w:pStyle w:val="Textocomentario"/>
        <w:ind w:left="360"/>
        <w:jc w:val="both"/>
        <w:rPr>
          <w:rFonts w:ascii="Arial" w:hAnsi="Arial" w:cs="Arial"/>
          <w:sz w:val="22"/>
          <w:szCs w:val="22"/>
          <w:lang w:val="es-ES"/>
        </w:rPr>
      </w:pPr>
      <w:r w:rsidRPr="00B32754">
        <w:rPr>
          <w:rFonts w:ascii="Arial" w:hAnsi="Arial" w:cs="Arial"/>
          <w:sz w:val="22"/>
          <w:szCs w:val="22"/>
          <w:lang w:val="es-ES"/>
        </w:rPr>
        <w:t>Cabe indicar que hay que iniciar los siguientes procesos:</w:t>
      </w:r>
    </w:p>
    <w:p w14:paraId="0E2B21DB" w14:textId="77777777" w:rsidR="008E5D18" w:rsidRPr="00B32754" w:rsidRDefault="008E5D18" w:rsidP="00C66DC1">
      <w:pPr>
        <w:pStyle w:val="Textocomentario"/>
        <w:numPr>
          <w:ilvl w:val="0"/>
          <w:numId w:val="18"/>
        </w:numPr>
        <w:ind w:left="709"/>
        <w:jc w:val="both"/>
        <w:rPr>
          <w:rFonts w:ascii="Arial" w:hAnsi="Arial" w:cs="Arial"/>
          <w:sz w:val="22"/>
          <w:szCs w:val="22"/>
          <w:lang w:val="es-ES"/>
        </w:rPr>
      </w:pPr>
      <w:r w:rsidRPr="00B32754">
        <w:rPr>
          <w:rFonts w:ascii="Arial" w:hAnsi="Arial" w:cs="Arial"/>
          <w:sz w:val="22"/>
          <w:szCs w:val="22"/>
          <w:lang w:val="es-ES"/>
        </w:rPr>
        <w:t>Actualización de la RESOLUCIÓN NRO. MTOP-SPTM-2014-0122-R DEL 01 DE JULIO DE 2014.</w:t>
      </w:r>
    </w:p>
    <w:p w14:paraId="27BE7586" w14:textId="77777777" w:rsidR="008E5D18" w:rsidRPr="00B32754" w:rsidRDefault="008E5D18" w:rsidP="00C66DC1">
      <w:pPr>
        <w:pStyle w:val="Textocomentario"/>
        <w:numPr>
          <w:ilvl w:val="0"/>
          <w:numId w:val="18"/>
        </w:numPr>
        <w:ind w:left="709"/>
        <w:jc w:val="both"/>
        <w:rPr>
          <w:rFonts w:ascii="Arial" w:hAnsi="Arial" w:cs="Arial"/>
          <w:sz w:val="22"/>
          <w:szCs w:val="22"/>
        </w:rPr>
      </w:pPr>
      <w:r w:rsidRPr="00B32754">
        <w:rPr>
          <w:rFonts w:ascii="Arial" w:hAnsi="Arial" w:cs="Arial"/>
          <w:sz w:val="22"/>
          <w:szCs w:val="22"/>
          <w:lang w:val="es-ES"/>
        </w:rPr>
        <w:t>Actualización de Resolución Nro. MTOP-SPTM-2018-0082-R del 13 de agosto de 2018, NORMATIVA PARA LA PRESTACIÓN DEL SERVICIO PUBLICO DEL TRANSPORTE MARÍTIMO DE PASAJEROS ENTRE PUERTOS POBLADOS DE LA PROVINCIA DE GALÁPAGOS.</w:t>
      </w:r>
    </w:p>
    <w:p w14:paraId="50AF5A8A" w14:textId="77777777" w:rsidR="000D361F" w:rsidRPr="00B32754" w:rsidRDefault="000D361F" w:rsidP="00C66DC1">
      <w:pPr>
        <w:pStyle w:val="Textocomentario"/>
        <w:numPr>
          <w:ilvl w:val="0"/>
          <w:numId w:val="18"/>
        </w:numPr>
        <w:ind w:left="709"/>
        <w:jc w:val="both"/>
        <w:rPr>
          <w:rFonts w:ascii="Arial" w:hAnsi="Arial" w:cs="Arial"/>
          <w:sz w:val="22"/>
          <w:szCs w:val="22"/>
        </w:rPr>
      </w:pPr>
      <w:r w:rsidRPr="00B32754">
        <w:rPr>
          <w:rFonts w:ascii="Arial" w:hAnsi="Arial" w:cs="Arial"/>
          <w:sz w:val="22"/>
          <w:szCs w:val="22"/>
          <w:lang w:val="es-ES"/>
        </w:rPr>
        <w:t>Emitir Resolución</w:t>
      </w:r>
      <w:r w:rsidR="008C3A82" w:rsidRPr="00B32754">
        <w:rPr>
          <w:rFonts w:ascii="Arial" w:hAnsi="Arial" w:cs="Arial"/>
          <w:sz w:val="22"/>
          <w:szCs w:val="22"/>
          <w:lang w:val="es-ES"/>
        </w:rPr>
        <w:t>:</w:t>
      </w:r>
      <w:r w:rsidRPr="00B32754">
        <w:rPr>
          <w:rFonts w:ascii="Arial" w:hAnsi="Arial" w:cs="Arial"/>
          <w:sz w:val="22"/>
          <w:szCs w:val="22"/>
          <w:lang w:val="es-ES"/>
        </w:rPr>
        <w:t xml:space="preserve"> NORMAS PARA LA EJECUCIÓN DEL EXPERIMENTO DE INCLINACIÓN Y LA APROBACIÓN DEL LIBRETO DE ESTABILIDAD A BUQUES DE BANDERA ECUATORIANA.</w:t>
      </w:r>
    </w:p>
    <w:p w14:paraId="72313732" w14:textId="77777777" w:rsidR="000D361F" w:rsidRPr="00B32754" w:rsidRDefault="000D361F" w:rsidP="00C66DC1">
      <w:pPr>
        <w:pStyle w:val="Textocomentario"/>
        <w:numPr>
          <w:ilvl w:val="0"/>
          <w:numId w:val="18"/>
        </w:numPr>
        <w:ind w:left="709"/>
        <w:jc w:val="both"/>
        <w:rPr>
          <w:rFonts w:ascii="Arial" w:hAnsi="Arial" w:cs="Arial"/>
          <w:sz w:val="22"/>
          <w:szCs w:val="22"/>
        </w:rPr>
      </w:pPr>
      <w:r w:rsidRPr="00B32754">
        <w:rPr>
          <w:rFonts w:ascii="Arial" w:hAnsi="Arial" w:cs="Arial"/>
          <w:sz w:val="22"/>
          <w:szCs w:val="22"/>
        </w:rPr>
        <w:t>Emitir Resolución</w:t>
      </w:r>
      <w:r w:rsidR="008C3A82" w:rsidRPr="00B32754">
        <w:rPr>
          <w:rFonts w:ascii="Arial" w:hAnsi="Arial" w:cs="Arial"/>
          <w:sz w:val="22"/>
          <w:szCs w:val="22"/>
        </w:rPr>
        <w:t xml:space="preserve">: </w:t>
      </w:r>
      <w:r w:rsidRPr="00B32754">
        <w:rPr>
          <w:rFonts w:ascii="Arial" w:hAnsi="Arial" w:cs="Arial"/>
          <w:sz w:val="22"/>
          <w:szCs w:val="22"/>
        </w:rPr>
        <w:t>NORMAS PARA PREVENIR LA CONTAMINACIÓN</w:t>
      </w:r>
      <w:r w:rsidR="005F55A6" w:rsidRPr="00B32754">
        <w:rPr>
          <w:rFonts w:ascii="Arial" w:hAnsi="Arial" w:cs="Arial"/>
          <w:sz w:val="22"/>
          <w:szCs w:val="22"/>
        </w:rPr>
        <w:t xml:space="preserve"> DE AGUAS SUCIAS POR PARTE DE LOS BUQUES DE BANDERA ECUATORIANA.</w:t>
      </w:r>
      <w:r w:rsidRPr="00B32754">
        <w:rPr>
          <w:rFonts w:ascii="Arial" w:hAnsi="Arial" w:cs="Arial"/>
          <w:sz w:val="22"/>
          <w:szCs w:val="22"/>
        </w:rPr>
        <w:t xml:space="preserve"> </w:t>
      </w:r>
    </w:p>
    <w:p w14:paraId="651F7BE9" w14:textId="77777777" w:rsidR="008E5D18" w:rsidRPr="00B32754" w:rsidRDefault="008E5D18" w:rsidP="00C66DC1">
      <w:pPr>
        <w:spacing w:after="0" w:line="240" w:lineRule="auto"/>
        <w:jc w:val="both"/>
        <w:rPr>
          <w:rFonts w:ascii="Arial" w:hAnsi="Arial" w:cs="Arial"/>
          <w:b/>
        </w:rPr>
      </w:pPr>
    </w:p>
    <w:p w14:paraId="03E19881" w14:textId="77777777" w:rsidR="00AA277B" w:rsidRDefault="00AA277B" w:rsidP="00C66DC1">
      <w:pPr>
        <w:jc w:val="both"/>
        <w:rPr>
          <w:rFonts w:ascii="Arial" w:hAnsi="Arial" w:cs="Arial"/>
        </w:rPr>
      </w:pPr>
    </w:p>
    <w:p w14:paraId="5E05DCBC" w14:textId="77777777" w:rsidR="006F165F" w:rsidRPr="00B32754" w:rsidRDefault="006F165F" w:rsidP="00C66DC1">
      <w:pPr>
        <w:jc w:val="both"/>
        <w:rPr>
          <w:rFonts w:ascii="Arial" w:hAnsi="Arial" w:cs="Arial"/>
        </w:rPr>
      </w:pPr>
    </w:p>
    <w:sectPr w:rsidR="006F165F" w:rsidRPr="00B32754" w:rsidSect="00B11BBF">
      <w:headerReference w:type="default" r:id="rId25"/>
      <w:type w:val="continuous"/>
      <w:pgSz w:w="11906" w:h="16838"/>
      <w:pgMar w:top="1851" w:right="1701" w:bottom="1906" w:left="1701"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4964A5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4964A56" w16cid:durableId="24324AB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816153" w14:textId="77777777" w:rsidR="00D421E1" w:rsidRDefault="00D421E1" w:rsidP="00E957F2">
      <w:pPr>
        <w:spacing w:after="0" w:line="240" w:lineRule="auto"/>
      </w:pPr>
      <w:r>
        <w:separator/>
      </w:r>
    </w:p>
  </w:endnote>
  <w:endnote w:type="continuationSeparator" w:id="0">
    <w:p w14:paraId="6113D14B" w14:textId="77777777" w:rsidR="00D421E1" w:rsidRDefault="00D421E1" w:rsidP="00E95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3AEC8B" w14:textId="77777777" w:rsidR="00D421E1" w:rsidRDefault="00D421E1" w:rsidP="00E957F2">
      <w:pPr>
        <w:spacing w:after="0" w:line="240" w:lineRule="auto"/>
      </w:pPr>
      <w:r>
        <w:separator/>
      </w:r>
    </w:p>
  </w:footnote>
  <w:footnote w:type="continuationSeparator" w:id="0">
    <w:p w14:paraId="61A90B67" w14:textId="77777777" w:rsidR="00D421E1" w:rsidRDefault="00D421E1" w:rsidP="00E957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44A843" w14:textId="77777777" w:rsidR="0033134A" w:rsidRDefault="0033134A">
    <w:pPr>
      <w:pStyle w:val="Encabezado"/>
    </w:pPr>
    <w:r>
      <w:rPr>
        <w:noProof/>
        <w:lang w:val="es-EC" w:eastAsia="es-EC"/>
      </w:rPr>
      <w:drawing>
        <wp:anchor distT="0" distB="0" distL="114300" distR="114300" simplePos="0" relativeHeight="251658240" behindDoc="1" locked="0" layoutInCell="1" allowOverlap="1" wp14:anchorId="2B54CB67" wp14:editId="6F0BFDFD">
          <wp:simplePos x="0" y="0"/>
          <wp:positionH relativeFrom="column">
            <wp:posOffset>-1069057</wp:posOffset>
          </wp:positionH>
          <wp:positionV relativeFrom="paragraph">
            <wp:posOffset>-449580</wp:posOffset>
          </wp:positionV>
          <wp:extent cx="7546304" cy="10673109"/>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dor.DESKTOP-MPFFL46\AppData\Local\Microsoft\Windows\INetCache\Content.Word\Hoja-membretada_MTOP.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304" cy="10673109"/>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86D8F"/>
    <w:multiLevelType w:val="hybridMultilevel"/>
    <w:tmpl w:val="AE267FB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03450F86"/>
    <w:multiLevelType w:val="hybridMultilevel"/>
    <w:tmpl w:val="D0528298"/>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
    <w:nsid w:val="069A7194"/>
    <w:multiLevelType w:val="hybridMultilevel"/>
    <w:tmpl w:val="068A34AA"/>
    <w:lvl w:ilvl="0" w:tplc="A45ABE60">
      <w:start w:val="31"/>
      <w:numFmt w:val="bullet"/>
      <w:lvlText w:val="-"/>
      <w:lvlJc w:val="left"/>
      <w:pPr>
        <w:ind w:left="720" w:hanging="360"/>
      </w:pPr>
      <w:rPr>
        <w:rFonts w:ascii="Calibri" w:eastAsia="Calibri" w:hAnsi="Calibri"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06DB3242"/>
    <w:multiLevelType w:val="hybridMultilevel"/>
    <w:tmpl w:val="73E48BB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08653F39"/>
    <w:multiLevelType w:val="hybridMultilevel"/>
    <w:tmpl w:val="5718AD5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nsid w:val="133C1A3E"/>
    <w:multiLevelType w:val="hybridMultilevel"/>
    <w:tmpl w:val="E6E457D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nsid w:val="146D4E68"/>
    <w:multiLevelType w:val="hybridMultilevel"/>
    <w:tmpl w:val="3F04024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14716D15"/>
    <w:multiLevelType w:val="hybridMultilevel"/>
    <w:tmpl w:val="0E6CC3DC"/>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8">
    <w:nsid w:val="175673E0"/>
    <w:multiLevelType w:val="multilevel"/>
    <w:tmpl w:val="300A001F"/>
    <w:styleLink w:val="Estilo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D020395"/>
    <w:multiLevelType w:val="hybridMultilevel"/>
    <w:tmpl w:val="84E82412"/>
    <w:lvl w:ilvl="0" w:tplc="300A0009">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0">
    <w:nsid w:val="25E904C2"/>
    <w:multiLevelType w:val="hybridMultilevel"/>
    <w:tmpl w:val="C9D0D586"/>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1">
    <w:nsid w:val="27DA16A0"/>
    <w:multiLevelType w:val="hybridMultilevel"/>
    <w:tmpl w:val="6B169260"/>
    <w:lvl w:ilvl="0" w:tplc="300A000F">
      <w:start w:val="1"/>
      <w:numFmt w:val="decimal"/>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2">
    <w:nsid w:val="29D80B99"/>
    <w:multiLevelType w:val="hybridMultilevel"/>
    <w:tmpl w:val="78D2A78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nsid w:val="2BFF7F1B"/>
    <w:multiLevelType w:val="hybridMultilevel"/>
    <w:tmpl w:val="E0EEC50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2FD11FD6"/>
    <w:multiLevelType w:val="hybridMultilevel"/>
    <w:tmpl w:val="1668DFE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nsid w:val="36424975"/>
    <w:multiLevelType w:val="hybridMultilevel"/>
    <w:tmpl w:val="BCBC249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6">
    <w:nsid w:val="3CE31B68"/>
    <w:multiLevelType w:val="hybridMultilevel"/>
    <w:tmpl w:val="EA4035E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3D7627B9"/>
    <w:multiLevelType w:val="hybridMultilevel"/>
    <w:tmpl w:val="6230312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8">
    <w:nsid w:val="3DB469AF"/>
    <w:multiLevelType w:val="hybridMultilevel"/>
    <w:tmpl w:val="987691B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9">
    <w:nsid w:val="3E2427B2"/>
    <w:multiLevelType w:val="hybridMultilevel"/>
    <w:tmpl w:val="5CA6C598"/>
    <w:lvl w:ilvl="0" w:tplc="A45ABE60">
      <w:start w:val="31"/>
      <w:numFmt w:val="bullet"/>
      <w:lvlText w:val="-"/>
      <w:lvlJc w:val="left"/>
      <w:pPr>
        <w:ind w:left="360" w:hanging="360"/>
      </w:pPr>
      <w:rPr>
        <w:rFonts w:ascii="Calibri" w:eastAsia="Calibri" w:hAnsi="Calibri" w:cs="Times New Roman" w:hint="default"/>
      </w:rPr>
    </w:lvl>
    <w:lvl w:ilvl="1" w:tplc="A45ABE60">
      <w:start w:val="31"/>
      <w:numFmt w:val="bullet"/>
      <w:lvlText w:val="-"/>
      <w:lvlJc w:val="left"/>
      <w:pPr>
        <w:ind w:left="1080" w:hanging="360"/>
      </w:pPr>
      <w:rPr>
        <w:rFonts w:ascii="Calibri" w:eastAsia="Calibri" w:hAnsi="Calibri" w:cs="Times New Roman"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0">
    <w:nsid w:val="3EAC0548"/>
    <w:multiLevelType w:val="hybridMultilevel"/>
    <w:tmpl w:val="AD48474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nsid w:val="469C1921"/>
    <w:multiLevelType w:val="hybridMultilevel"/>
    <w:tmpl w:val="98DEE4B6"/>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2">
    <w:nsid w:val="46E50E0F"/>
    <w:multiLevelType w:val="multilevel"/>
    <w:tmpl w:val="4D2E615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nsid w:val="49C14858"/>
    <w:multiLevelType w:val="hybridMultilevel"/>
    <w:tmpl w:val="7CD44BE4"/>
    <w:lvl w:ilvl="0" w:tplc="25CED3BA">
      <w:numFmt w:val="bullet"/>
      <w:lvlText w:val="-"/>
      <w:lvlJc w:val="left"/>
      <w:pPr>
        <w:ind w:left="705" w:hanging="360"/>
      </w:pPr>
      <w:rPr>
        <w:rFonts w:ascii="Calibri" w:eastAsia="Calibri" w:hAnsi="Calibri" w:cs="Calibri" w:hint="default"/>
      </w:rPr>
    </w:lvl>
    <w:lvl w:ilvl="1" w:tplc="D472923A">
      <w:numFmt w:val="bullet"/>
      <w:lvlText w:val="•"/>
      <w:lvlJc w:val="left"/>
      <w:pPr>
        <w:ind w:left="1425" w:hanging="360"/>
      </w:pPr>
      <w:rPr>
        <w:rFonts w:ascii="Arial" w:eastAsia="Calibri" w:hAnsi="Arial" w:cs="Arial" w:hint="default"/>
      </w:rPr>
    </w:lvl>
    <w:lvl w:ilvl="2" w:tplc="300A0005" w:tentative="1">
      <w:start w:val="1"/>
      <w:numFmt w:val="bullet"/>
      <w:lvlText w:val=""/>
      <w:lvlJc w:val="left"/>
      <w:pPr>
        <w:ind w:left="2145" w:hanging="360"/>
      </w:pPr>
      <w:rPr>
        <w:rFonts w:ascii="Wingdings" w:hAnsi="Wingdings" w:hint="default"/>
      </w:rPr>
    </w:lvl>
    <w:lvl w:ilvl="3" w:tplc="300A0001" w:tentative="1">
      <w:start w:val="1"/>
      <w:numFmt w:val="bullet"/>
      <w:lvlText w:val=""/>
      <w:lvlJc w:val="left"/>
      <w:pPr>
        <w:ind w:left="2865" w:hanging="360"/>
      </w:pPr>
      <w:rPr>
        <w:rFonts w:ascii="Symbol" w:hAnsi="Symbol" w:hint="default"/>
      </w:rPr>
    </w:lvl>
    <w:lvl w:ilvl="4" w:tplc="300A0003" w:tentative="1">
      <w:start w:val="1"/>
      <w:numFmt w:val="bullet"/>
      <w:lvlText w:val="o"/>
      <w:lvlJc w:val="left"/>
      <w:pPr>
        <w:ind w:left="3585" w:hanging="360"/>
      </w:pPr>
      <w:rPr>
        <w:rFonts w:ascii="Courier New" w:hAnsi="Courier New" w:cs="Courier New" w:hint="default"/>
      </w:rPr>
    </w:lvl>
    <w:lvl w:ilvl="5" w:tplc="300A0005" w:tentative="1">
      <w:start w:val="1"/>
      <w:numFmt w:val="bullet"/>
      <w:lvlText w:val=""/>
      <w:lvlJc w:val="left"/>
      <w:pPr>
        <w:ind w:left="4305" w:hanging="360"/>
      </w:pPr>
      <w:rPr>
        <w:rFonts w:ascii="Wingdings" w:hAnsi="Wingdings" w:hint="default"/>
      </w:rPr>
    </w:lvl>
    <w:lvl w:ilvl="6" w:tplc="300A0001" w:tentative="1">
      <w:start w:val="1"/>
      <w:numFmt w:val="bullet"/>
      <w:lvlText w:val=""/>
      <w:lvlJc w:val="left"/>
      <w:pPr>
        <w:ind w:left="5025" w:hanging="360"/>
      </w:pPr>
      <w:rPr>
        <w:rFonts w:ascii="Symbol" w:hAnsi="Symbol" w:hint="default"/>
      </w:rPr>
    </w:lvl>
    <w:lvl w:ilvl="7" w:tplc="300A0003" w:tentative="1">
      <w:start w:val="1"/>
      <w:numFmt w:val="bullet"/>
      <w:lvlText w:val="o"/>
      <w:lvlJc w:val="left"/>
      <w:pPr>
        <w:ind w:left="5745" w:hanging="360"/>
      </w:pPr>
      <w:rPr>
        <w:rFonts w:ascii="Courier New" w:hAnsi="Courier New" w:cs="Courier New" w:hint="default"/>
      </w:rPr>
    </w:lvl>
    <w:lvl w:ilvl="8" w:tplc="300A0005" w:tentative="1">
      <w:start w:val="1"/>
      <w:numFmt w:val="bullet"/>
      <w:lvlText w:val=""/>
      <w:lvlJc w:val="left"/>
      <w:pPr>
        <w:ind w:left="6465" w:hanging="360"/>
      </w:pPr>
      <w:rPr>
        <w:rFonts w:ascii="Wingdings" w:hAnsi="Wingdings" w:hint="default"/>
      </w:rPr>
    </w:lvl>
  </w:abstractNum>
  <w:abstractNum w:abstractNumId="24">
    <w:nsid w:val="4A420551"/>
    <w:multiLevelType w:val="hybridMultilevel"/>
    <w:tmpl w:val="34004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D126994"/>
    <w:multiLevelType w:val="hybridMultilevel"/>
    <w:tmpl w:val="24F6688C"/>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6">
    <w:nsid w:val="4E3D4041"/>
    <w:multiLevelType w:val="hybridMultilevel"/>
    <w:tmpl w:val="A3D0059A"/>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7">
    <w:nsid w:val="4ED178F3"/>
    <w:multiLevelType w:val="hybridMultilevel"/>
    <w:tmpl w:val="A43054A6"/>
    <w:lvl w:ilvl="0" w:tplc="300A000F">
      <w:start w:val="1"/>
      <w:numFmt w:val="decimal"/>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8">
    <w:nsid w:val="5AB47EDE"/>
    <w:multiLevelType w:val="hybridMultilevel"/>
    <w:tmpl w:val="B8EEF3B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9">
    <w:nsid w:val="5B80753F"/>
    <w:multiLevelType w:val="hybridMultilevel"/>
    <w:tmpl w:val="A8EE33F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nsid w:val="5C11515D"/>
    <w:multiLevelType w:val="multilevel"/>
    <w:tmpl w:val="1DCC9DEC"/>
    <w:lvl w:ilvl="0">
      <w:start w:val="1"/>
      <w:numFmt w:val="decimal"/>
      <w:lvlText w:val="%1."/>
      <w:lvlJc w:val="left"/>
      <w:pPr>
        <w:ind w:left="360" w:hanging="360"/>
      </w:pPr>
      <w:rPr>
        <w:rFonts w:hint="default"/>
        <w:b/>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5C5C0AAA"/>
    <w:multiLevelType w:val="hybridMultilevel"/>
    <w:tmpl w:val="9462DB40"/>
    <w:lvl w:ilvl="0" w:tplc="A698C316">
      <w:start w:val="13"/>
      <w:numFmt w:val="bullet"/>
      <w:lvlText w:val="-"/>
      <w:lvlJc w:val="left"/>
      <w:pPr>
        <w:ind w:left="720" w:hanging="360"/>
      </w:pPr>
      <w:rPr>
        <w:rFonts w:ascii="Arial" w:eastAsia="Calibri"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nsid w:val="60917030"/>
    <w:multiLevelType w:val="hybridMultilevel"/>
    <w:tmpl w:val="70AA939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nsid w:val="61497965"/>
    <w:multiLevelType w:val="hybridMultilevel"/>
    <w:tmpl w:val="18D4DF3C"/>
    <w:lvl w:ilvl="0" w:tplc="300A0009">
      <w:start w:val="1"/>
      <w:numFmt w:val="bullet"/>
      <w:lvlText w:val=""/>
      <w:lvlJc w:val="left"/>
      <w:pPr>
        <w:ind w:left="360" w:hanging="360"/>
      </w:pPr>
      <w:rPr>
        <w:rFonts w:ascii="Wingdings" w:hAnsi="Wingdings" w:hint="default"/>
      </w:rPr>
    </w:lvl>
    <w:lvl w:ilvl="1" w:tplc="300A0003">
      <w:start w:val="1"/>
      <w:numFmt w:val="bullet"/>
      <w:lvlText w:val="o"/>
      <w:lvlJc w:val="left"/>
      <w:pPr>
        <w:ind w:left="1100" w:hanging="360"/>
      </w:pPr>
      <w:rPr>
        <w:rFonts w:ascii="Courier New" w:hAnsi="Courier New" w:cs="Courier New" w:hint="default"/>
      </w:rPr>
    </w:lvl>
    <w:lvl w:ilvl="2" w:tplc="300A0005" w:tentative="1">
      <w:start w:val="1"/>
      <w:numFmt w:val="bullet"/>
      <w:lvlText w:val=""/>
      <w:lvlJc w:val="left"/>
      <w:pPr>
        <w:ind w:left="1820" w:hanging="360"/>
      </w:pPr>
      <w:rPr>
        <w:rFonts w:ascii="Wingdings" w:hAnsi="Wingdings" w:hint="default"/>
      </w:rPr>
    </w:lvl>
    <w:lvl w:ilvl="3" w:tplc="300A0001" w:tentative="1">
      <w:start w:val="1"/>
      <w:numFmt w:val="bullet"/>
      <w:lvlText w:val=""/>
      <w:lvlJc w:val="left"/>
      <w:pPr>
        <w:ind w:left="2540" w:hanging="360"/>
      </w:pPr>
      <w:rPr>
        <w:rFonts w:ascii="Symbol" w:hAnsi="Symbol" w:hint="default"/>
      </w:rPr>
    </w:lvl>
    <w:lvl w:ilvl="4" w:tplc="300A0003" w:tentative="1">
      <w:start w:val="1"/>
      <w:numFmt w:val="bullet"/>
      <w:lvlText w:val="o"/>
      <w:lvlJc w:val="left"/>
      <w:pPr>
        <w:ind w:left="3260" w:hanging="360"/>
      </w:pPr>
      <w:rPr>
        <w:rFonts w:ascii="Courier New" w:hAnsi="Courier New" w:cs="Courier New" w:hint="default"/>
      </w:rPr>
    </w:lvl>
    <w:lvl w:ilvl="5" w:tplc="300A0005" w:tentative="1">
      <w:start w:val="1"/>
      <w:numFmt w:val="bullet"/>
      <w:lvlText w:val=""/>
      <w:lvlJc w:val="left"/>
      <w:pPr>
        <w:ind w:left="3980" w:hanging="360"/>
      </w:pPr>
      <w:rPr>
        <w:rFonts w:ascii="Wingdings" w:hAnsi="Wingdings" w:hint="default"/>
      </w:rPr>
    </w:lvl>
    <w:lvl w:ilvl="6" w:tplc="300A0001" w:tentative="1">
      <w:start w:val="1"/>
      <w:numFmt w:val="bullet"/>
      <w:lvlText w:val=""/>
      <w:lvlJc w:val="left"/>
      <w:pPr>
        <w:ind w:left="4700" w:hanging="360"/>
      </w:pPr>
      <w:rPr>
        <w:rFonts w:ascii="Symbol" w:hAnsi="Symbol" w:hint="default"/>
      </w:rPr>
    </w:lvl>
    <w:lvl w:ilvl="7" w:tplc="300A0003" w:tentative="1">
      <w:start w:val="1"/>
      <w:numFmt w:val="bullet"/>
      <w:lvlText w:val="o"/>
      <w:lvlJc w:val="left"/>
      <w:pPr>
        <w:ind w:left="5420" w:hanging="360"/>
      </w:pPr>
      <w:rPr>
        <w:rFonts w:ascii="Courier New" w:hAnsi="Courier New" w:cs="Courier New" w:hint="default"/>
      </w:rPr>
    </w:lvl>
    <w:lvl w:ilvl="8" w:tplc="300A0005" w:tentative="1">
      <w:start w:val="1"/>
      <w:numFmt w:val="bullet"/>
      <w:lvlText w:val=""/>
      <w:lvlJc w:val="left"/>
      <w:pPr>
        <w:ind w:left="6140" w:hanging="360"/>
      </w:pPr>
      <w:rPr>
        <w:rFonts w:ascii="Wingdings" w:hAnsi="Wingdings" w:hint="default"/>
      </w:rPr>
    </w:lvl>
  </w:abstractNum>
  <w:abstractNum w:abstractNumId="34">
    <w:nsid w:val="616070F2"/>
    <w:multiLevelType w:val="hybridMultilevel"/>
    <w:tmpl w:val="AE1011B0"/>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5">
    <w:nsid w:val="62216A61"/>
    <w:multiLevelType w:val="hybridMultilevel"/>
    <w:tmpl w:val="9BEA011E"/>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36">
    <w:nsid w:val="63B44C8A"/>
    <w:multiLevelType w:val="hybridMultilevel"/>
    <w:tmpl w:val="E74836DC"/>
    <w:lvl w:ilvl="0" w:tplc="EA507FF6">
      <w:start w:val="1"/>
      <w:numFmt w:val="bullet"/>
      <w:lvlText w:val=""/>
      <w:lvlJc w:val="left"/>
      <w:pPr>
        <w:ind w:left="360" w:hanging="360"/>
      </w:pPr>
      <w:rPr>
        <w:rFonts w:ascii="Wingdings" w:hAnsi="Wingdings" w:hint="default"/>
        <w:color w:val="auto"/>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7">
    <w:nsid w:val="63DF2ACB"/>
    <w:multiLevelType w:val="hybridMultilevel"/>
    <w:tmpl w:val="27184062"/>
    <w:lvl w:ilvl="0" w:tplc="300A000F">
      <w:start w:val="1"/>
      <w:numFmt w:val="decimal"/>
      <w:lvlText w:val="%1."/>
      <w:lvlJc w:val="left"/>
      <w:pPr>
        <w:ind w:left="720" w:hanging="360"/>
      </w:pPr>
      <w:rPr>
        <w:rFont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8">
    <w:nsid w:val="6A144144"/>
    <w:multiLevelType w:val="hybridMultilevel"/>
    <w:tmpl w:val="EE468D94"/>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9">
    <w:nsid w:val="6B1D7D16"/>
    <w:multiLevelType w:val="hybridMultilevel"/>
    <w:tmpl w:val="D3363B7A"/>
    <w:lvl w:ilvl="0" w:tplc="44F6FB8E">
      <w:start w:val="1"/>
      <w:numFmt w:val="decimal"/>
      <w:lvlText w:val="%1."/>
      <w:lvlJc w:val="left"/>
      <w:pPr>
        <w:ind w:left="360" w:hanging="360"/>
      </w:pPr>
      <w:rPr>
        <w:b w:val="0"/>
        <w:bCs w:val="0"/>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40">
    <w:nsid w:val="6C037535"/>
    <w:multiLevelType w:val="hybridMultilevel"/>
    <w:tmpl w:val="640EEEE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1">
    <w:nsid w:val="6FC22335"/>
    <w:multiLevelType w:val="hybridMultilevel"/>
    <w:tmpl w:val="A454BB6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2">
    <w:nsid w:val="733218F6"/>
    <w:multiLevelType w:val="hybridMultilevel"/>
    <w:tmpl w:val="A04C2E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739438EB"/>
    <w:multiLevelType w:val="hybridMultilevel"/>
    <w:tmpl w:val="8AF4336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4">
    <w:nsid w:val="76184058"/>
    <w:multiLevelType w:val="hybridMultilevel"/>
    <w:tmpl w:val="55BC9AB4"/>
    <w:lvl w:ilvl="0" w:tplc="300A0009">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num w:numId="1">
    <w:abstractNumId w:val="1"/>
  </w:num>
  <w:num w:numId="2">
    <w:abstractNumId w:val="25"/>
  </w:num>
  <w:num w:numId="3">
    <w:abstractNumId w:val="20"/>
  </w:num>
  <w:num w:numId="4">
    <w:abstractNumId w:val="28"/>
  </w:num>
  <w:num w:numId="5">
    <w:abstractNumId w:val="16"/>
  </w:num>
  <w:num w:numId="6">
    <w:abstractNumId w:val="2"/>
  </w:num>
  <w:num w:numId="7">
    <w:abstractNumId w:val="37"/>
  </w:num>
  <w:num w:numId="8">
    <w:abstractNumId w:val="35"/>
  </w:num>
  <w:num w:numId="9">
    <w:abstractNumId w:val="32"/>
  </w:num>
  <w:num w:numId="10">
    <w:abstractNumId w:val="15"/>
  </w:num>
  <w:num w:numId="11">
    <w:abstractNumId w:val="7"/>
  </w:num>
  <w:num w:numId="12">
    <w:abstractNumId w:val="30"/>
  </w:num>
  <w:num w:numId="13">
    <w:abstractNumId w:val="12"/>
  </w:num>
  <w:num w:numId="14">
    <w:abstractNumId w:val="29"/>
  </w:num>
  <w:num w:numId="15">
    <w:abstractNumId w:val="40"/>
  </w:num>
  <w:num w:numId="16">
    <w:abstractNumId w:val="5"/>
  </w:num>
  <w:num w:numId="17">
    <w:abstractNumId w:val="27"/>
  </w:num>
  <w:num w:numId="18">
    <w:abstractNumId w:val="10"/>
  </w:num>
  <w:num w:numId="19">
    <w:abstractNumId w:val="41"/>
  </w:num>
  <w:num w:numId="20">
    <w:abstractNumId w:val="24"/>
  </w:num>
  <w:num w:numId="21">
    <w:abstractNumId w:val="42"/>
  </w:num>
  <w:num w:numId="22">
    <w:abstractNumId w:val="38"/>
  </w:num>
  <w:num w:numId="23">
    <w:abstractNumId w:val="26"/>
  </w:num>
  <w:num w:numId="24">
    <w:abstractNumId w:val="6"/>
  </w:num>
  <w:num w:numId="25">
    <w:abstractNumId w:val="22"/>
  </w:num>
  <w:num w:numId="26">
    <w:abstractNumId w:val="8"/>
  </w:num>
  <w:num w:numId="27">
    <w:abstractNumId w:val="44"/>
  </w:num>
  <w:num w:numId="28">
    <w:abstractNumId w:val="36"/>
  </w:num>
  <w:num w:numId="29">
    <w:abstractNumId w:val="33"/>
  </w:num>
  <w:num w:numId="30">
    <w:abstractNumId w:val="13"/>
  </w:num>
  <w:num w:numId="31">
    <w:abstractNumId w:val="43"/>
  </w:num>
  <w:num w:numId="32">
    <w:abstractNumId w:val="3"/>
  </w:num>
  <w:num w:numId="33">
    <w:abstractNumId w:val="17"/>
  </w:num>
  <w:num w:numId="34">
    <w:abstractNumId w:val="9"/>
  </w:num>
  <w:num w:numId="35">
    <w:abstractNumId w:val="18"/>
  </w:num>
  <w:num w:numId="36">
    <w:abstractNumId w:val="34"/>
  </w:num>
  <w:num w:numId="37">
    <w:abstractNumId w:val="0"/>
  </w:num>
  <w:num w:numId="38">
    <w:abstractNumId w:val="39"/>
  </w:num>
  <w:num w:numId="39">
    <w:abstractNumId w:val="11"/>
  </w:num>
  <w:num w:numId="40">
    <w:abstractNumId w:val="19"/>
  </w:num>
  <w:num w:numId="41">
    <w:abstractNumId w:val="23"/>
  </w:num>
  <w:num w:numId="42">
    <w:abstractNumId w:val="21"/>
  </w:num>
  <w:num w:numId="43">
    <w:abstractNumId w:val="14"/>
  </w:num>
  <w:num w:numId="44">
    <w:abstractNumId w:val="4"/>
  </w:num>
  <w:num w:numId="45">
    <w:abstractNumId w:val="3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57F2"/>
    <w:rsid w:val="00010199"/>
    <w:rsid w:val="0002160C"/>
    <w:rsid w:val="000231F7"/>
    <w:rsid w:val="0003438E"/>
    <w:rsid w:val="000566DC"/>
    <w:rsid w:val="00074E09"/>
    <w:rsid w:val="00082A61"/>
    <w:rsid w:val="000B7016"/>
    <w:rsid w:val="000D17A9"/>
    <w:rsid w:val="000D361F"/>
    <w:rsid w:val="000E3240"/>
    <w:rsid w:val="0014564E"/>
    <w:rsid w:val="00155434"/>
    <w:rsid w:val="00165CC3"/>
    <w:rsid w:val="00173497"/>
    <w:rsid w:val="00190765"/>
    <w:rsid w:val="001A0D03"/>
    <w:rsid w:val="001A7273"/>
    <w:rsid w:val="001B55F5"/>
    <w:rsid w:val="001C5B60"/>
    <w:rsid w:val="001C784B"/>
    <w:rsid w:val="001D54AE"/>
    <w:rsid w:val="001D7FA0"/>
    <w:rsid w:val="001E4AA7"/>
    <w:rsid w:val="001E65F3"/>
    <w:rsid w:val="001F4F26"/>
    <w:rsid w:val="00223660"/>
    <w:rsid w:val="00277953"/>
    <w:rsid w:val="002A27BB"/>
    <w:rsid w:val="002B2532"/>
    <w:rsid w:val="002E1C42"/>
    <w:rsid w:val="002E653E"/>
    <w:rsid w:val="002F280A"/>
    <w:rsid w:val="0031262E"/>
    <w:rsid w:val="0033134A"/>
    <w:rsid w:val="00340A37"/>
    <w:rsid w:val="00342467"/>
    <w:rsid w:val="00356C41"/>
    <w:rsid w:val="00374584"/>
    <w:rsid w:val="00386DB4"/>
    <w:rsid w:val="00386E4D"/>
    <w:rsid w:val="00390AAE"/>
    <w:rsid w:val="003A786E"/>
    <w:rsid w:val="003B4C3C"/>
    <w:rsid w:val="003D5A5E"/>
    <w:rsid w:val="003E2497"/>
    <w:rsid w:val="003F4CB5"/>
    <w:rsid w:val="00405C3A"/>
    <w:rsid w:val="00413751"/>
    <w:rsid w:val="00423AE9"/>
    <w:rsid w:val="00435998"/>
    <w:rsid w:val="00450F2B"/>
    <w:rsid w:val="0047348B"/>
    <w:rsid w:val="004A1B78"/>
    <w:rsid w:val="004B38EE"/>
    <w:rsid w:val="004B7A39"/>
    <w:rsid w:val="004C0951"/>
    <w:rsid w:val="004C272D"/>
    <w:rsid w:val="004D33D6"/>
    <w:rsid w:val="004D7FDE"/>
    <w:rsid w:val="004E40AB"/>
    <w:rsid w:val="005314FC"/>
    <w:rsid w:val="00562BAE"/>
    <w:rsid w:val="00566B20"/>
    <w:rsid w:val="00573C00"/>
    <w:rsid w:val="00574005"/>
    <w:rsid w:val="005832A3"/>
    <w:rsid w:val="0059077A"/>
    <w:rsid w:val="005A544B"/>
    <w:rsid w:val="005B1F28"/>
    <w:rsid w:val="005E7722"/>
    <w:rsid w:val="005F55A6"/>
    <w:rsid w:val="005F6E5B"/>
    <w:rsid w:val="00611D30"/>
    <w:rsid w:val="00623747"/>
    <w:rsid w:val="006414A8"/>
    <w:rsid w:val="00647DFC"/>
    <w:rsid w:val="00652D8B"/>
    <w:rsid w:val="00680900"/>
    <w:rsid w:val="00687D0B"/>
    <w:rsid w:val="00692CD9"/>
    <w:rsid w:val="006B6395"/>
    <w:rsid w:val="006B63EB"/>
    <w:rsid w:val="006C2D28"/>
    <w:rsid w:val="006C6449"/>
    <w:rsid w:val="006D64F0"/>
    <w:rsid w:val="006E1D83"/>
    <w:rsid w:val="006F165F"/>
    <w:rsid w:val="006F5267"/>
    <w:rsid w:val="006F5A42"/>
    <w:rsid w:val="00701C04"/>
    <w:rsid w:val="0070799E"/>
    <w:rsid w:val="00710286"/>
    <w:rsid w:val="007261C4"/>
    <w:rsid w:val="00746878"/>
    <w:rsid w:val="00757C5B"/>
    <w:rsid w:val="00784C98"/>
    <w:rsid w:val="00795ECE"/>
    <w:rsid w:val="007A3804"/>
    <w:rsid w:val="007E1EEB"/>
    <w:rsid w:val="0080606A"/>
    <w:rsid w:val="00827756"/>
    <w:rsid w:val="00831B69"/>
    <w:rsid w:val="00835AF4"/>
    <w:rsid w:val="00836A90"/>
    <w:rsid w:val="00836B21"/>
    <w:rsid w:val="00847B15"/>
    <w:rsid w:val="00865822"/>
    <w:rsid w:val="00886B5A"/>
    <w:rsid w:val="00897774"/>
    <w:rsid w:val="008A0E7A"/>
    <w:rsid w:val="008A32D4"/>
    <w:rsid w:val="008B122B"/>
    <w:rsid w:val="008C3A82"/>
    <w:rsid w:val="008E3870"/>
    <w:rsid w:val="008E5D18"/>
    <w:rsid w:val="009407F5"/>
    <w:rsid w:val="00972440"/>
    <w:rsid w:val="009B0563"/>
    <w:rsid w:val="009C0C72"/>
    <w:rsid w:val="00A01563"/>
    <w:rsid w:val="00A018D3"/>
    <w:rsid w:val="00A07118"/>
    <w:rsid w:val="00A231FE"/>
    <w:rsid w:val="00A767F5"/>
    <w:rsid w:val="00A779CD"/>
    <w:rsid w:val="00A83803"/>
    <w:rsid w:val="00A93C6E"/>
    <w:rsid w:val="00AA277B"/>
    <w:rsid w:val="00AA42D0"/>
    <w:rsid w:val="00AB1FB6"/>
    <w:rsid w:val="00AB4A77"/>
    <w:rsid w:val="00AB5012"/>
    <w:rsid w:val="00AC1B54"/>
    <w:rsid w:val="00AE75B6"/>
    <w:rsid w:val="00AF208D"/>
    <w:rsid w:val="00B103B3"/>
    <w:rsid w:val="00B11BBF"/>
    <w:rsid w:val="00B21982"/>
    <w:rsid w:val="00B32754"/>
    <w:rsid w:val="00B4079C"/>
    <w:rsid w:val="00B414B1"/>
    <w:rsid w:val="00B50B75"/>
    <w:rsid w:val="00B54F7B"/>
    <w:rsid w:val="00B658AE"/>
    <w:rsid w:val="00BB094D"/>
    <w:rsid w:val="00BC2DC8"/>
    <w:rsid w:val="00BE47E9"/>
    <w:rsid w:val="00BF6A97"/>
    <w:rsid w:val="00C15D95"/>
    <w:rsid w:val="00C25079"/>
    <w:rsid w:val="00C37656"/>
    <w:rsid w:val="00C662C9"/>
    <w:rsid w:val="00C66D6D"/>
    <w:rsid w:val="00C66DC1"/>
    <w:rsid w:val="00C779BD"/>
    <w:rsid w:val="00CA3B11"/>
    <w:rsid w:val="00CD1960"/>
    <w:rsid w:val="00CD6275"/>
    <w:rsid w:val="00CD6EA3"/>
    <w:rsid w:val="00CD733B"/>
    <w:rsid w:val="00D07857"/>
    <w:rsid w:val="00D12AFC"/>
    <w:rsid w:val="00D421E1"/>
    <w:rsid w:val="00D6720D"/>
    <w:rsid w:val="00D907BF"/>
    <w:rsid w:val="00D9318E"/>
    <w:rsid w:val="00D94201"/>
    <w:rsid w:val="00D97328"/>
    <w:rsid w:val="00DA5A8A"/>
    <w:rsid w:val="00DA694B"/>
    <w:rsid w:val="00DC2EAF"/>
    <w:rsid w:val="00DC38DD"/>
    <w:rsid w:val="00DD2473"/>
    <w:rsid w:val="00DD6667"/>
    <w:rsid w:val="00DE7C92"/>
    <w:rsid w:val="00DF1F6D"/>
    <w:rsid w:val="00E1777A"/>
    <w:rsid w:val="00E221EC"/>
    <w:rsid w:val="00E234DD"/>
    <w:rsid w:val="00E32CA3"/>
    <w:rsid w:val="00E41A66"/>
    <w:rsid w:val="00E66B2C"/>
    <w:rsid w:val="00E706A9"/>
    <w:rsid w:val="00E94797"/>
    <w:rsid w:val="00E957F2"/>
    <w:rsid w:val="00EA5736"/>
    <w:rsid w:val="00EA5A3A"/>
    <w:rsid w:val="00EA6DE5"/>
    <w:rsid w:val="00EB630C"/>
    <w:rsid w:val="00EC3B84"/>
    <w:rsid w:val="00EE7647"/>
    <w:rsid w:val="00EF5E50"/>
    <w:rsid w:val="00F13890"/>
    <w:rsid w:val="00F26DC6"/>
    <w:rsid w:val="00F817EA"/>
    <w:rsid w:val="00FA39E1"/>
    <w:rsid w:val="00FC7409"/>
    <w:rsid w:val="00FF2D8E"/>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ECC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5B60"/>
  </w:style>
  <w:style w:type="paragraph" w:styleId="Ttulo1">
    <w:name w:val="heading 1"/>
    <w:basedOn w:val="Normal"/>
    <w:next w:val="Normal"/>
    <w:link w:val="Ttulo1Car"/>
    <w:uiPriority w:val="9"/>
    <w:qFormat/>
    <w:rsid w:val="008E5D18"/>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lang w:val="es-EC"/>
    </w:rPr>
  </w:style>
  <w:style w:type="paragraph" w:styleId="Ttulo2">
    <w:name w:val="heading 2"/>
    <w:basedOn w:val="Normal"/>
    <w:next w:val="Normal"/>
    <w:link w:val="Ttulo2Car"/>
    <w:qFormat/>
    <w:rsid w:val="008E5D18"/>
    <w:pPr>
      <w:keepNext/>
      <w:suppressAutoHyphens/>
      <w:spacing w:after="0" w:line="240" w:lineRule="auto"/>
      <w:jc w:val="center"/>
      <w:outlineLvl w:val="1"/>
    </w:pPr>
    <w:rPr>
      <w:rFonts w:ascii="Verdana" w:eastAsia="Times New Roman" w:hAnsi="Verdana" w:cs="Times New Roman"/>
      <w:b/>
      <w:sz w:val="18"/>
      <w:szCs w:val="20"/>
      <w:lang w:eastAsia="ar-SA"/>
    </w:rPr>
  </w:style>
  <w:style w:type="paragraph" w:styleId="Ttulo3">
    <w:name w:val="heading 3"/>
    <w:basedOn w:val="Normal"/>
    <w:next w:val="Normal"/>
    <w:link w:val="Ttulo3Car"/>
    <w:uiPriority w:val="9"/>
    <w:unhideWhenUsed/>
    <w:qFormat/>
    <w:rsid w:val="00F817EA"/>
    <w:pPr>
      <w:keepNext/>
      <w:keepLines/>
      <w:spacing w:before="200" w:after="0" w:line="276" w:lineRule="auto"/>
      <w:ind w:left="720" w:hanging="720"/>
      <w:outlineLvl w:val="2"/>
    </w:pPr>
    <w:rPr>
      <w:rFonts w:ascii="Times New Roman" w:eastAsia="Times New Roman" w:hAnsi="Times New Roman" w:cs="Times New Roman"/>
      <w:b/>
      <w:bCs/>
      <w:color w:val="4F81BD"/>
      <w:lang w:val="es-EC"/>
    </w:rPr>
  </w:style>
  <w:style w:type="paragraph" w:styleId="Ttulo4">
    <w:name w:val="heading 4"/>
    <w:basedOn w:val="Normal"/>
    <w:next w:val="Normal"/>
    <w:link w:val="Ttulo4Car"/>
    <w:uiPriority w:val="9"/>
    <w:semiHidden/>
    <w:unhideWhenUsed/>
    <w:qFormat/>
    <w:rsid w:val="00F817EA"/>
    <w:pPr>
      <w:keepNext/>
      <w:keepLines/>
      <w:spacing w:before="200" w:after="0" w:line="276" w:lineRule="auto"/>
      <w:ind w:left="864" w:hanging="864"/>
      <w:outlineLvl w:val="3"/>
    </w:pPr>
    <w:rPr>
      <w:rFonts w:ascii="Times New Roman" w:eastAsia="Times New Roman" w:hAnsi="Times New Roman" w:cs="Times New Roman"/>
      <w:b/>
      <w:bCs/>
      <w:i/>
      <w:iCs/>
      <w:color w:val="4F81BD"/>
      <w:lang w:val="es-EC"/>
    </w:rPr>
  </w:style>
  <w:style w:type="paragraph" w:styleId="Ttulo5">
    <w:name w:val="heading 5"/>
    <w:basedOn w:val="Normal"/>
    <w:next w:val="Normal"/>
    <w:link w:val="Ttulo5Car"/>
    <w:uiPriority w:val="9"/>
    <w:semiHidden/>
    <w:unhideWhenUsed/>
    <w:qFormat/>
    <w:rsid w:val="00F817EA"/>
    <w:pPr>
      <w:keepNext/>
      <w:keepLines/>
      <w:spacing w:before="200" w:after="0" w:line="276" w:lineRule="auto"/>
      <w:ind w:left="1008" w:hanging="1008"/>
      <w:outlineLvl w:val="4"/>
    </w:pPr>
    <w:rPr>
      <w:rFonts w:ascii="Times New Roman" w:eastAsia="Times New Roman" w:hAnsi="Times New Roman" w:cs="Times New Roman"/>
      <w:color w:val="243F60"/>
      <w:lang w:val="es-EC"/>
    </w:rPr>
  </w:style>
  <w:style w:type="paragraph" w:styleId="Ttulo6">
    <w:name w:val="heading 6"/>
    <w:basedOn w:val="Normal"/>
    <w:next w:val="Normal"/>
    <w:link w:val="Ttulo6Car"/>
    <w:uiPriority w:val="9"/>
    <w:semiHidden/>
    <w:unhideWhenUsed/>
    <w:qFormat/>
    <w:rsid w:val="00F817EA"/>
    <w:pPr>
      <w:keepNext/>
      <w:keepLines/>
      <w:spacing w:before="200" w:after="0" w:line="276" w:lineRule="auto"/>
      <w:ind w:left="1152" w:hanging="1152"/>
      <w:outlineLvl w:val="5"/>
    </w:pPr>
    <w:rPr>
      <w:rFonts w:ascii="Times New Roman" w:eastAsia="Times New Roman" w:hAnsi="Times New Roman" w:cs="Times New Roman"/>
      <w:i/>
      <w:iCs/>
      <w:color w:val="243F60"/>
      <w:lang w:val="es-EC"/>
    </w:rPr>
  </w:style>
  <w:style w:type="paragraph" w:styleId="Ttulo7">
    <w:name w:val="heading 7"/>
    <w:basedOn w:val="Normal"/>
    <w:next w:val="Normal"/>
    <w:link w:val="Ttulo7Car"/>
    <w:uiPriority w:val="9"/>
    <w:unhideWhenUsed/>
    <w:qFormat/>
    <w:rsid w:val="00F817EA"/>
    <w:pPr>
      <w:keepNext/>
      <w:keepLines/>
      <w:spacing w:before="200" w:after="0" w:line="276" w:lineRule="auto"/>
      <w:ind w:left="1296" w:hanging="1296"/>
      <w:outlineLvl w:val="6"/>
    </w:pPr>
    <w:rPr>
      <w:rFonts w:ascii="Times New Roman" w:eastAsia="Times New Roman" w:hAnsi="Times New Roman" w:cs="Times New Roman"/>
      <w:i/>
      <w:iCs/>
      <w:color w:val="404040"/>
      <w:lang w:val="es-EC"/>
    </w:rPr>
  </w:style>
  <w:style w:type="paragraph" w:styleId="Ttulo8">
    <w:name w:val="heading 8"/>
    <w:basedOn w:val="Normal"/>
    <w:next w:val="Normal"/>
    <w:link w:val="Ttulo8Car"/>
    <w:uiPriority w:val="9"/>
    <w:semiHidden/>
    <w:unhideWhenUsed/>
    <w:qFormat/>
    <w:rsid w:val="00F817EA"/>
    <w:pPr>
      <w:keepNext/>
      <w:keepLines/>
      <w:spacing w:before="200" w:after="0" w:line="276" w:lineRule="auto"/>
      <w:ind w:left="1440" w:hanging="1440"/>
      <w:outlineLvl w:val="7"/>
    </w:pPr>
    <w:rPr>
      <w:rFonts w:ascii="Times New Roman" w:eastAsia="Times New Roman" w:hAnsi="Times New Roman" w:cs="Times New Roman"/>
      <w:color w:val="404040"/>
      <w:sz w:val="20"/>
      <w:szCs w:val="20"/>
      <w:lang w:val="es-EC"/>
    </w:rPr>
  </w:style>
  <w:style w:type="paragraph" w:styleId="Ttulo9">
    <w:name w:val="heading 9"/>
    <w:basedOn w:val="Normal"/>
    <w:next w:val="Normal"/>
    <w:link w:val="Ttulo9Car"/>
    <w:uiPriority w:val="9"/>
    <w:semiHidden/>
    <w:unhideWhenUsed/>
    <w:qFormat/>
    <w:rsid w:val="00F817EA"/>
    <w:pPr>
      <w:keepNext/>
      <w:keepLines/>
      <w:spacing w:before="200" w:after="0" w:line="276" w:lineRule="auto"/>
      <w:ind w:left="1584" w:hanging="1584"/>
      <w:outlineLvl w:val="8"/>
    </w:pPr>
    <w:rPr>
      <w:rFonts w:ascii="Times New Roman" w:eastAsia="Times New Roman" w:hAnsi="Times New Roman" w:cs="Times New Roman"/>
      <w:i/>
      <w:iCs/>
      <w:color w:val="404040"/>
      <w:sz w:val="20"/>
      <w:szCs w:val="20"/>
      <w:lang w:val="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957F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957F2"/>
  </w:style>
  <w:style w:type="paragraph" w:styleId="Piedepgina">
    <w:name w:val="footer"/>
    <w:basedOn w:val="Normal"/>
    <w:link w:val="PiedepginaCar"/>
    <w:uiPriority w:val="99"/>
    <w:unhideWhenUsed/>
    <w:rsid w:val="00E957F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957F2"/>
  </w:style>
  <w:style w:type="character" w:customStyle="1" w:styleId="Ttulo1Car">
    <w:name w:val="Título 1 Car"/>
    <w:basedOn w:val="Fuentedeprrafopredeter"/>
    <w:link w:val="Ttulo1"/>
    <w:uiPriority w:val="9"/>
    <w:rsid w:val="008E5D18"/>
    <w:rPr>
      <w:rFonts w:asciiTheme="majorHAnsi" w:eastAsiaTheme="majorEastAsia" w:hAnsiTheme="majorHAnsi" w:cstheme="majorBidi"/>
      <w:b/>
      <w:bCs/>
      <w:color w:val="2E74B5" w:themeColor="accent1" w:themeShade="BF"/>
      <w:sz w:val="28"/>
      <w:szCs w:val="28"/>
      <w:lang w:val="es-EC"/>
    </w:rPr>
  </w:style>
  <w:style w:type="character" w:customStyle="1" w:styleId="Ttulo2Car">
    <w:name w:val="Título 2 Car"/>
    <w:basedOn w:val="Fuentedeprrafopredeter"/>
    <w:link w:val="Ttulo2"/>
    <w:rsid w:val="008E5D18"/>
    <w:rPr>
      <w:rFonts w:ascii="Verdana" w:eastAsia="Times New Roman" w:hAnsi="Verdana" w:cs="Times New Roman"/>
      <w:b/>
      <w:sz w:val="18"/>
      <w:szCs w:val="20"/>
      <w:lang w:eastAsia="ar-SA"/>
    </w:rPr>
  </w:style>
  <w:style w:type="paragraph" w:styleId="Prrafodelista">
    <w:name w:val="List Paragraph"/>
    <w:aliases w:val="Capítulo,Párrafo de lista2,Párrafo de lista1,List Paragraph,TIT 2 IND,Párrafo de Viñeta,Párrafo Viñetas,tEXTO,Compromisoss,Dot pt,No Spacing1,List Paragraph Char Char Char,Indicator Text,Numbered Para 1,Colorful List - Accent 11"/>
    <w:basedOn w:val="Normal"/>
    <w:link w:val="PrrafodelistaCar"/>
    <w:qFormat/>
    <w:rsid w:val="008E5D18"/>
    <w:pPr>
      <w:spacing w:after="200" w:line="276" w:lineRule="auto"/>
      <w:ind w:left="720"/>
      <w:contextualSpacing/>
    </w:pPr>
    <w:rPr>
      <w:lang w:val="es-EC"/>
    </w:rPr>
  </w:style>
  <w:style w:type="character" w:customStyle="1" w:styleId="PrrafodelistaCar">
    <w:name w:val="Párrafo de lista Car"/>
    <w:aliases w:val="Capítulo Car,Párrafo de lista2 Car,Párrafo de lista1 Car,List Paragraph Car,TIT 2 IND Car,Párrafo de Viñeta Car,Párrafo Viñetas Car,tEXTO Car,Compromisoss Car,Dot pt Car,No Spacing1 Car,List Paragraph Char Char Char Car"/>
    <w:link w:val="Prrafodelista"/>
    <w:uiPriority w:val="34"/>
    <w:qFormat/>
    <w:locked/>
    <w:rsid w:val="008E5D18"/>
    <w:rPr>
      <w:lang w:val="es-EC"/>
    </w:rPr>
  </w:style>
  <w:style w:type="character" w:styleId="Refdecomentario">
    <w:name w:val="annotation reference"/>
    <w:basedOn w:val="Fuentedeprrafopredeter"/>
    <w:uiPriority w:val="99"/>
    <w:semiHidden/>
    <w:unhideWhenUsed/>
    <w:rsid w:val="008E5D18"/>
    <w:rPr>
      <w:sz w:val="16"/>
      <w:szCs w:val="16"/>
    </w:rPr>
  </w:style>
  <w:style w:type="paragraph" w:styleId="Textocomentario">
    <w:name w:val="annotation text"/>
    <w:basedOn w:val="Normal"/>
    <w:link w:val="TextocomentarioCar"/>
    <w:uiPriority w:val="99"/>
    <w:unhideWhenUsed/>
    <w:rsid w:val="008E5D18"/>
    <w:pPr>
      <w:spacing w:after="200" w:line="240" w:lineRule="auto"/>
    </w:pPr>
    <w:rPr>
      <w:sz w:val="20"/>
      <w:szCs w:val="20"/>
      <w:lang w:val="es-EC"/>
    </w:rPr>
  </w:style>
  <w:style w:type="character" w:customStyle="1" w:styleId="TextocomentarioCar">
    <w:name w:val="Texto comentario Car"/>
    <w:basedOn w:val="Fuentedeprrafopredeter"/>
    <w:link w:val="Textocomentario"/>
    <w:uiPriority w:val="99"/>
    <w:rsid w:val="008E5D18"/>
    <w:rPr>
      <w:sz w:val="20"/>
      <w:szCs w:val="20"/>
      <w:lang w:val="es-EC"/>
    </w:rPr>
  </w:style>
  <w:style w:type="paragraph" w:styleId="Asuntodelcomentario">
    <w:name w:val="annotation subject"/>
    <w:basedOn w:val="Textocomentario"/>
    <w:next w:val="Textocomentario"/>
    <w:link w:val="AsuntodelcomentarioCar"/>
    <w:uiPriority w:val="99"/>
    <w:semiHidden/>
    <w:unhideWhenUsed/>
    <w:rsid w:val="008E5D18"/>
    <w:rPr>
      <w:b/>
      <w:bCs/>
    </w:rPr>
  </w:style>
  <w:style w:type="character" w:customStyle="1" w:styleId="AsuntodelcomentarioCar">
    <w:name w:val="Asunto del comentario Car"/>
    <w:basedOn w:val="TextocomentarioCar"/>
    <w:link w:val="Asuntodelcomentario"/>
    <w:uiPriority w:val="99"/>
    <w:semiHidden/>
    <w:rsid w:val="008E5D18"/>
    <w:rPr>
      <w:b/>
      <w:bCs/>
      <w:sz w:val="20"/>
      <w:szCs w:val="20"/>
      <w:lang w:val="es-EC"/>
    </w:rPr>
  </w:style>
  <w:style w:type="paragraph" w:styleId="Textodeglobo">
    <w:name w:val="Balloon Text"/>
    <w:basedOn w:val="Normal"/>
    <w:link w:val="TextodegloboCar"/>
    <w:uiPriority w:val="99"/>
    <w:semiHidden/>
    <w:unhideWhenUsed/>
    <w:rsid w:val="008E5D18"/>
    <w:pPr>
      <w:spacing w:after="0" w:line="240" w:lineRule="auto"/>
    </w:pPr>
    <w:rPr>
      <w:rFonts w:ascii="Tahoma" w:hAnsi="Tahoma" w:cs="Tahoma"/>
      <w:sz w:val="16"/>
      <w:szCs w:val="16"/>
      <w:lang w:val="es-EC"/>
    </w:rPr>
  </w:style>
  <w:style w:type="character" w:customStyle="1" w:styleId="TextodegloboCar">
    <w:name w:val="Texto de globo Car"/>
    <w:basedOn w:val="Fuentedeprrafopredeter"/>
    <w:link w:val="Textodeglobo"/>
    <w:uiPriority w:val="99"/>
    <w:semiHidden/>
    <w:rsid w:val="008E5D18"/>
    <w:rPr>
      <w:rFonts w:ascii="Tahoma" w:hAnsi="Tahoma" w:cs="Tahoma"/>
      <w:sz w:val="16"/>
      <w:szCs w:val="16"/>
      <w:lang w:val="es-EC"/>
    </w:rPr>
  </w:style>
  <w:style w:type="paragraph" w:styleId="NormalWeb">
    <w:name w:val="Normal (Web)"/>
    <w:basedOn w:val="Normal"/>
    <w:uiPriority w:val="99"/>
    <w:unhideWhenUsed/>
    <w:rsid w:val="008E5D18"/>
    <w:pPr>
      <w:spacing w:before="100" w:beforeAutospacing="1" w:after="100" w:afterAutospacing="1" w:line="240" w:lineRule="auto"/>
    </w:pPr>
    <w:rPr>
      <w:rFonts w:ascii="Times New Roman" w:eastAsia="Times New Roman" w:hAnsi="Times New Roman" w:cs="Times New Roman"/>
      <w:sz w:val="24"/>
      <w:szCs w:val="24"/>
      <w:lang w:val="es-EC" w:eastAsia="es-EC"/>
    </w:rPr>
  </w:style>
  <w:style w:type="table" w:styleId="Tablaconcuadrcula">
    <w:name w:val="Table Grid"/>
    <w:basedOn w:val="Tablanormal"/>
    <w:uiPriority w:val="39"/>
    <w:rsid w:val="008E5D18"/>
    <w:pPr>
      <w:spacing w:after="0" w:line="240" w:lineRule="auto"/>
    </w:pPr>
    <w:rPr>
      <w:lang w:val="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0">
    <w:name w:val="Título #1_"/>
    <w:link w:val="Ttulo11"/>
    <w:rsid w:val="008E5D18"/>
    <w:rPr>
      <w:rFonts w:cs="Calibri"/>
      <w:b/>
      <w:bCs/>
      <w:spacing w:val="-10"/>
      <w:sz w:val="28"/>
      <w:szCs w:val="28"/>
      <w:shd w:val="clear" w:color="auto" w:fill="FFFFFF"/>
    </w:rPr>
  </w:style>
  <w:style w:type="paragraph" w:customStyle="1" w:styleId="Ttulo11">
    <w:name w:val="Título #1"/>
    <w:basedOn w:val="Normal"/>
    <w:link w:val="Ttulo10"/>
    <w:rsid w:val="008E5D18"/>
    <w:pPr>
      <w:widowControl w:val="0"/>
      <w:shd w:val="clear" w:color="auto" w:fill="FFFFFF"/>
      <w:spacing w:after="0" w:line="382" w:lineRule="exact"/>
      <w:jc w:val="center"/>
      <w:outlineLvl w:val="0"/>
    </w:pPr>
    <w:rPr>
      <w:rFonts w:cs="Calibri"/>
      <w:b/>
      <w:bCs/>
      <w:spacing w:val="-10"/>
      <w:sz w:val="28"/>
      <w:szCs w:val="28"/>
    </w:rPr>
  </w:style>
  <w:style w:type="character" w:customStyle="1" w:styleId="Cuerpodeltexto3">
    <w:name w:val="Cuerpo del texto (3)_"/>
    <w:link w:val="Cuerpodeltexto30"/>
    <w:rsid w:val="008E5D18"/>
    <w:rPr>
      <w:rFonts w:cs="Calibri"/>
      <w:b/>
      <w:bCs/>
      <w:spacing w:val="-10"/>
      <w:shd w:val="clear" w:color="auto" w:fill="FFFFFF"/>
    </w:rPr>
  </w:style>
  <w:style w:type="paragraph" w:customStyle="1" w:styleId="Cuerpodeltexto30">
    <w:name w:val="Cuerpo del texto (3)"/>
    <w:basedOn w:val="Normal"/>
    <w:link w:val="Cuerpodeltexto3"/>
    <w:rsid w:val="008E5D18"/>
    <w:pPr>
      <w:widowControl w:val="0"/>
      <w:shd w:val="clear" w:color="auto" w:fill="FFFFFF"/>
      <w:spacing w:before="240" w:after="0" w:line="284" w:lineRule="exact"/>
      <w:jc w:val="center"/>
    </w:pPr>
    <w:rPr>
      <w:rFonts w:cs="Calibri"/>
      <w:b/>
      <w:bCs/>
      <w:spacing w:val="-10"/>
    </w:rPr>
  </w:style>
  <w:style w:type="paragraph" w:customStyle="1" w:styleId="Default">
    <w:name w:val="Default"/>
    <w:rsid w:val="008E5D18"/>
    <w:pPr>
      <w:autoSpaceDE w:val="0"/>
      <w:autoSpaceDN w:val="0"/>
      <w:adjustRightInd w:val="0"/>
      <w:spacing w:after="0" w:line="240" w:lineRule="auto"/>
    </w:pPr>
    <w:rPr>
      <w:rFonts w:ascii="Calibri" w:hAnsi="Calibri" w:cs="Calibri"/>
      <w:color w:val="000000"/>
      <w:sz w:val="24"/>
      <w:szCs w:val="24"/>
      <w:lang w:val="es-EC"/>
    </w:rPr>
  </w:style>
  <w:style w:type="paragraph" w:styleId="Sinespaciado">
    <w:name w:val="No Spacing"/>
    <w:link w:val="SinespaciadoCar"/>
    <w:uiPriority w:val="1"/>
    <w:qFormat/>
    <w:rsid w:val="008E5D18"/>
    <w:pPr>
      <w:spacing w:after="0" w:line="240" w:lineRule="auto"/>
    </w:pPr>
    <w:rPr>
      <w:rFonts w:ascii="Calibri" w:eastAsia="Calibri" w:hAnsi="Calibri" w:cs="Times New Roman"/>
    </w:rPr>
  </w:style>
  <w:style w:type="character" w:customStyle="1" w:styleId="SinespaciadoCar">
    <w:name w:val="Sin espaciado Car"/>
    <w:link w:val="Sinespaciado"/>
    <w:uiPriority w:val="1"/>
    <w:locked/>
    <w:rsid w:val="008E5D18"/>
    <w:rPr>
      <w:rFonts w:ascii="Calibri" w:eastAsia="Calibri" w:hAnsi="Calibri" w:cs="Times New Roman"/>
    </w:rPr>
  </w:style>
  <w:style w:type="character" w:customStyle="1" w:styleId="Cuerpodeltexto">
    <w:name w:val="Cuerpo del texto_"/>
    <w:link w:val="Cuerpodeltexto0"/>
    <w:rsid w:val="008E5D18"/>
    <w:rPr>
      <w:rFonts w:cs="Calibri"/>
      <w:shd w:val="clear" w:color="auto" w:fill="FFFFFF"/>
    </w:rPr>
  </w:style>
  <w:style w:type="paragraph" w:customStyle="1" w:styleId="Cuerpodeltexto0">
    <w:name w:val="Cuerpo del texto"/>
    <w:basedOn w:val="Normal"/>
    <w:link w:val="Cuerpodeltexto"/>
    <w:rsid w:val="008E5D18"/>
    <w:pPr>
      <w:widowControl w:val="0"/>
      <w:shd w:val="clear" w:color="auto" w:fill="FFFFFF"/>
      <w:spacing w:after="540" w:line="284" w:lineRule="exact"/>
      <w:ind w:hanging="400"/>
      <w:jc w:val="both"/>
    </w:pPr>
    <w:rPr>
      <w:rFonts w:cs="Calibri"/>
    </w:rPr>
  </w:style>
  <w:style w:type="table" w:customStyle="1" w:styleId="Tabladecuadrcula4-nfasis51">
    <w:name w:val="Tabla de cuadrícula 4 - Énfasis 51"/>
    <w:basedOn w:val="Tablanormal"/>
    <w:uiPriority w:val="49"/>
    <w:rsid w:val="008E5D18"/>
    <w:pPr>
      <w:spacing w:after="0" w:line="240" w:lineRule="auto"/>
    </w:pPr>
    <w:rPr>
      <w:lang w:val="es-EC"/>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510">
    <w:name w:val="Tabla de cuadrícula 4 - Énfasis 51"/>
    <w:basedOn w:val="Tablanormal"/>
    <w:uiPriority w:val="49"/>
    <w:rsid w:val="008E5D18"/>
    <w:pPr>
      <w:spacing w:after="0" w:line="240" w:lineRule="auto"/>
    </w:pPr>
    <w:rPr>
      <w:lang w:val="es-EC"/>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Revisin">
    <w:name w:val="Revision"/>
    <w:hidden/>
    <w:uiPriority w:val="99"/>
    <w:semiHidden/>
    <w:rsid w:val="008E5D18"/>
    <w:pPr>
      <w:spacing w:after="0" w:line="240" w:lineRule="auto"/>
    </w:pPr>
    <w:rPr>
      <w:lang w:val="es-EC"/>
    </w:rPr>
  </w:style>
  <w:style w:type="character" w:customStyle="1" w:styleId="ParrafoT1Car">
    <w:name w:val="Parrafo T1 Car"/>
    <w:link w:val="ParrafoT1"/>
    <w:locked/>
    <w:rsid w:val="008E5D18"/>
    <w:rPr>
      <w:rFonts w:ascii="Arial" w:hAnsi="Arial" w:cs="Arial"/>
    </w:rPr>
  </w:style>
  <w:style w:type="paragraph" w:customStyle="1" w:styleId="ParrafoT1">
    <w:name w:val="Parrafo T1"/>
    <w:basedOn w:val="Normal"/>
    <w:link w:val="ParrafoT1Car"/>
    <w:qFormat/>
    <w:rsid w:val="008E5D18"/>
    <w:pPr>
      <w:tabs>
        <w:tab w:val="left" w:pos="2925"/>
      </w:tabs>
      <w:spacing w:after="0" w:line="276" w:lineRule="auto"/>
      <w:ind w:left="432"/>
      <w:jc w:val="both"/>
    </w:pPr>
    <w:rPr>
      <w:rFonts w:ascii="Arial" w:hAnsi="Arial" w:cs="Arial"/>
    </w:rPr>
  </w:style>
  <w:style w:type="character" w:styleId="Textoennegrita">
    <w:name w:val="Strong"/>
    <w:uiPriority w:val="22"/>
    <w:qFormat/>
    <w:rsid w:val="00B11BBF"/>
    <w:rPr>
      <w:b/>
      <w:bCs/>
    </w:rPr>
  </w:style>
  <w:style w:type="character" w:customStyle="1" w:styleId="Ttulo3Car">
    <w:name w:val="Título 3 Car"/>
    <w:basedOn w:val="Fuentedeprrafopredeter"/>
    <w:link w:val="Ttulo3"/>
    <w:uiPriority w:val="9"/>
    <w:rsid w:val="00F817EA"/>
    <w:rPr>
      <w:rFonts w:ascii="Times New Roman" w:eastAsia="Times New Roman" w:hAnsi="Times New Roman" w:cs="Times New Roman"/>
      <w:b/>
      <w:bCs/>
      <w:color w:val="4F81BD"/>
      <w:lang w:val="es-EC"/>
    </w:rPr>
  </w:style>
  <w:style w:type="character" w:customStyle="1" w:styleId="Ttulo4Car">
    <w:name w:val="Título 4 Car"/>
    <w:basedOn w:val="Fuentedeprrafopredeter"/>
    <w:link w:val="Ttulo4"/>
    <w:uiPriority w:val="9"/>
    <w:semiHidden/>
    <w:rsid w:val="00F817EA"/>
    <w:rPr>
      <w:rFonts w:ascii="Times New Roman" w:eastAsia="Times New Roman" w:hAnsi="Times New Roman" w:cs="Times New Roman"/>
      <w:b/>
      <w:bCs/>
      <w:i/>
      <w:iCs/>
      <w:color w:val="4F81BD"/>
      <w:lang w:val="es-EC"/>
    </w:rPr>
  </w:style>
  <w:style w:type="character" w:customStyle="1" w:styleId="Ttulo5Car">
    <w:name w:val="Título 5 Car"/>
    <w:basedOn w:val="Fuentedeprrafopredeter"/>
    <w:link w:val="Ttulo5"/>
    <w:uiPriority w:val="9"/>
    <w:semiHidden/>
    <w:rsid w:val="00F817EA"/>
    <w:rPr>
      <w:rFonts w:ascii="Times New Roman" w:eastAsia="Times New Roman" w:hAnsi="Times New Roman" w:cs="Times New Roman"/>
      <w:color w:val="243F60"/>
      <w:lang w:val="es-EC"/>
    </w:rPr>
  </w:style>
  <w:style w:type="character" w:customStyle="1" w:styleId="Ttulo6Car">
    <w:name w:val="Título 6 Car"/>
    <w:basedOn w:val="Fuentedeprrafopredeter"/>
    <w:link w:val="Ttulo6"/>
    <w:uiPriority w:val="9"/>
    <w:semiHidden/>
    <w:rsid w:val="00F817EA"/>
    <w:rPr>
      <w:rFonts w:ascii="Times New Roman" w:eastAsia="Times New Roman" w:hAnsi="Times New Roman" w:cs="Times New Roman"/>
      <w:i/>
      <w:iCs/>
      <w:color w:val="243F60"/>
      <w:lang w:val="es-EC"/>
    </w:rPr>
  </w:style>
  <w:style w:type="character" w:customStyle="1" w:styleId="Ttulo7Car">
    <w:name w:val="Título 7 Car"/>
    <w:basedOn w:val="Fuentedeprrafopredeter"/>
    <w:link w:val="Ttulo7"/>
    <w:uiPriority w:val="9"/>
    <w:rsid w:val="00F817EA"/>
    <w:rPr>
      <w:rFonts w:ascii="Times New Roman" w:eastAsia="Times New Roman" w:hAnsi="Times New Roman" w:cs="Times New Roman"/>
      <w:i/>
      <w:iCs/>
      <w:color w:val="404040"/>
      <w:lang w:val="es-EC"/>
    </w:rPr>
  </w:style>
  <w:style w:type="character" w:customStyle="1" w:styleId="Ttulo8Car">
    <w:name w:val="Título 8 Car"/>
    <w:basedOn w:val="Fuentedeprrafopredeter"/>
    <w:link w:val="Ttulo8"/>
    <w:uiPriority w:val="9"/>
    <w:semiHidden/>
    <w:rsid w:val="00F817EA"/>
    <w:rPr>
      <w:rFonts w:ascii="Times New Roman" w:eastAsia="Times New Roman" w:hAnsi="Times New Roman" w:cs="Times New Roman"/>
      <w:color w:val="404040"/>
      <w:sz w:val="20"/>
      <w:szCs w:val="20"/>
      <w:lang w:val="es-EC"/>
    </w:rPr>
  </w:style>
  <w:style w:type="character" w:customStyle="1" w:styleId="Ttulo9Car">
    <w:name w:val="Título 9 Car"/>
    <w:basedOn w:val="Fuentedeprrafopredeter"/>
    <w:link w:val="Ttulo9"/>
    <w:uiPriority w:val="9"/>
    <w:semiHidden/>
    <w:rsid w:val="00F817EA"/>
    <w:rPr>
      <w:rFonts w:ascii="Times New Roman" w:eastAsia="Times New Roman" w:hAnsi="Times New Roman" w:cs="Times New Roman"/>
      <w:i/>
      <w:iCs/>
      <w:color w:val="404040"/>
      <w:sz w:val="20"/>
      <w:szCs w:val="20"/>
      <w:lang w:val="es-EC"/>
    </w:rPr>
  </w:style>
  <w:style w:type="character" w:styleId="Hipervnculo">
    <w:name w:val="Hyperlink"/>
    <w:uiPriority w:val="99"/>
    <w:unhideWhenUsed/>
    <w:rsid w:val="00F817EA"/>
    <w:rPr>
      <w:color w:val="0000FF"/>
      <w:u w:val="single"/>
    </w:rPr>
  </w:style>
  <w:style w:type="character" w:customStyle="1" w:styleId="object">
    <w:name w:val="object"/>
    <w:basedOn w:val="Fuentedeprrafopredeter"/>
    <w:rsid w:val="00F817EA"/>
  </w:style>
  <w:style w:type="numbering" w:customStyle="1" w:styleId="Estilo1">
    <w:name w:val="Estilo1"/>
    <w:uiPriority w:val="99"/>
    <w:rsid w:val="00F817EA"/>
    <w:pPr>
      <w:numPr>
        <w:numId w:val="26"/>
      </w:numPr>
    </w:pPr>
  </w:style>
  <w:style w:type="paragraph" w:styleId="Textoindependiente2">
    <w:name w:val="Body Text 2"/>
    <w:basedOn w:val="Normal"/>
    <w:link w:val="Textoindependiente2Car"/>
    <w:uiPriority w:val="99"/>
    <w:unhideWhenUsed/>
    <w:rsid w:val="00F817EA"/>
    <w:pPr>
      <w:spacing w:before="200" w:after="200" w:line="276" w:lineRule="auto"/>
      <w:jc w:val="both"/>
    </w:pPr>
    <w:rPr>
      <w:rFonts w:ascii="Calibri" w:eastAsia="Times New Roman" w:hAnsi="Calibri" w:cs="Times New Roman"/>
      <w:sz w:val="24"/>
      <w:szCs w:val="24"/>
      <w:lang w:val="es-ES_tradnl"/>
    </w:rPr>
  </w:style>
  <w:style w:type="character" w:customStyle="1" w:styleId="Textoindependiente2Car">
    <w:name w:val="Texto independiente 2 Car"/>
    <w:basedOn w:val="Fuentedeprrafopredeter"/>
    <w:link w:val="Textoindependiente2"/>
    <w:uiPriority w:val="99"/>
    <w:rsid w:val="00F817EA"/>
    <w:rPr>
      <w:rFonts w:ascii="Calibri" w:eastAsia="Times New Roman" w:hAnsi="Calibri" w:cs="Times New Roman"/>
      <w:sz w:val="24"/>
      <w:szCs w:val="24"/>
      <w:lang w:val="es-ES_tradnl"/>
    </w:rPr>
  </w:style>
  <w:style w:type="table" w:customStyle="1" w:styleId="Tablanormal21">
    <w:name w:val="Tabla normal 21"/>
    <w:basedOn w:val="Tablanormal"/>
    <w:uiPriority w:val="42"/>
    <w:rsid w:val="00F817EA"/>
    <w:pPr>
      <w:spacing w:after="0" w:line="240" w:lineRule="auto"/>
    </w:pPr>
    <w:rPr>
      <w:rFonts w:ascii="Calibri" w:eastAsia="Calibri" w:hAnsi="Calibri" w:cs="Times New Roman"/>
      <w:sz w:val="20"/>
      <w:szCs w:val="20"/>
      <w:lang w:val="es-EC" w:eastAsia="es-EC"/>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a">
    <w:basedOn w:val="Ttulo1"/>
    <w:next w:val="Normal"/>
    <w:uiPriority w:val="39"/>
    <w:unhideWhenUsed/>
    <w:qFormat/>
    <w:rsid w:val="00F817EA"/>
    <w:pPr>
      <w:spacing w:before="240" w:line="259" w:lineRule="auto"/>
      <w:outlineLvl w:val="9"/>
    </w:pPr>
    <w:rPr>
      <w:rFonts w:ascii="Calibri" w:eastAsia="Times New Roman" w:hAnsi="Calibri" w:cs="Times New Roman"/>
      <w:b w:val="0"/>
      <w:bCs w:val="0"/>
      <w:color w:val="365F91"/>
      <w:sz w:val="32"/>
      <w:szCs w:val="32"/>
      <w:lang w:eastAsia="es-EC"/>
    </w:rPr>
  </w:style>
  <w:style w:type="paragraph" w:styleId="TDC1">
    <w:name w:val="toc 1"/>
    <w:basedOn w:val="Normal"/>
    <w:next w:val="Normal"/>
    <w:autoRedefine/>
    <w:uiPriority w:val="39"/>
    <w:unhideWhenUsed/>
    <w:rsid w:val="00F817EA"/>
    <w:pPr>
      <w:spacing w:after="100"/>
    </w:pPr>
    <w:rPr>
      <w:rFonts w:ascii="Calibri" w:eastAsia="Calibri" w:hAnsi="Calibri" w:cs="Times New Roman"/>
      <w:lang w:val="es-EC"/>
    </w:rPr>
  </w:style>
  <w:style w:type="paragraph" w:styleId="TDC2">
    <w:name w:val="toc 2"/>
    <w:basedOn w:val="Normal"/>
    <w:next w:val="Normal"/>
    <w:autoRedefine/>
    <w:uiPriority w:val="39"/>
    <w:unhideWhenUsed/>
    <w:rsid w:val="00F817EA"/>
    <w:pPr>
      <w:spacing w:after="100"/>
      <w:ind w:left="220"/>
    </w:pPr>
    <w:rPr>
      <w:rFonts w:ascii="Calibri" w:eastAsia="Calibri" w:hAnsi="Calibri" w:cs="Times New Roman"/>
      <w:lang w:val="es-EC"/>
    </w:rPr>
  </w:style>
  <w:style w:type="paragraph" w:styleId="TDC3">
    <w:name w:val="toc 3"/>
    <w:basedOn w:val="Normal"/>
    <w:next w:val="Normal"/>
    <w:autoRedefine/>
    <w:uiPriority w:val="39"/>
    <w:unhideWhenUsed/>
    <w:rsid w:val="00F817EA"/>
    <w:pPr>
      <w:spacing w:after="100"/>
      <w:ind w:left="440"/>
    </w:pPr>
    <w:rPr>
      <w:rFonts w:ascii="Calibri" w:eastAsia="Calibri" w:hAnsi="Calibri" w:cs="Times New Roman"/>
      <w:lang w:val="es-EC"/>
    </w:rPr>
  </w:style>
  <w:style w:type="character" w:customStyle="1" w:styleId="FontStyle126">
    <w:name w:val="Font Style126"/>
    <w:rsid w:val="00F817EA"/>
    <w:rPr>
      <w:rFonts w:ascii="Arial" w:hAnsi="Arial" w:cs="Arial"/>
      <w:sz w:val="20"/>
      <w:szCs w:val="20"/>
    </w:rPr>
  </w:style>
  <w:style w:type="character" w:customStyle="1" w:styleId="TtuloCar1">
    <w:name w:val="Título Car1"/>
    <w:link w:val="Ttulo"/>
    <w:uiPriority w:val="10"/>
    <w:rsid w:val="00F817EA"/>
    <w:rPr>
      <w:rFonts w:ascii="Cambria" w:eastAsia="Times New Roman" w:hAnsi="Cambria" w:cs="Times New Roman"/>
      <w:color w:val="404040"/>
      <w:spacing w:val="-10"/>
      <w:kern w:val="28"/>
      <w:sz w:val="56"/>
      <w:szCs w:val="56"/>
      <w:lang w:eastAsia="es-EC"/>
    </w:rPr>
  </w:style>
  <w:style w:type="paragraph" w:styleId="Subttulo">
    <w:name w:val="Subtitle"/>
    <w:basedOn w:val="Normal"/>
    <w:next w:val="Normal"/>
    <w:link w:val="SubttuloCar"/>
    <w:uiPriority w:val="11"/>
    <w:qFormat/>
    <w:rsid w:val="00F817EA"/>
    <w:pPr>
      <w:numPr>
        <w:ilvl w:val="1"/>
      </w:numPr>
    </w:pPr>
    <w:rPr>
      <w:rFonts w:ascii="Calibri" w:eastAsia="Times New Roman" w:hAnsi="Calibri" w:cs="Times New Roman"/>
      <w:color w:val="5A5A5A"/>
      <w:spacing w:val="15"/>
      <w:lang w:val="es-EC" w:eastAsia="es-EC"/>
    </w:rPr>
  </w:style>
  <w:style w:type="character" w:customStyle="1" w:styleId="SubttuloCar">
    <w:name w:val="Subtítulo Car"/>
    <w:basedOn w:val="Fuentedeprrafopredeter"/>
    <w:link w:val="Subttulo"/>
    <w:uiPriority w:val="11"/>
    <w:rsid w:val="00F817EA"/>
    <w:rPr>
      <w:rFonts w:ascii="Calibri" w:eastAsia="Times New Roman" w:hAnsi="Calibri" w:cs="Times New Roman"/>
      <w:color w:val="5A5A5A"/>
      <w:spacing w:val="15"/>
      <w:lang w:val="es-EC" w:eastAsia="es-EC"/>
    </w:rPr>
  </w:style>
  <w:style w:type="paragraph" w:styleId="Textonotapie">
    <w:name w:val="footnote text"/>
    <w:basedOn w:val="Normal"/>
    <w:link w:val="TextonotapieCar"/>
    <w:uiPriority w:val="99"/>
    <w:semiHidden/>
    <w:unhideWhenUsed/>
    <w:rsid w:val="00F817EA"/>
    <w:pPr>
      <w:spacing w:after="0" w:line="240" w:lineRule="auto"/>
    </w:pPr>
    <w:rPr>
      <w:rFonts w:ascii="Calibri" w:eastAsia="Calibri" w:hAnsi="Calibri" w:cs="Times New Roman"/>
      <w:sz w:val="20"/>
      <w:szCs w:val="20"/>
      <w:lang w:val="es-EC"/>
    </w:rPr>
  </w:style>
  <w:style w:type="character" w:customStyle="1" w:styleId="TextonotapieCar">
    <w:name w:val="Texto nota pie Car"/>
    <w:basedOn w:val="Fuentedeprrafopredeter"/>
    <w:link w:val="Textonotapie"/>
    <w:uiPriority w:val="99"/>
    <w:semiHidden/>
    <w:rsid w:val="00F817EA"/>
    <w:rPr>
      <w:rFonts w:ascii="Calibri" w:eastAsia="Calibri" w:hAnsi="Calibri" w:cs="Times New Roman"/>
      <w:sz w:val="20"/>
      <w:szCs w:val="20"/>
      <w:lang w:val="es-EC"/>
    </w:rPr>
  </w:style>
  <w:style w:type="character" w:styleId="Refdenotaalpie">
    <w:name w:val="footnote reference"/>
    <w:uiPriority w:val="99"/>
    <w:semiHidden/>
    <w:unhideWhenUsed/>
    <w:rsid w:val="00F817EA"/>
    <w:rPr>
      <w:vertAlign w:val="superscript"/>
    </w:rPr>
  </w:style>
  <w:style w:type="paragraph" w:customStyle="1" w:styleId="Style2">
    <w:name w:val="Style2"/>
    <w:basedOn w:val="Normal"/>
    <w:uiPriority w:val="99"/>
    <w:rsid w:val="00F817EA"/>
    <w:pPr>
      <w:widowControl w:val="0"/>
      <w:autoSpaceDE w:val="0"/>
      <w:autoSpaceDN w:val="0"/>
      <w:adjustRightInd w:val="0"/>
      <w:spacing w:after="0" w:line="514" w:lineRule="exact"/>
      <w:jc w:val="center"/>
    </w:pPr>
    <w:rPr>
      <w:rFonts w:ascii="Arial" w:eastAsia="Times New Roman" w:hAnsi="Arial" w:cs="Arial"/>
      <w:sz w:val="24"/>
      <w:szCs w:val="24"/>
      <w:lang w:eastAsia="es-ES"/>
    </w:rPr>
  </w:style>
  <w:style w:type="paragraph" w:customStyle="1" w:styleId="Style61">
    <w:name w:val="Style61"/>
    <w:basedOn w:val="Normal"/>
    <w:uiPriority w:val="99"/>
    <w:rsid w:val="00F817EA"/>
    <w:pPr>
      <w:widowControl w:val="0"/>
      <w:autoSpaceDE w:val="0"/>
      <w:autoSpaceDN w:val="0"/>
      <w:adjustRightInd w:val="0"/>
      <w:spacing w:after="0" w:line="504" w:lineRule="exact"/>
      <w:ind w:hanging="576"/>
    </w:pPr>
    <w:rPr>
      <w:rFonts w:ascii="Arial" w:eastAsia="Times New Roman" w:hAnsi="Arial" w:cs="Arial"/>
      <w:sz w:val="24"/>
      <w:szCs w:val="24"/>
      <w:lang w:eastAsia="es-ES"/>
    </w:rPr>
  </w:style>
  <w:style w:type="character" w:customStyle="1" w:styleId="leidos">
    <w:name w:val="leidos"/>
    <w:rsid w:val="00F817EA"/>
  </w:style>
  <w:style w:type="character" w:styleId="Hipervnculovisitado">
    <w:name w:val="FollowedHyperlink"/>
    <w:uiPriority w:val="99"/>
    <w:semiHidden/>
    <w:unhideWhenUsed/>
    <w:rsid w:val="00F817EA"/>
    <w:rPr>
      <w:color w:val="800080"/>
      <w:u w:val="single"/>
    </w:rPr>
  </w:style>
  <w:style w:type="paragraph" w:customStyle="1" w:styleId="xl66">
    <w:name w:val="xl66"/>
    <w:basedOn w:val="Normal"/>
    <w:rsid w:val="00F817EA"/>
    <w:pPr>
      <w:pBdr>
        <w:top w:val="single" w:sz="8" w:space="0" w:color="auto"/>
        <w:left w:val="single" w:sz="4" w:space="0" w:color="auto"/>
        <w:bottom w:val="single" w:sz="8" w:space="0" w:color="auto"/>
        <w:right w:val="single" w:sz="4" w:space="0" w:color="auto"/>
      </w:pBdr>
      <w:shd w:val="clear" w:color="FFFFCC" w:fill="FCD5B5"/>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val="es-EC" w:eastAsia="es-EC"/>
    </w:rPr>
  </w:style>
  <w:style w:type="paragraph" w:customStyle="1" w:styleId="xl67">
    <w:name w:val="xl67"/>
    <w:basedOn w:val="Normal"/>
    <w:rsid w:val="00F81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s-EC" w:eastAsia="es-EC"/>
    </w:rPr>
  </w:style>
  <w:style w:type="paragraph" w:customStyle="1" w:styleId="xl68">
    <w:name w:val="xl68"/>
    <w:basedOn w:val="Normal"/>
    <w:rsid w:val="00F81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s-EC" w:eastAsia="es-EC"/>
    </w:rPr>
  </w:style>
  <w:style w:type="paragraph" w:customStyle="1" w:styleId="xl69">
    <w:name w:val="xl69"/>
    <w:basedOn w:val="Normal"/>
    <w:rsid w:val="00F817EA"/>
    <w:pPr>
      <w:pBdr>
        <w:top w:val="single" w:sz="8" w:space="0" w:color="auto"/>
        <w:left w:val="single" w:sz="8" w:space="0" w:color="auto"/>
        <w:bottom w:val="single" w:sz="8" w:space="0" w:color="auto"/>
        <w:right w:val="single" w:sz="4" w:space="0" w:color="auto"/>
      </w:pBdr>
      <w:shd w:val="clear" w:color="FFFFCC" w:fill="FCD5B5"/>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val="es-EC" w:eastAsia="es-EC"/>
    </w:rPr>
  </w:style>
  <w:style w:type="paragraph" w:customStyle="1" w:styleId="xl70">
    <w:name w:val="xl70"/>
    <w:basedOn w:val="Normal"/>
    <w:rsid w:val="00F817EA"/>
    <w:pPr>
      <w:pBdr>
        <w:top w:val="single" w:sz="8" w:space="0" w:color="auto"/>
        <w:left w:val="single" w:sz="4" w:space="0" w:color="auto"/>
        <w:right w:val="single" w:sz="4" w:space="0" w:color="auto"/>
      </w:pBdr>
      <w:shd w:val="clear" w:color="FFFFCC" w:fill="FCD5B5"/>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val="es-EC" w:eastAsia="es-EC"/>
    </w:rPr>
  </w:style>
  <w:style w:type="paragraph" w:customStyle="1" w:styleId="xl71">
    <w:name w:val="xl71"/>
    <w:basedOn w:val="Normal"/>
    <w:rsid w:val="00F817EA"/>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s-EC" w:eastAsia="es-EC"/>
    </w:rPr>
  </w:style>
  <w:style w:type="paragraph" w:customStyle="1" w:styleId="xl72">
    <w:name w:val="xl72"/>
    <w:basedOn w:val="Normal"/>
    <w:rsid w:val="00F81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es-EC" w:eastAsia="es-EC"/>
    </w:rPr>
  </w:style>
  <w:style w:type="paragraph" w:customStyle="1" w:styleId="xl73">
    <w:name w:val="xl73"/>
    <w:basedOn w:val="Normal"/>
    <w:rsid w:val="00F817EA"/>
    <w:pPr>
      <w:spacing w:before="100" w:beforeAutospacing="1" w:after="100" w:afterAutospacing="1" w:line="240" w:lineRule="auto"/>
      <w:textAlignment w:val="center"/>
    </w:pPr>
    <w:rPr>
      <w:rFonts w:ascii="Times New Roman" w:eastAsia="Times New Roman" w:hAnsi="Times New Roman" w:cs="Times New Roman"/>
      <w:sz w:val="20"/>
      <w:szCs w:val="20"/>
      <w:lang w:val="es-EC" w:eastAsia="es-EC"/>
    </w:rPr>
  </w:style>
  <w:style w:type="paragraph" w:customStyle="1" w:styleId="xl74">
    <w:name w:val="xl74"/>
    <w:basedOn w:val="Normal"/>
    <w:rsid w:val="00F817EA"/>
    <w:pPr>
      <w:pBdr>
        <w:top w:val="single" w:sz="8" w:space="0" w:color="auto"/>
        <w:left w:val="single" w:sz="4" w:space="0" w:color="auto"/>
        <w:right w:val="single" w:sz="8" w:space="0" w:color="auto"/>
      </w:pBdr>
      <w:shd w:val="clear" w:color="FFFFCC" w:fill="FCD5B5"/>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val="es-EC" w:eastAsia="es-EC"/>
    </w:rPr>
  </w:style>
  <w:style w:type="paragraph" w:customStyle="1" w:styleId="xl75">
    <w:name w:val="xl75"/>
    <w:basedOn w:val="Normal"/>
    <w:rsid w:val="00F81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s-EC" w:eastAsia="es-EC"/>
    </w:rPr>
  </w:style>
  <w:style w:type="paragraph" w:customStyle="1" w:styleId="xl76">
    <w:name w:val="xl76"/>
    <w:basedOn w:val="Normal"/>
    <w:rsid w:val="00F817EA"/>
    <w:pPr>
      <w:spacing w:before="100" w:beforeAutospacing="1" w:after="100" w:afterAutospacing="1" w:line="240" w:lineRule="auto"/>
      <w:jc w:val="center"/>
      <w:textAlignment w:val="center"/>
    </w:pPr>
    <w:rPr>
      <w:rFonts w:ascii="Times New Roman" w:eastAsia="Times New Roman" w:hAnsi="Times New Roman" w:cs="Times New Roman"/>
      <w:sz w:val="20"/>
      <w:szCs w:val="20"/>
      <w:lang w:val="es-EC" w:eastAsia="es-EC"/>
    </w:rPr>
  </w:style>
  <w:style w:type="paragraph" w:customStyle="1" w:styleId="xl77">
    <w:name w:val="xl77"/>
    <w:basedOn w:val="Normal"/>
    <w:rsid w:val="00F81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s-EC" w:eastAsia="es-EC"/>
    </w:rPr>
  </w:style>
  <w:style w:type="paragraph" w:styleId="Ttulo">
    <w:name w:val="Title"/>
    <w:basedOn w:val="Normal"/>
    <w:next w:val="Normal"/>
    <w:link w:val="TtuloCar1"/>
    <w:uiPriority w:val="10"/>
    <w:qFormat/>
    <w:rsid w:val="00F817EA"/>
    <w:pPr>
      <w:spacing w:before="240" w:after="60" w:line="276" w:lineRule="auto"/>
      <w:jc w:val="center"/>
      <w:outlineLvl w:val="0"/>
    </w:pPr>
    <w:rPr>
      <w:rFonts w:ascii="Cambria" w:eastAsia="Times New Roman" w:hAnsi="Cambria" w:cs="Times New Roman"/>
      <w:color w:val="404040"/>
      <w:spacing w:val="-10"/>
      <w:kern w:val="28"/>
      <w:sz w:val="56"/>
      <w:szCs w:val="56"/>
      <w:lang w:eastAsia="es-EC"/>
    </w:rPr>
  </w:style>
  <w:style w:type="character" w:customStyle="1" w:styleId="TtuloCar">
    <w:name w:val="Título Car"/>
    <w:basedOn w:val="Fuentedeprrafopredeter"/>
    <w:uiPriority w:val="10"/>
    <w:rsid w:val="00F817EA"/>
    <w:rPr>
      <w:rFonts w:asciiTheme="majorHAnsi" w:eastAsiaTheme="majorEastAsia" w:hAnsiTheme="majorHAnsi" w:cstheme="majorBidi"/>
      <w:spacing w:val="-10"/>
      <w:kern w:val="28"/>
      <w:sz w:val="56"/>
      <w:szCs w:val="56"/>
    </w:rPr>
  </w:style>
  <w:style w:type="table" w:customStyle="1" w:styleId="Tablaconcuadrcula4-nfasis51">
    <w:name w:val="Tabla con cuadrícula 4 - Énfasis 51"/>
    <w:basedOn w:val="Tablanormal"/>
    <w:uiPriority w:val="49"/>
    <w:rsid w:val="00F817EA"/>
    <w:pPr>
      <w:spacing w:after="0" w:line="240" w:lineRule="auto"/>
    </w:pPr>
    <w:rPr>
      <w:rFonts w:ascii="Calibri" w:eastAsia="Calibri" w:hAnsi="Calibri" w:cs="Times New Roman"/>
      <w:lang w:val="es-EC"/>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numbering" w:customStyle="1" w:styleId="Sinlista1">
    <w:name w:val="Sin lista1"/>
    <w:next w:val="Sinlista"/>
    <w:uiPriority w:val="99"/>
    <w:semiHidden/>
    <w:unhideWhenUsed/>
    <w:rsid w:val="00F817EA"/>
  </w:style>
  <w:style w:type="table" w:customStyle="1" w:styleId="Tablaconcuadrcula1">
    <w:name w:val="Tabla con cuadrícula1"/>
    <w:basedOn w:val="Tablanormal"/>
    <w:next w:val="Tablaconcuadrcula"/>
    <w:uiPriority w:val="59"/>
    <w:rsid w:val="00F817EA"/>
    <w:pPr>
      <w:spacing w:after="0" w:line="240" w:lineRule="auto"/>
    </w:pPr>
    <w:rPr>
      <w:rFonts w:ascii="Calibri" w:eastAsia="Calibri" w:hAnsi="Calibri" w:cs="Times New Roman"/>
      <w:lang w:val="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5B60"/>
  </w:style>
  <w:style w:type="paragraph" w:styleId="Ttulo1">
    <w:name w:val="heading 1"/>
    <w:basedOn w:val="Normal"/>
    <w:next w:val="Normal"/>
    <w:link w:val="Ttulo1Car"/>
    <w:uiPriority w:val="9"/>
    <w:qFormat/>
    <w:rsid w:val="008E5D18"/>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lang w:val="es-EC"/>
    </w:rPr>
  </w:style>
  <w:style w:type="paragraph" w:styleId="Ttulo2">
    <w:name w:val="heading 2"/>
    <w:basedOn w:val="Normal"/>
    <w:next w:val="Normal"/>
    <w:link w:val="Ttulo2Car"/>
    <w:qFormat/>
    <w:rsid w:val="008E5D18"/>
    <w:pPr>
      <w:keepNext/>
      <w:suppressAutoHyphens/>
      <w:spacing w:after="0" w:line="240" w:lineRule="auto"/>
      <w:jc w:val="center"/>
      <w:outlineLvl w:val="1"/>
    </w:pPr>
    <w:rPr>
      <w:rFonts w:ascii="Verdana" w:eastAsia="Times New Roman" w:hAnsi="Verdana" w:cs="Times New Roman"/>
      <w:b/>
      <w:sz w:val="18"/>
      <w:szCs w:val="20"/>
      <w:lang w:eastAsia="ar-SA"/>
    </w:rPr>
  </w:style>
  <w:style w:type="paragraph" w:styleId="Ttulo3">
    <w:name w:val="heading 3"/>
    <w:basedOn w:val="Normal"/>
    <w:next w:val="Normal"/>
    <w:link w:val="Ttulo3Car"/>
    <w:uiPriority w:val="9"/>
    <w:unhideWhenUsed/>
    <w:qFormat/>
    <w:rsid w:val="00F817EA"/>
    <w:pPr>
      <w:keepNext/>
      <w:keepLines/>
      <w:spacing w:before="200" w:after="0" w:line="276" w:lineRule="auto"/>
      <w:ind w:left="720" w:hanging="720"/>
      <w:outlineLvl w:val="2"/>
    </w:pPr>
    <w:rPr>
      <w:rFonts w:ascii="Times New Roman" w:eastAsia="Times New Roman" w:hAnsi="Times New Roman" w:cs="Times New Roman"/>
      <w:b/>
      <w:bCs/>
      <w:color w:val="4F81BD"/>
      <w:lang w:val="es-EC"/>
    </w:rPr>
  </w:style>
  <w:style w:type="paragraph" w:styleId="Ttulo4">
    <w:name w:val="heading 4"/>
    <w:basedOn w:val="Normal"/>
    <w:next w:val="Normal"/>
    <w:link w:val="Ttulo4Car"/>
    <w:uiPriority w:val="9"/>
    <w:semiHidden/>
    <w:unhideWhenUsed/>
    <w:qFormat/>
    <w:rsid w:val="00F817EA"/>
    <w:pPr>
      <w:keepNext/>
      <w:keepLines/>
      <w:spacing w:before="200" w:after="0" w:line="276" w:lineRule="auto"/>
      <w:ind w:left="864" w:hanging="864"/>
      <w:outlineLvl w:val="3"/>
    </w:pPr>
    <w:rPr>
      <w:rFonts w:ascii="Times New Roman" w:eastAsia="Times New Roman" w:hAnsi="Times New Roman" w:cs="Times New Roman"/>
      <w:b/>
      <w:bCs/>
      <w:i/>
      <w:iCs/>
      <w:color w:val="4F81BD"/>
      <w:lang w:val="es-EC"/>
    </w:rPr>
  </w:style>
  <w:style w:type="paragraph" w:styleId="Ttulo5">
    <w:name w:val="heading 5"/>
    <w:basedOn w:val="Normal"/>
    <w:next w:val="Normal"/>
    <w:link w:val="Ttulo5Car"/>
    <w:uiPriority w:val="9"/>
    <w:semiHidden/>
    <w:unhideWhenUsed/>
    <w:qFormat/>
    <w:rsid w:val="00F817EA"/>
    <w:pPr>
      <w:keepNext/>
      <w:keepLines/>
      <w:spacing w:before="200" w:after="0" w:line="276" w:lineRule="auto"/>
      <w:ind w:left="1008" w:hanging="1008"/>
      <w:outlineLvl w:val="4"/>
    </w:pPr>
    <w:rPr>
      <w:rFonts w:ascii="Times New Roman" w:eastAsia="Times New Roman" w:hAnsi="Times New Roman" w:cs="Times New Roman"/>
      <w:color w:val="243F60"/>
      <w:lang w:val="es-EC"/>
    </w:rPr>
  </w:style>
  <w:style w:type="paragraph" w:styleId="Ttulo6">
    <w:name w:val="heading 6"/>
    <w:basedOn w:val="Normal"/>
    <w:next w:val="Normal"/>
    <w:link w:val="Ttulo6Car"/>
    <w:uiPriority w:val="9"/>
    <w:semiHidden/>
    <w:unhideWhenUsed/>
    <w:qFormat/>
    <w:rsid w:val="00F817EA"/>
    <w:pPr>
      <w:keepNext/>
      <w:keepLines/>
      <w:spacing w:before="200" w:after="0" w:line="276" w:lineRule="auto"/>
      <w:ind w:left="1152" w:hanging="1152"/>
      <w:outlineLvl w:val="5"/>
    </w:pPr>
    <w:rPr>
      <w:rFonts w:ascii="Times New Roman" w:eastAsia="Times New Roman" w:hAnsi="Times New Roman" w:cs="Times New Roman"/>
      <w:i/>
      <w:iCs/>
      <w:color w:val="243F60"/>
      <w:lang w:val="es-EC"/>
    </w:rPr>
  </w:style>
  <w:style w:type="paragraph" w:styleId="Ttulo7">
    <w:name w:val="heading 7"/>
    <w:basedOn w:val="Normal"/>
    <w:next w:val="Normal"/>
    <w:link w:val="Ttulo7Car"/>
    <w:uiPriority w:val="9"/>
    <w:unhideWhenUsed/>
    <w:qFormat/>
    <w:rsid w:val="00F817EA"/>
    <w:pPr>
      <w:keepNext/>
      <w:keepLines/>
      <w:spacing w:before="200" w:after="0" w:line="276" w:lineRule="auto"/>
      <w:ind w:left="1296" w:hanging="1296"/>
      <w:outlineLvl w:val="6"/>
    </w:pPr>
    <w:rPr>
      <w:rFonts w:ascii="Times New Roman" w:eastAsia="Times New Roman" w:hAnsi="Times New Roman" w:cs="Times New Roman"/>
      <w:i/>
      <w:iCs/>
      <w:color w:val="404040"/>
      <w:lang w:val="es-EC"/>
    </w:rPr>
  </w:style>
  <w:style w:type="paragraph" w:styleId="Ttulo8">
    <w:name w:val="heading 8"/>
    <w:basedOn w:val="Normal"/>
    <w:next w:val="Normal"/>
    <w:link w:val="Ttulo8Car"/>
    <w:uiPriority w:val="9"/>
    <w:semiHidden/>
    <w:unhideWhenUsed/>
    <w:qFormat/>
    <w:rsid w:val="00F817EA"/>
    <w:pPr>
      <w:keepNext/>
      <w:keepLines/>
      <w:spacing w:before="200" w:after="0" w:line="276" w:lineRule="auto"/>
      <w:ind w:left="1440" w:hanging="1440"/>
      <w:outlineLvl w:val="7"/>
    </w:pPr>
    <w:rPr>
      <w:rFonts w:ascii="Times New Roman" w:eastAsia="Times New Roman" w:hAnsi="Times New Roman" w:cs="Times New Roman"/>
      <w:color w:val="404040"/>
      <w:sz w:val="20"/>
      <w:szCs w:val="20"/>
      <w:lang w:val="es-EC"/>
    </w:rPr>
  </w:style>
  <w:style w:type="paragraph" w:styleId="Ttulo9">
    <w:name w:val="heading 9"/>
    <w:basedOn w:val="Normal"/>
    <w:next w:val="Normal"/>
    <w:link w:val="Ttulo9Car"/>
    <w:uiPriority w:val="9"/>
    <w:semiHidden/>
    <w:unhideWhenUsed/>
    <w:qFormat/>
    <w:rsid w:val="00F817EA"/>
    <w:pPr>
      <w:keepNext/>
      <w:keepLines/>
      <w:spacing w:before="200" w:after="0" w:line="276" w:lineRule="auto"/>
      <w:ind w:left="1584" w:hanging="1584"/>
      <w:outlineLvl w:val="8"/>
    </w:pPr>
    <w:rPr>
      <w:rFonts w:ascii="Times New Roman" w:eastAsia="Times New Roman" w:hAnsi="Times New Roman" w:cs="Times New Roman"/>
      <w:i/>
      <w:iCs/>
      <w:color w:val="404040"/>
      <w:sz w:val="20"/>
      <w:szCs w:val="20"/>
      <w:lang w:val="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957F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957F2"/>
  </w:style>
  <w:style w:type="paragraph" w:styleId="Piedepgina">
    <w:name w:val="footer"/>
    <w:basedOn w:val="Normal"/>
    <w:link w:val="PiedepginaCar"/>
    <w:uiPriority w:val="99"/>
    <w:unhideWhenUsed/>
    <w:rsid w:val="00E957F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957F2"/>
  </w:style>
  <w:style w:type="character" w:customStyle="1" w:styleId="Ttulo1Car">
    <w:name w:val="Título 1 Car"/>
    <w:basedOn w:val="Fuentedeprrafopredeter"/>
    <w:link w:val="Ttulo1"/>
    <w:uiPriority w:val="9"/>
    <w:rsid w:val="008E5D18"/>
    <w:rPr>
      <w:rFonts w:asciiTheme="majorHAnsi" w:eastAsiaTheme="majorEastAsia" w:hAnsiTheme="majorHAnsi" w:cstheme="majorBidi"/>
      <w:b/>
      <w:bCs/>
      <w:color w:val="2E74B5" w:themeColor="accent1" w:themeShade="BF"/>
      <w:sz w:val="28"/>
      <w:szCs w:val="28"/>
      <w:lang w:val="es-EC"/>
    </w:rPr>
  </w:style>
  <w:style w:type="character" w:customStyle="1" w:styleId="Ttulo2Car">
    <w:name w:val="Título 2 Car"/>
    <w:basedOn w:val="Fuentedeprrafopredeter"/>
    <w:link w:val="Ttulo2"/>
    <w:rsid w:val="008E5D18"/>
    <w:rPr>
      <w:rFonts w:ascii="Verdana" w:eastAsia="Times New Roman" w:hAnsi="Verdana" w:cs="Times New Roman"/>
      <w:b/>
      <w:sz w:val="18"/>
      <w:szCs w:val="20"/>
      <w:lang w:eastAsia="ar-SA"/>
    </w:rPr>
  </w:style>
  <w:style w:type="paragraph" w:styleId="Prrafodelista">
    <w:name w:val="List Paragraph"/>
    <w:aliases w:val="Capítulo,Párrafo de lista2,Párrafo de lista1,List Paragraph,TIT 2 IND,Párrafo de Viñeta,Párrafo Viñetas,tEXTO,Compromisoss,Dot pt,No Spacing1,List Paragraph Char Char Char,Indicator Text,Numbered Para 1,Colorful List - Accent 11"/>
    <w:basedOn w:val="Normal"/>
    <w:link w:val="PrrafodelistaCar"/>
    <w:qFormat/>
    <w:rsid w:val="008E5D18"/>
    <w:pPr>
      <w:spacing w:after="200" w:line="276" w:lineRule="auto"/>
      <w:ind w:left="720"/>
      <w:contextualSpacing/>
    </w:pPr>
    <w:rPr>
      <w:lang w:val="es-EC"/>
    </w:rPr>
  </w:style>
  <w:style w:type="character" w:customStyle="1" w:styleId="PrrafodelistaCar">
    <w:name w:val="Párrafo de lista Car"/>
    <w:aliases w:val="Capítulo Car,Párrafo de lista2 Car,Párrafo de lista1 Car,List Paragraph Car,TIT 2 IND Car,Párrafo de Viñeta Car,Párrafo Viñetas Car,tEXTO Car,Compromisoss Car,Dot pt Car,No Spacing1 Car,List Paragraph Char Char Char Car"/>
    <w:link w:val="Prrafodelista"/>
    <w:uiPriority w:val="34"/>
    <w:qFormat/>
    <w:locked/>
    <w:rsid w:val="008E5D18"/>
    <w:rPr>
      <w:lang w:val="es-EC"/>
    </w:rPr>
  </w:style>
  <w:style w:type="character" w:styleId="Refdecomentario">
    <w:name w:val="annotation reference"/>
    <w:basedOn w:val="Fuentedeprrafopredeter"/>
    <w:uiPriority w:val="99"/>
    <w:semiHidden/>
    <w:unhideWhenUsed/>
    <w:rsid w:val="008E5D18"/>
    <w:rPr>
      <w:sz w:val="16"/>
      <w:szCs w:val="16"/>
    </w:rPr>
  </w:style>
  <w:style w:type="paragraph" w:styleId="Textocomentario">
    <w:name w:val="annotation text"/>
    <w:basedOn w:val="Normal"/>
    <w:link w:val="TextocomentarioCar"/>
    <w:uiPriority w:val="99"/>
    <w:unhideWhenUsed/>
    <w:rsid w:val="008E5D18"/>
    <w:pPr>
      <w:spacing w:after="200" w:line="240" w:lineRule="auto"/>
    </w:pPr>
    <w:rPr>
      <w:sz w:val="20"/>
      <w:szCs w:val="20"/>
      <w:lang w:val="es-EC"/>
    </w:rPr>
  </w:style>
  <w:style w:type="character" w:customStyle="1" w:styleId="TextocomentarioCar">
    <w:name w:val="Texto comentario Car"/>
    <w:basedOn w:val="Fuentedeprrafopredeter"/>
    <w:link w:val="Textocomentario"/>
    <w:uiPriority w:val="99"/>
    <w:rsid w:val="008E5D18"/>
    <w:rPr>
      <w:sz w:val="20"/>
      <w:szCs w:val="20"/>
      <w:lang w:val="es-EC"/>
    </w:rPr>
  </w:style>
  <w:style w:type="paragraph" w:styleId="Asuntodelcomentario">
    <w:name w:val="annotation subject"/>
    <w:basedOn w:val="Textocomentario"/>
    <w:next w:val="Textocomentario"/>
    <w:link w:val="AsuntodelcomentarioCar"/>
    <w:uiPriority w:val="99"/>
    <w:semiHidden/>
    <w:unhideWhenUsed/>
    <w:rsid w:val="008E5D18"/>
    <w:rPr>
      <w:b/>
      <w:bCs/>
    </w:rPr>
  </w:style>
  <w:style w:type="character" w:customStyle="1" w:styleId="AsuntodelcomentarioCar">
    <w:name w:val="Asunto del comentario Car"/>
    <w:basedOn w:val="TextocomentarioCar"/>
    <w:link w:val="Asuntodelcomentario"/>
    <w:uiPriority w:val="99"/>
    <w:semiHidden/>
    <w:rsid w:val="008E5D18"/>
    <w:rPr>
      <w:b/>
      <w:bCs/>
      <w:sz w:val="20"/>
      <w:szCs w:val="20"/>
      <w:lang w:val="es-EC"/>
    </w:rPr>
  </w:style>
  <w:style w:type="paragraph" w:styleId="Textodeglobo">
    <w:name w:val="Balloon Text"/>
    <w:basedOn w:val="Normal"/>
    <w:link w:val="TextodegloboCar"/>
    <w:uiPriority w:val="99"/>
    <w:semiHidden/>
    <w:unhideWhenUsed/>
    <w:rsid w:val="008E5D18"/>
    <w:pPr>
      <w:spacing w:after="0" w:line="240" w:lineRule="auto"/>
    </w:pPr>
    <w:rPr>
      <w:rFonts w:ascii="Tahoma" w:hAnsi="Tahoma" w:cs="Tahoma"/>
      <w:sz w:val="16"/>
      <w:szCs w:val="16"/>
      <w:lang w:val="es-EC"/>
    </w:rPr>
  </w:style>
  <w:style w:type="character" w:customStyle="1" w:styleId="TextodegloboCar">
    <w:name w:val="Texto de globo Car"/>
    <w:basedOn w:val="Fuentedeprrafopredeter"/>
    <w:link w:val="Textodeglobo"/>
    <w:uiPriority w:val="99"/>
    <w:semiHidden/>
    <w:rsid w:val="008E5D18"/>
    <w:rPr>
      <w:rFonts w:ascii="Tahoma" w:hAnsi="Tahoma" w:cs="Tahoma"/>
      <w:sz w:val="16"/>
      <w:szCs w:val="16"/>
      <w:lang w:val="es-EC"/>
    </w:rPr>
  </w:style>
  <w:style w:type="paragraph" w:styleId="NormalWeb">
    <w:name w:val="Normal (Web)"/>
    <w:basedOn w:val="Normal"/>
    <w:uiPriority w:val="99"/>
    <w:unhideWhenUsed/>
    <w:rsid w:val="008E5D18"/>
    <w:pPr>
      <w:spacing w:before="100" w:beforeAutospacing="1" w:after="100" w:afterAutospacing="1" w:line="240" w:lineRule="auto"/>
    </w:pPr>
    <w:rPr>
      <w:rFonts w:ascii="Times New Roman" w:eastAsia="Times New Roman" w:hAnsi="Times New Roman" w:cs="Times New Roman"/>
      <w:sz w:val="24"/>
      <w:szCs w:val="24"/>
      <w:lang w:val="es-EC" w:eastAsia="es-EC"/>
    </w:rPr>
  </w:style>
  <w:style w:type="table" w:styleId="Tablaconcuadrcula">
    <w:name w:val="Table Grid"/>
    <w:basedOn w:val="Tablanormal"/>
    <w:uiPriority w:val="39"/>
    <w:rsid w:val="008E5D18"/>
    <w:pPr>
      <w:spacing w:after="0" w:line="240" w:lineRule="auto"/>
    </w:pPr>
    <w:rPr>
      <w:lang w:val="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0">
    <w:name w:val="Título #1_"/>
    <w:link w:val="Ttulo11"/>
    <w:rsid w:val="008E5D18"/>
    <w:rPr>
      <w:rFonts w:cs="Calibri"/>
      <w:b/>
      <w:bCs/>
      <w:spacing w:val="-10"/>
      <w:sz w:val="28"/>
      <w:szCs w:val="28"/>
      <w:shd w:val="clear" w:color="auto" w:fill="FFFFFF"/>
    </w:rPr>
  </w:style>
  <w:style w:type="paragraph" w:customStyle="1" w:styleId="Ttulo11">
    <w:name w:val="Título #1"/>
    <w:basedOn w:val="Normal"/>
    <w:link w:val="Ttulo10"/>
    <w:rsid w:val="008E5D18"/>
    <w:pPr>
      <w:widowControl w:val="0"/>
      <w:shd w:val="clear" w:color="auto" w:fill="FFFFFF"/>
      <w:spacing w:after="0" w:line="382" w:lineRule="exact"/>
      <w:jc w:val="center"/>
      <w:outlineLvl w:val="0"/>
    </w:pPr>
    <w:rPr>
      <w:rFonts w:cs="Calibri"/>
      <w:b/>
      <w:bCs/>
      <w:spacing w:val="-10"/>
      <w:sz w:val="28"/>
      <w:szCs w:val="28"/>
    </w:rPr>
  </w:style>
  <w:style w:type="character" w:customStyle="1" w:styleId="Cuerpodeltexto3">
    <w:name w:val="Cuerpo del texto (3)_"/>
    <w:link w:val="Cuerpodeltexto30"/>
    <w:rsid w:val="008E5D18"/>
    <w:rPr>
      <w:rFonts w:cs="Calibri"/>
      <w:b/>
      <w:bCs/>
      <w:spacing w:val="-10"/>
      <w:shd w:val="clear" w:color="auto" w:fill="FFFFFF"/>
    </w:rPr>
  </w:style>
  <w:style w:type="paragraph" w:customStyle="1" w:styleId="Cuerpodeltexto30">
    <w:name w:val="Cuerpo del texto (3)"/>
    <w:basedOn w:val="Normal"/>
    <w:link w:val="Cuerpodeltexto3"/>
    <w:rsid w:val="008E5D18"/>
    <w:pPr>
      <w:widowControl w:val="0"/>
      <w:shd w:val="clear" w:color="auto" w:fill="FFFFFF"/>
      <w:spacing w:before="240" w:after="0" w:line="284" w:lineRule="exact"/>
      <w:jc w:val="center"/>
    </w:pPr>
    <w:rPr>
      <w:rFonts w:cs="Calibri"/>
      <w:b/>
      <w:bCs/>
      <w:spacing w:val="-10"/>
    </w:rPr>
  </w:style>
  <w:style w:type="paragraph" w:customStyle="1" w:styleId="Default">
    <w:name w:val="Default"/>
    <w:rsid w:val="008E5D18"/>
    <w:pPr>
      <w:autoSpaceDE w:val="0"/>
      <w:autoSpaceDN w:val="0"/>
      <w:adjustRightInd w:val="0"/>
      <w:spacing w:after="0" w:line="240" w:lineRule="auto"/>
    </w:pPr>
    <w:rPr>
      <w:rFonts w:ascii="Calibri" w:hAnsi="Calibri" w:cs="Calibri"/>
      <w:color w:val="000000"/>
      <w:sz w:val="24"/>
      <w:szCs w:val="24"/>
      <w:lang w:val="es-EC"/>
    </w:rPr>
  </w:style>
  <w:style w:type="paragraph" w:styleId="Sinespaciado">
    <w:name w:val="No Spacing"/>
    <w:link w:val="SinespaciadoCar"/>
    <w:uiPriority w:val="1"/>
    <w:qFormat/>
    <w:rsid w:val="008E5D18"/>
    <w:pPr>
      <w:spacing w:after="0" w:line="240" w:lineRule="auto"/>
    </w:pPr>
    <w:rPr>
      <w:rFonts w:ascii="Calibri" w:eastAsia="Calibri" w:hAnsi="Calibri" w:cs="Times New Roman"/>
    </w:rPr>
  </w:style>
  <w:style w:type="character" w:customStyle="1" w:styleId="SinespaciadoCar">
    <w:name w:val="Sin espaciado Car"/>
    <w:link w:val="Sinespaciado"/>
    <w:uiPriority w:val="1"/>
    <w:locked/>
    <w:rsid w:val="008E5D18"/>
    <w:rPr>
      <w:rFonts w:ascii="Calibri" w:eastAsia="Calibri" w:hAnsi="Calibri" w:cs="Times New Roman"/>
    </w:rPr>
  </w:style>
  <w:style w:type="character" w:customStyle="1" w:styleId="Cuerpodeltexto">
    <w:name w:val="Cuerpo del texto_"/>
    <w:link w:val="Cuerpodeltexto0"/>
    <w:rsid w:val="008E5D18"/>
    <w:rPr>
      <w:rFonts w:cs="Calibri"/>
      <w:shd w:val="clear" w:color="auto" w:fill="FFFFFF"/>
    </w:rPr>
  </w:style>
  <w:style w:type="paragraph" w:customStyle="1" w:styleId="Cuerpodeltexto0">
    <w:name w:val="Cuerpo del texto"/>
    <w:basedOn w:val="Normal"/>
    <w:link w:val="Cuerpodeltexto"/>
    <w:rsid w:val="008E5D18"/>
    <w:pPr>
      <w:widowControl w:val="0"/>
      <w:shd w:val="clear" w:color="auto" w:fill="FFFFFF"/>
      <w:spacing w:after="540" w:line="284" w:lineRule="exact"/>
      <w:ind w:hanging="400"/>
      <w:jc w:val="both"/>
    </w:pPr>
    <w:rPr>
      <w:rFonts w:cs="Calibri"/>
    </w:rPr>
  </w:style>
  <w:style w:type="table" w:customStyle="1" w:styleId="Tabladecuadrcula4-nfasis51">
    <w:name w:val="Tabla de cuadrícula 4 - Énfasis 51"/>
    <w:basedOn w:val="Tablanormal"/>
    <w:uiPriority w:val="49"/>
    <w:rsid w:val="008E5D18"/>
    <w:pPr>
      <w:spacing w:after="0" w:line="240" w:lineRule="auto"/>
    </w:pPr>
    <w:rPr>
      <w:lang w:val="es-EC"/>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510">
    <w:name w:val="Tabla de cuadrícula 4 - Énfasis 51"/>
    <w:basedOn w:val="Tablanormal"/>
    <w:uiPriority w:val="49"/>
    <w:rsid w:val="008E5D18"/>
    <w:pPr>
      <w:spacing w:after="0" w:line="240" w:lineRule="auto"/>
    </w:pPr>
    <w:rPr>
      <w:lang w:val="es-EC"/>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Revisin">
    <w:name w:val="Revision"/>
    <w:hidden/>
    <w:uiPriority w:val="99"/>
    <w:semiHidden/>
    <w:rsid w:val="008E5D18"/>
    <w:pPr>
      <w:spacing w:after="0" w:line="240" w:lineRule="auto"/>
    </w:pPr>
    <w:rPr>
      <w:lang w:val="es-EC"/>
    </w:rPr>
  </w:style>
  <w:style w:type="character" w:customStyle="1" w:styleId="ParrafoT1Car">
    <w:name w:val="Parrafo T1 Car"/>
    <w:link w:val="ParrafoT1"/>
    <w:locked/>
    <w:rsid w:val="008E5D18"/>
    <w:rPr>
      <w:rFonts w:ascii="Arial" w:hAnsi="Arial" w:cs="Arial"/>
    </w:rPr>
  </w:style>
  <w:style w:type="paragraph" w:customStyle="1" w:styleId="ParrafoT1">
    <w:name w:val="Parrafo T1"/>
    <w:basedOn w:val="Normal"/>
    <w:link w:val="ParrafoT1Car"/>
    <w:qFormat/>
    <w:rsid w:val="008E5D18"/>
    <w:pPr>
      <w:tabs>
        <w:tab w:val="left" w:pos="2925"/>
      </w:tabs>
      <w:spacing w:after="0" w:line="276" w:lineRule="auto"/>
      <w:ind w:left="432"/>
      <w:jc w:val="both"/>
    </w:pPr>
    <w:rPr>
      <w:rFonts w:ascii="Arial" w:hAnsi="Arial" w:cs="Arial"/>
    </w:rPr>
  </w:style>
  <w:style w:type="character" w:styleId="Textoennegrita">
    <w:name w:val="Strong"/>
    <w:uiPriority w:val="22"/>
    <w:qFormat/>
    <w:rsid w:val="00B11BBF"/>
    <w:rPr>
      <w:b/>
      <w:bCs/>
    </w:rPr>
  </w:style>
  <w:style w:type="character" w:customStyle="1" w:styleId="Ttulo3Car">
    <w:name w:val="Título 3 Car"/>
    <w:basedOn w:val="Fuentedeprrafopredeter"/>
    <w:link w:val="Ttulo3"/>
    <w:uiPriority w:val="9"/>
    <w:rsid w:val="00F817EA"/>
    <w:rPr>
      <w:rFonts w:ascii="Times New Roman" w:eastAsia="Times New Roman" w:hAnsi="Times New Roman" w:cs="Times New Roman"/>
      <w:b/>
      <w:bCs/>
      <w:color w:val="4F81BD"/>
      <w:lang w:val="es-EC"/>
    </w:rPr>
  </w:style>
  <w:style w:type="character" w:customStyle="1" w:styleId="Ttulo4Car">
    <w:name w:val="Título 4 Car"/>
    <w:basedOn w:val="Fuentedeprrafopredeter"/>
    <w:link w:val="Ttulo4"/>
    <w:uiPriority w:val="9"/>
    <w:semiHidden/>
    <w:rsid w:val="00F817EA"/>
    <w:rPr>
      <w:rFonts w:ascii="Times New Roman" w:eastAsia="Times New Roman" w:hAnsi="Times New Roman" w:cs="Times New Roman"/>
      <w:b/>
      <w:bCs/>
      <w:i/>
      <w:iCs/>
      <w:color w:val="4F81BD"/>
      <w:lang w:val="es-EC"/>
    </w:rPr>
  </w:style>
  <w:style w:type="character" w:customStyle="1" w:styleId="Ttulo5Car">
    <w:name w:val="Título 5 Car"/>
    <w:basedOn w:val="Fuentedeprrafopredeter"/>
    <w:link w:val="Ttulo5"/>
    <w:uiPriority w:val="9"/>
    <w:semiHidden/>
    <w:rsid w:val="00F817EA"/>
    <w:rPr>
      <w:rFonts w:ascii="Times New Roman" w:eastAsia="Times New Roman" w:hAnsi="Times New Roman" w:cs="Times New Roman"/>
      <w:color w:val="243F60"/>
      <w:lang w:val="es-EC"/>
    </w:rPr>
  </w:style>
  <w:style w:type="character" w:customStyle="1" w:styleId="Ttulo6Car">
    <w:name w:val="Título 6 Car"/>
    <w:basedOn w:val="Fuentedeprrafopredeter"/>
    <w:link w:val="Ttulo6"/>
    <w:uiPriority w:val="9"/>
    <w:semiHidden/>
    <w:rsid w:val="00F817EA"/>
    <w:rPr>
      <w:rFonts w:ascii="Times New Roman" w:eastAsia="Times New Roman" w:hAnsi="Times New Roman" w:cs="Times New Roman"/>
      <w:i/>
      <w:iCs/>
      <w:color w:val="243F60"/>
      <w:lang w:val="es-EC"/>
    </w:rPr>
  </w:style>
  <w:style w:type="character" w:customStyle="1" w:styleId="Ttulo7Car">
    <w:name w:val="Título 7 Car"/>
    <w:basedOn w:val="Fuentedeprrafopredeter"/>
    <w:link w:val="Ttulo7"/>
    <w:uiPriority w:val="9"/>
    <w:rsid w:val="00F817EA"/>
    <w:rPr>
      <w:rFonts w:ascii="Times New Roman" w:eastAsia="Times New Roman" w:hAnsi="Times New Roman" w:cs="Times New Roman"/>
      <w:i/>
      <w:iCs/>
      <w:color w:val="404040"/>
      <w:lang w:val="es-EC"/>
    </w:rPr>
  </w:style>
  <w:style w:type="character" w:customStyle="1" w:styleId="Ttulo8Car">
    <w:name w:val="Título 8 Car"/>
    <w:basedOn w:val="Fuentedeprrafopredeter"/>
    <w:link w:val="Ttulo8"/>
    <w:uiPriority w:val="9"/>
    <w:semiHidden/>
    <w:rsid w:val="00F817EA"/>
    <w:rPr>
      <w:rFonts w:ascii="Times New Roman" w:eastAsia="Times New Roman" w:hAnsi="Times New Roman" w:cs="Times New Roman"/>
      <w:color w:val="404040"/>
      <w:sz w:val="20"/>
      <w:szCs w:val="20"/>
      <w:lang w:val="es-EC"/>
    </w:rPr>
  </w:style>
  <w:style w:type="character" w:customStyle="1" w:styleId="Ttulo9Car">
    <w:name w:val="Título 9 Car"/>
    <w:basedOn w:val="Fuentedeprrafopredeter"/>
    <w:link w:val="Ttulo9"/>
    <w:uiPriority w:val="9"/>
    <w:semiHidden/>
    <w:rsid w:val="00F817EA"/>
    <w:rPr>
      <w:rFonts w:ascii="Times New Roman" w:eastAsia="Times New Roman" w:hAnsi="Times New Roman" w:cs="Times New Roman"/>
      <w:i/>
      <w:iCs/>
      <w:color w:val="404040"/>
      <w:sz w:val="20"/>
      <w:szCs w:val="20"/>
      <w:lang w:val="es-EC"/>
    </w:rPr>
  </w:style>
  <w:style w:type="character" w:styleId="Hipervnculo">
    <w:name w:val="Hyperlink"/>
    <w:uiPriority w:val="99"/>
    <w:unhideWhenUsed/>
    <w:rsid w:val="00F817EA"/>
    <w:rPr>
      <w:color w:val="0000FF"/>
      <w:u w:val="single"/>
    </w:rPr>
  </w:style>
  <w:style w:type="character" w:customStyle="1" w:styleId="object">
    <w:name w:val="object"/>
    <w:basedOn w:val="Fuentedeprrafopredeter"/>
    <w:rsid w:val="00F817EA"/>
  </w:style>
  <w:style w:type="numbering" w:customStyle="1" w:styleId="Estilo1">
    <w:name w:val="Estilo1"/>
    <w:uiPriority w:val="99"/>
    <w:rsid w:val="00F817EA"/>
    <w:pPr>
      <w:numPr>
        <w:numId w:val="26"/>
      </w:numPr>
    </w:pPr>
  </w:style>
  <w:style w:type="paragraph" w:styleId="Textoindependiente2">
    <w:name w:val="Body Text 2"/>
    <w:basedOn w:val="Normal"/>
    <w:link w:val="Textoindependiente2Car"/>
    <w:uiPriority w:val="99"/>
    <w:unhideWhenUsed/>
    <w:rsid w:val="00F817EA"/>
    <w:pPr>
      <w:spacing w:before="200" w:after="200" w:line="276" w:lineRule="auto"/>
      <w:jc w:val="both"/>
    </w:pPr>
    <w:rPr>
      <w:rFonts w:ascii="Calibri" w:eastAsia="Times New Roman" w:hAnsi="Calibri" w:cs="Times New Roman"/>
      <w:sz w:val="24"/>
      <w:szCs w:val="24"/>
      <w:lang w:val="es-ES_tradnl"/>
    </w:rPr>
  </w:style>
  <w:style w:type="character" w:customStyle="1" w:styleId="Textoindependiente2Car">
    <w:name w:val="Texto independiente 2 Car"/>
    <w:basedOn w:val="Fuentedeprrafopredeter"/>
    <w:link w:val="Textoindependiente2"/>
    <w:uiPriority w:val="99"/>
    <w:rsid w:val="00F817EA"/>
    <w:rPr>
      <w:rFonts w:ascii="Calibri" w:eastAsia="Times New Roman" w:hAnsi="Calibri" w:cs="Times New Roman"/>
      <w:sz w:val="24"/>
      <w:szCs w:val="24"/>
      <w:lang w:val="es-ES_tradnl"/>
    </w:rPr>
  </w:style>
  <w:style w:type="table" w:customStyle="1" w:styleId="Tablanormal21">
    <w:name w:val="Tabla normal 21"/>
    <w:basedOn w:val="Tablanormal"/>
    <w:uiPriority w:val="42"/>
    <w:rsid w:val="00F817EA"/>
    <w:pPr>
      <w:spacing w:after="0" w:line="240" w:lineRule="auto"/>
    </w:pPr>
    <w:rPr>
      <w:rFonts w:ascii="Calibri" w:eastAsia="Calibri" w:hAnsi="Calibri" w:cs="Times New Roman"/>
      <w:sz w:val="20"/>
      <w:szCs w:val="20"/>
      <w:lang w:val="es-EC" w:eastAsia="es-EC"/>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a">
    <w:basedOn w:val="Ttulo1"/>
    <w:next w:val="Normal"/>
    <w:uiPriority w:val="39"/>
    <w:unhideWhenUsed/>
    <w:qFormat/>
    <w:rsid w:val="00F817EA"/>
    <w:pPr>
      <w:spacing w:before="240" w:line="259" w:lineRule="auto"/>
      <w:outlineLvl w:val="9"/>
    </w:pPr>
    <w:rPr>
      <w:rFonts w:ascii="Calibri" w:eastAsia="Times New Roman" w:hAnsi="Calibri" w:cs="Times New Roman"/>
      <w:b w:val="0"/>
      <w:bCs w:val="0"/>
      <w:color w:val="365F91"/>
      <w:sz w:val="32"/>
      <w:szCs w:val="32"/>
      <w:lang w:eastAsia="es-EC"/>
    </w:rPr>
  </w:style>
  <w:style w:type="paragraph" w:styleId="TDC1">
    <w:name w:val="toc 1"/>
    <w:basedOn w:val="Normal"/>
    <w:next w:val="Normal"/>
    <w:autoRedefine/>
    <w:uiPriority w:val="39"/>
    <w:unhideWhenUsed/>
    <w:rsid w:val="00F817EA"/>
    <w:pPr>
      <w:spacing w:after="100"/>
    </w:pPr>
    <w:rPr>
      <w:rFonts w:ascii="Calibri" w:eastAsia="Calibri" w:hAnsi="Calibri" w:cs="Times New Roman"/>
      <w:lang w:val="es-EC"/>
    </w:rPr>
  </w:style>
  <w:style w:type="paragraph" w:styleId="TDC2">
    <w:name w:val="toc 2"/>
    <w:basedOn w:val="Normal"/>
    <w:next w:val="Normal"/>
    <w:autoRedefine/>
    <w:uiPriority w:val="39"/>
    <w:unhideWhenUsed/>
    <w:rsid w:val="00F817EA"/>
    <w:pPr>
      <w:spacing w:after="100"/>
      <w:ind w:left="220"/>
    </w:pPr>
    <w:rPr>
      <w:rFonts w:ascii="Calibri" w:eastAsia="Calibri" w:hAnsi="Calibri" w:cs="Times New Roman"/>
      <w:lang w:val="es-EC"/>
    </w:rPr>
  </w:style>
  <w:style w:type="paragraph" w:styleId="TDC3">
    <w:name w:val="toc 3"/>
    <w:basedOn w:val="Normal"/>
    <w:next w:val="Normal"/>
    <w:autoRedefine/>
    <w:uiPriority w:val="39"/>
    <w:unhideWhenUsed/>
    <w:rsid w:val="00F817EA"/>
    <w:pPr>
      <w:spacing w:after="100"/>
      <w:ind w:left="440"/>
    </w:pPr>
    <w:rPr>
      <w:rFonts w:ascii="Calibri" w:eastAsia="Calibri" w:hAnsi="Calibri" w:cs="Times New Roman"/>
      <w:lang w:val="es-EC"/>
    </w:rPr>
  </w:style>
  <w:style w:type="character" w:customStyle="1" w:styleId="FontStyle126">
    <w:name w:val="Font Style126"/>
    <w:rsid w:val="00F817EA"/>
    <w:rPr>
      <w:rFonts w:ascii="Arial" w:hAnsi="Arial" w:cs="Arial"/>
      <w:sz w:val="20"/>
      <w:szCs w:val="20"/>
    </w:rPr>
  </w:style>
  <w:style w:type="character" w:customStyle="1" w:styleId="TtuloCar1">
    <w:name w:val="Título Car1"/>
    <w:link w:val="Ttulo"/>
    <w:uiPriority w:val="10"/>
    <w:rsid w:val="00F817EA"/>
    <w:rPr>
      <w:rFonts w:ascii="Cambria" w:eastAsia="Times New Roman" w:hAnsi="Cambria" w:cs="Times New Roman"/>
      <w:color w:val="404040"/>
      <w:spacing w:val="-10"/>
      <w:kern w:val="28"/>
      <w:sz w:val="56"/>
      <w:szCs w:val="56"/>
      <w:lang w:eastAsia="es-EC"/>
    </w:rPr>
  </w:style>
  <w:style w:type="paragraph" w:styleId="Subttulo">
    <w:name w:val="Subtitle"/>
    <w:basedOn w:val="Normal"/>
    <w:next w:val="Normal"/>
    <w:link w:val="SubttuloCar"/>
    <w:uiPriority w:val="11"/>
    <w:qFormat/>
    <w:rsid w:val="00F817EA"/>
    <w:pPr>
      <w:numPr>
        <w:ilvl w:val="1"/>
      </w:numPr>
    </w:pPr>
    <w:rPr>
      <w:rFonts w:ascii="Calibri" w:eastAsia="Times New Roman" w:hAnsi="Calibri" w:cs="Times New Roman"/>
      <w:color w:val="5A5A5A"/>
      <w:spacing w:val="15"/>
      <w:lang w:val="es-EC" w:eastAsia="es-EC"/>
    </w:rPr>
  </w:style>
  <w:style w:type="character" w:customStyle="1" w:styleId="SubttuloCar">
    <w:name w:val="Subtítulo Car"/>
    <w:basedOn w:val="Fuentedeprrafopredeter"/>
    <w:link w:val="Subttulo"/>
    <w:uiPriority w:val="11"/>
    <w:rsid w:val="00F817EA"/>
    <w:rPr>
      <w:rFonts w:ascii="Calibri" w:eastAsia="Times New Roman" w:hAnsi="Calibri" w:cs="Times New Roman"/>
      <w:color w:val="5A5A5A"/>
      <w:spacing w:val="15"/>
      <w:lang w:val="es-EC" w:eastAsia="es-EC"/>
    </w:rPr>
  </w:style>
  <w:style w:type="paragraph" w:styleId="Textonotapie">
    <w:name w:val="footnote text"/>
    <w:basedOn w:val="Normal"/>
    <w:link w:val="TextonotapieCar"/>
    <w:uiPriority w:val="99"/>
    <w:semiHidden/>
    <w:unhideWhenUsed/>
    <w:rsid w:val="00F817EA"/>
    <w:pPr>
      <w:spacing w:after="0" w:line="240" w:lineRule="auto"/>
    </w:pPr>
    <w:rPr>
      <w:rFonts w:ascii="Calibri" w:eastAsia="Calibri" w:hAnsi="Calibri" w:cs="Times New Roman"/>
      <w:sz w:val="20"/>
      <w:szCs w:val="20"/>
      <w:lang w:val="es-EC"/>
    </w:rPr>
  </w:style>
  <w:style w:type="character" w:customStyle="1" w:styleId="TextonotapieCar">
    <w:name w:val="Texto nota pie Car"/>
    <w:basedOn w:val="Fuentedeprrafopredeter"/>
    <w:link w:val="Textonotapie"/>
    <w:uiPriority w:val="99"/>
    <w:semiHidden/>
    <w:rsid w:val="00F817EA"/>
    <w:rPr>
      <w:rFonts w:ascii="Calibri" w:eastAsia="Calibri" w:hAnsi="Calibri" w:cs="Times New Roman"/>
      <w:sz w:val="20"/>
      <w:szCs w:val="20"/>
      <w:lang w:val="es-EC"/>
    </w:rPr>
  </w:style>
  <w:style w:type="character" w:styleId="Refdenotaalpie">
    <w:name w:val="footnote reference"/>
    <w:uiPriority w:val="99"/>
    <w:semiHidden/>
    <w:unhideWhenUsed/>
    <w:rsid w:val="00F817EA"/>
    <w:rPr>
      <w:vertAlign w:val="superscript"/>
    </w:rPr>
  </w:style>
  <w:style w:type="paragraph" w:customStyle="1" w:styleId="Style2">
    <w:name w:val="Style2"/>
    <w:basedOn w:val="Normal"/>
    <w:uiPriority w:val="99"/>
    <w:rsid w:val="00F817EA"/>
    <w:pPr>
      <w:widowControl w:val="0"/>
      <w:autoSpaceDE w:val="0"/>
      <w:autoSpaceDN w:val="0"/>
      <w:adjustRightInd w:val="0"/>
      <w:spacing w:after="0" w:line="514" w:lineRule="exact"/>
      <w:jc w:val="center"/>
    </w:pPr>
    <w:rPr>
      <w:rFonts w:ascii="Arial" w:eastAsia="Times New Roman" w:hAnsi="Arial" w:cs="Arial"/>
      <w:sz w:val="24"/>
      <w:szCs w:val="24"/>
      <w:lang w:eastAsia="es-ES"/>
    </w:rPr>
  </w:style>
  <w:style w:type="paragraph" w:customStyle="1" w:styleId="Style61">
    <w:name w:val="Style61"/>
    <w:basedOn w:val="Normal"/>
    <w:uiPriority w:val="99"/>
    <w:rsid w:val="00F817EA"/>
    <w:pPr>
      <w:widowControl w:val="0"/>
      <w:autoSpaceDE w:val="0"/>
      <w:autoSpaceDN w:val="0"/>
      <w:adjustRightInd w:val="0"/>
      <w:spacing w:after="0" w:line="504" w:lineRule="exact"/>
      <w:ind w:hanging="576"/>
    </w:pPr>
    <w:rPr>
      <w:rFonts w:ascii="Arial" w:eastAsia="Times New Roman" w:hAnsi="Arial" w:cs="Arial"/>
      <w:sz w:val="24"/>
      <w:szCs w:val="24"/>
      <w:lang w:eastAsia="es-ES"/>
    </w:rPr>
  </w:style>
  <w:style w:type="character" w:customStyle="1" w:styleId="leidos">
    <w:name w:val="leidos"/>
    <w:rsid w:val="00F817EA"/>
  </w:style>
  <w:style w:type="character" w:styleId="Hipervnculovisitado">
    <w:name w:val="FollowedHyperlink"/>
    <w:uiPriority w:val="99"/>
    <w:semiHidden/>
    <w:unhideWhenUsed/>
    <w:rsid w:val="00F817EA"/>
    <w:rPr>
      <w:color w:val="800080"/>
      <w:u w:val="single"/>
    </w:rPr>
  </w:style>
  <w:style w:type="paragraph" w:customStyle="1" w:styleId="xl66">
    <w:name w:val="xl66"/>
    <w:basedOn w:val="Normal"/>
    <w:rsid w:val="00F817EA"/>
    <w:pPr>
      <w:pBdr>
        <w:top w:val="single" w:sz="8" w:space="0" w:color="auto"/>
        <w:left w:val="single" w:sz="4" w:space="0" w:color="auto"/>
        <w:bottom w:val="single" w:sz="8" w:space="0" w:color="auto"/>
        <w:right w:val="single" w:sz="4" w:space="0" w:color="auto"/>
      </w:pBdr>
      <w:shd w:val="clear" w:color="FFFFCC" w:fill="FCD5B5"/>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val="es-EC" w:eastAsia="es-EC"/>
    </w:rPr>
  </w:style>
  <w:style w:type="paragraph" w:customStyle="1" w:styleId="xl67">
    <w:name w:val="xl67"/>
    <w:basedOn w:val="Normal"/>
    <w:rsid w:val="00F81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s-EC" w:eastAsia="es-EC"/>
    </w:rPr>
  </w:style>
  <w:style w:type="paragraph" w:customStyle="1" w:styleId="xl68">
    <w:name w:val="xl68"/>
    <w:basedOn w:val="Normal"/>
    <w:rsid w:val="00F81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s-EC" w:eastAsia="es-EC"/>
    </w:rPr>
  </w:style>
  <w:style w:type="paragraph" w:customStyle="1" w:styleId="xl69">
    <w:name w:val="xl69"/>
    <w:basedOn w:val="Normal"/>
    <w:rsid w:val="00F817EA"/>
    <w:pPr>
      <w:pBdr>
        <w:top w:val="single" w:sz="8" w:space="0" w:color="auto"/>
        <w:left w:val="single" w:sz="8" w:space="0" w:color="auto"/>
        <w:bottom w:val="single" w:sz="8" w:space="0" w:color="auto"/>
        <w:right w:val="single" w:sz="4" w:space="0" w:color="auto"/>
      </w:pBdr>
      <w:shd w:val="clear" w:color="FFFFCC" w:fill="FCD5B5"/>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val="es-EC" w:eastAsia="es-EC"/>
    </w:rPr>
  </w:style>
  <w:style w:type="paragraph" w:customStyle="1" w:styleId="xl70">
    <w:name w:val="xl70"/>
    <w:basedOn w:val="Normal"/>
    <w:rsid w:val="00F817EA"/>
    <w:pPr>
      <w:pBdr>
        <w:top w:val="single" w:sz="8" w:space="0" w:color="auto"/>
        <w:left w:val="single" w:sz="4" w:space="0" w:color="auto"/>
        <w:right w:val="single" w:sz="4" w:space="0" w:color="auto"/>
      </w:pBdr>
      <w:shd w:val="clear" w:color="FFFFCC" w:fill="FCD5B5"/>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val="es-EC" w:eastAsia="es-EC"/>
    </w:rPr>
  </w:style>
  <w:style w:type="paragraph" w:customStyle="1" w:styleId="xl71">
    <w:name w:val="xl71"/>
    <w:basedOn w:val="Normal"/>
    <w:rsid w:val="00F817EA"/>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s-EC" w:eastAsia="es-EC"/>
    </w:rPr>
  </w:style>
  <w:style w:type="paragraph" w:customStyle="1" w:styleId="xl72">
    <w:name w:val="xl72"/>
    <w:basedOn w:val="Normal"/>
    <w:rsid w:val="00F81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es-EC" w:eastAsia="es-EC"/>
    </w:rPr>
  </w:style>
  <w:style w:type="paragraph" w:customStyle="1" w:styleId="xl73">
    <w:name w:val="xl73"/>
    <w:basedOn w:val="Normal"/>
    <w:rsid w:val="00F817EA"/>
    <w:pPr>
      <w:spacing w:before="100" w:beforeAutospacing="1" w:after="100" w:afterAutospacing="1" w:line="240" w:lineRule="auto"/>
      <w:textAlignment w:val="center"/>
    </w:pPr>
    <w:rPr>
      <w:rFonts w:ascii="Times New Roman" w:eastAsia="Times New Roman" w:hAnsi="Times New Roman" w:cs="Times New Roman"/>
      <w:sz w:val="20"/>
      <w:szCs w:val="20"/>
      <w:lang w:val="es-EC" w:eastAsia="es-EC"/>
    </w:rPr>
  </w:style>
  <w:style w:type="paragraph" w:customStyle="1" w:styleId="xl74">
    <w:name w:val="xl74"/>
    <w:basedOn w:val="Normal"/>
    <w:rsid w:val="00F817EA"/>
    <w:pPr>
      <w:pBdr>
        <w:top w:val="single" w:sz="8" w:space="0" w:color="auto"/>
        <w:left w:val="single" w:sz="4" w:space="0" w:color="auto"/>
        <w:right w:val="single" w:sz="8" w:space="0" w:color="auto"/>
      </w:pBdr>
      <w:shd w:val="clear" w:color="FFFFCC" w:fill="FCD5B5"/>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val="es-EC" w:eastAsia="es-EC"/>
    </w:rPr>
  </w:style>
  <w:style w:type="paragraph" w:customStyle="1" w:styleId="xl75">
    <w:name w:val="xl75"/>
    <w:basedOn w:val="Normal"/>
    <w:rsid w:val="00F81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s-EC" w:eastAsia="es-EC"/>
    </w:rPr>
  </w:style>
  <w:style w:type="paragraph" w:customStyle="1" w:styleId="xl76">
    <w:name w:val="xl76"/>
    <w:basedOn w:val="Normal"/>
    <w:rsid w:val="00F817EA"/>
    <w:pPr>
      <w:spacing w:before="100" w:beforeAutospacing="1" w:after="100" w:afterAutospacing="1" w:line="240" w:lineRule="auto"/>
      <w:jc w:val="center"/>
      <w:textAlignment w:val="center"/>
    </w:pPr>
    <w:rPr>
      <w:rFonts w:ascii="Times New Roman" w:eastAsia="Times New Roman" w:hAnsi="Times New Roman" w:cs="Times New Roman"/>
      <w:sz w:val="20"/>
      <w:szCs w:val="20"/>
      <w:lang w:val="es-EC" w:eastAsia="es-EC"/>
    </w:rPr>
  </w:style>
  <w:style w:type="paragraph" w:customStyle="1" w:styleId="xl77">
    <w:name w:val="xl77"/>
    <w:basedOn w:val="Normal"/>
    <w:rsid w:val="00F81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s-EC" w:eastAsia="es-EC"/>
    </w:rPr>
  </w:style>
  <w:style w:type="paragraph" w:styleId="Ttulo">
    <w:name w:val="Title"/>
    <w:basedOn w:val="Normal"/>
    <w:next w:val="Normal"/>
    <w:link w:val="TtuloCar1"/>
    <w:uiPriority w:val="10"/>
    <w:qFormat/>
    <w:rsid w:val="00F817EA"/>
    <w:pPr>
      <w:spacing w:before="240" w:after="60" w:line="276" w:lineRule="auto"/>
      <w:jc w:val="center"/>
      <w:outlineLvl w:val="0"/>
    </w:pPr>
    <w:rPr>
      <w:rFonts w:ascii="Cambria" w:eastAsia="Times New Roman" w:hAnsi="Cambria" w:cs="Times New Roman"/>
      <w:color w:val="404040"/>
      <w:spacing w:val="-10"/>
      <w:kern w:val="28"/>
      <w:sz w:val="56"/>
      <w:szCs w:val="56"/>
      <w:lang w:eastAsia="es-EC"/>
    </w:rPr>
  </w:style>
  <w:style w:type="character" w:customStyle="1" w:styleId="TtuloCar">
    <w:name w:val="Título Car"/>
    <w:basedOn w:val="Fuentedeprrafopredeter"/>
    <w:uiPriority w:val="10"/>
    <w:rsid w:val="00F817EA"/>
    <w:rPr>
      <w:rFonts w:asciiTheme="majorHAnsi" w:eastAsiaTheme="majorEastAsia" w:hAnsiTheme="majorHAnsi" w:cstheme="majorBidi"/>
      <w:spacing w:val="-10"/>
      <w:kern w:val="28"/>
      <w:sz w:val="56"/>
      <w:szCs w:val="56"/>
    </w:rPr>
  </w:style>
  <w:style w:type="table" w:customStyle="1" w:styleId="Tablaconcuadrcula4-nfasis51">
    <w:name w:val="Tabla con cuadrícula 4 - Énfasis 51"/>
    <w:basedOn w:val="Tablanormal"/>
    <w:uiPriority w:val="49"/>
    <w:rsid w:val="00F817EA"/>
    <w:pPr>
      <w:spacing w:after="0" w:line="240" w:lineRule="auto"/>
    </w:pPr>
    <w:rPr>
      <w:rFonts w:ascii="Calibri" w:eastAsia="Calibri" w:hAnsi="Calibri" w:cs="Times New Roman"/>
      <w:lang w:val="es-EC"/>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numbering" w:customStyle="1" w:styleId="Sinlista1">
    <w:name w:val="Sin lista1"/>
    <w:next w:val="Sinlista"/>
    <w:uiPriority w:val="99"/>
    <w:semiHidden/>
    <w:unhideWhenUsed/>
    <w:rsid w:val="00F817EA"/>
  </w:style>
  <w:style w:type="table" w:customStyle="1" w:styleId="Tablaconcuadrcula1">
    <w:name w:val="Tabla con cuadrícula1"/>
    <w:basedOn w:val="Tablanormal"/>
    <w:next w:val="Tablaconcuadrcula"/>
    <w:uiPriority w:val="59"/>
    <w:rsid w:val="00F817EA"/>
    <w:pPr>
      <w:spacing w:after="0" w:line="240" w:lineRule="auto"/>
    </w:pPr>
    <w:rPr>
      <w:rFonts w:ascii="Calibri" w:eastAsia="Calibri" w:hAnsi="Calibri" w:cs="Times New Roman"/>
      <w:lang w:val="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3772544">
      <w:bodyDiv w:val="1"/>
      <w:marLeft w:val="0"/>
      <w:marRight w:val="0"/>
      <w:marTop w:val="0"/>
      <w:marBottom w:val="0"/>
      <w:divBdr>
        <w:top w:val="none" w:sz="0" w:space="0" w:color="auto"/>
        <w:left w:val="none" w:sz="0" w:space="0" w:color="auto"/>
        <w:bottom w:val="none" w:sz="0" w:space="0" w:color="auto"/>
        <w:right w:val="none" w:sz="0" w:space="0" w:color="auto"/>
      </w:divBdr>
    </w:div>
    <w:div w:id="1214578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9.jpeg"/><Relationship Id="rId29"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callto:3.935.129,55" TargetMode="Externa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hyperlink" Target="callto:6.354.025,79" TargetMode="External"/><Relationship Id="rId28" Type="http://schemas.microsoft.com/office/2016/09/relationships/commentsIds" Target="commentsIds.xml"/><Relationship Id="rId10" Type="http://schemas.openxmlformats.org/officeDocument/2006/relationships/image" Target="media/image2.emf"/><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chart" Target="charts/chart1.xml"/><Relationship Id="rId22" Type="http://schemas.openxmlformats.org/officeDocument/2006/relationships/image" Target="media/image11.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C:\Users\Administrador\Desktop\cargas_2019_2020.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600"/>
              <a:t>Cantidad de Toneladas Transportadas</a:t>
            </a:r>
          </a:p>
        </c:rich>
      </c:tx>
      <c:overlay val="0"/>
      <c:spPr>
        <a:noFill/>
        <a:ln>
          <a:noFill/>
        </a:ln>
        <a:effectLst/>
      </c:spPr>
    </c:title>
    <c:autoTitleDeleted val="0"/>
    <c:plotArea>
      <c:layout/>
      <c:barChart>
        <c:barDir val="col"/>
        <c:grouping val="clustered"/>
        <c:varyColors val="0"/>
        <c:ser>
          <c:idx val="1"/>
          <c:order val="0"/>
          <c:tx>
            <c:strRef>
              <c:f>Hoja1!$A$3</c:f>
              <c:strCache>
                <c:ptCount val="1"/>
                <c:pt idx="0">
                  <c:v>2019</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EC"/>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Hoja1!$B$1:$M$1</c:f>
              <c:strCache>
                <c:ptCount val="12"/>
                <c:pt idx="0">
                  <c:v>En</c:v>
                </c:pt>
                <c:pt idx="1">
                  <c:v>Fe</c:v>
                </c:pt>
                <c:pt idx="2">
                  <c:v>Ma</c:v>
                </c:pt>
                <c:pt idx="3">
                  <c:v>Ab</c:v>
                </c:pt>
                <c:pt idx="4">
                  <c:v>Ma</c:v>
                </c:pt>
                <c:pt idx="5">
                  <c:v>Jun</c:v>
                </c:pt>
                <c:pt idx="6">
                  <c:v>Jul</c:v>
                </c:pt>
                <c:pt idx="7">
                  <c:v>Ag</c:v>
                </c:pt>
                <c:pt idx="8">
                  <c:v>Se</c:v>
                </c:pt>
                <c:pt idx="9">
                  <c:v>Oc</c:v>
                </c:pt>
                <c:pt idx="10">
                  <c:v>No</c:v>
                </c:pt>
                <c:pt idx="11">
                  <c:v>Di</c:v>
                </c:pt>
              </c:strCache>
            </c:strRef>
          </c:cat>
          <c:val>
            <c:numRef>
              <c:f>Hoja1!$B$3:$M$3</c:f>
              <c:numCache>
                <c:formatCode>General</c:formatCode>
                <c:ptCount val="12"/>
                <c:pt idx="0">
                  <c:v>5204</c:v>
                </c:pt>
                <c:pt idx="1">
                  <c:v>5188</c:v>
                </c:pt>
                <c:pt idx="2">
                  <c:v>5397</c:v>
                </c:pt>
                <c:pt idx="3">
                  <c:v>5213</c:v>
                </c:pt>
                <c:pt idx="4">
                  <c:v>7861</c:v>
                </c:pt>
                <c:pt idx="5">
                  <c:v>455</c:v>
                </c:pt>
                <c:pt idx="6">
                  <c:v>5282</c:v>
                </c:pt>
                <c:pt idx="7">
                  <c:v>6171</c:v>
                </c:pt>
                <c:pt idx="8">
                  <c:v>3326</c:v>
                </c:pt>
                <c:pt idx="9">
                  <c:v>5709</c:v>
                </c:pt>
                <c:pt idx="10">
                  <c:v>4545</c:v>
                </c:pt>
                <c:pt idx="11">
                  <c:v>7454</c:v>
                </c:pt>
              </c:numCache>
            </c:numRef>
          </c:val>
          <c:extLst xmlns:c16r2="http://schemas.microsoft.com/office/drawing/2015/06/chart">
            <c:ext xmlns:c16="http://schemas.microsoft.com/office/drawing/2014/chart" uri="{C3380CC4-5D6E-409C-BE32-E72D297353CC}">
              <c16:uniqueId val="{00000000-34FE-4DB2-AE1C-833B7E424BF8}"/>
            </c:ext>
          </c:extLst>
        </c:ser>
        <c:ser>
          <c:idx val="2"/>
          <c:order val="1"/>
          <c:tx>
            <c:strRef>
              <c:f>Hoja1!$A$4</c:f>
              <c:strCache>
                <c:ptCount val="1"/>
                <c:pt idx="0">
                  <c:v>2020</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EC"/>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Hoja1!$B$1:$M$1</c:f>
              <c:strCache>
                <c:ptCount val="12"/>
                <c:pt idx="0">
                  <c:v>En</c:v>
                </c:pt>
                <c:pt idx="1">
                  <c:v>Fe</c:v>
                </c:pt>
                <c:pt idx="2">
                  <c:v>Ma</c:v>
                </c:pt>
                <c:pt idx="3">
                  <c:v>Ab</c:v>
                </c:pt>
                <c:pt idx="4">
                  <c:v>Ma</c:v>
                </c:pt>
                <c:pt idx="5">
                  <c:v>Jun</c:v>
                </c:pt>
                <c:pt idx="6">
                  <c:v>Jul</c:v>
                </c:pt>
                <c:pt idx="7">
                  <c:v>Ag</c:v>
                </c:pt>
                <c:pt idx="8">
                  <c:v>Se</c:v>
                </c:pt>
                <c:pt idx="9">
                  <c:v>Oc</c:v>
                </c:pt>
                <c:pt idx="10">
                  <c:v>No</c:v>
                </c:pt>
                <c:pt idx="11">
                  <c:v>Di</c:v>
                </c:pt>
              </c:strCache>
            </c:strRef>
          </c:cat>
          <c:val>
            <c:numRef>
              <c:f>Hoja1!$B$4:$M$4</c:f>
              <c:numCache>
                <c:formatCode>General</c:formatCode>
                <c:ptCount val="12"/>
                <c:pt idx="0">
                  <c:v>4508</c:v>
                </c:pt>
                <c:pt idx="1">
                  <c:v>6505</c:v>
                </c:pt>
                <c:pt idx="2">
                  <c:v>3803</c:v>
                </c:pt>
                <c:pt idx="3">
                  <c:v>2147</c:v>
                </c:pt>
                <c:pt idx="4">
                  <c:v>3589</c:v>
                </c:pt>
                <c:pt idx="5">
                  <c:v>3709</c:v>
                </c:pt>
                <c:pt idx="6">
                  <c:v>2916</c:v>
                </c:pt>
                <c:pt idx="7">
                  <c:v>3837</c:v>
                </c:pt>
                <c:pt idx="8">
                  <c:v>3548</c:v>
                </c:pt>
                <c:pt idx="9">
                  <c:v>3621</c:v>
                </c:pt>
                <c:pt idx="10">
                  <c:v>3956</c:v>
                </c:pt>
                <c:pt idx="11">
                  <c:v>3786</c:v>
                </c:pt>
              </c:numCache>
            </c:numRef>
          </c:val>
          <c:extLst xmlns:c16r2="http://schemas.microsoft.com/office/drawing/2015/06/chart">
            <c:ext xmlns:c16="http://schemas.microsoft.com/office/drawing/2014/chart" uri="{C3380CC4-5D6E-409C-BE32-E72D297353CC}">
              <c16:uniqueId val="{00000001-34FE-4DB2-AE1C-833B7E424BF8}"/>
            </c:ext>
          </c:extLst>
        </c:ser>
        <c:dLbls>
          <c:dLblPos val="inEnd"/>
          <c:showLegendKey val="0"/>
          <c:showVal val="1"/>
          <c:showCatName val="0"/>
          <c:showSerName val="0"/>
          <c:showPercent val="0"/>
          <c:showBubbleSize val="0"/>
        </c:dLbls>
        <c:gapWidth val="65"/>
        <c:axId val="112102784"/>
        <c:axId val="112104576"/>
        <c:extLst xmlns:c16r2="http://schemas.microsoft.com/office/drawing/2015/06/chart">
          <c:ext xmlns:c15="http://schemas.microsoft.com/office/drawing/2012/chart" uri="{02D57815-91ED-43cb-92C2-25804820EDAC}">
            <c15:filteredBarSeries>
              <c15:ser>
                <c:idx val="0"/>
                <c:order val="0"/>
                <c:tx>
                  <c:strRef>
                    <c:extLst>
                      <c:ext uri="{02D57815-91ED-43cb-92C2-25804820EDAC}">
                        <c15:formulaRef>
                          <c15:sqref>Hoja1!$A$2</c15:sqref>
                        </c15:formulaRef>
                      </c:ext>
                    </c:extLst>
                    <c:strCache>
                      <c:ptCount val="1"/>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EC"/>
                    </a:p>
                  </c:txPr>
                  <c:dLblPos val="inEnd"/>
                  <c:showLegendKey val="0"/>
                  <c:showVal val="1"/>
                  <c:showCatName val="0"/>
                  <c:showSerName val="0"/>
                  <c:showPercent val="0"/>
                  <c:showBubbleSize val="0"/>
                  <c:showLeaderLines val="0"/>
                  <c:extLst>
                    <c:ext uri="{CE6537A1-D6FC-4f65-9D91-7224C49458BB}">
                      <c15:showLeaderLines val="1"/>
                      <c15:leaderLines>
                        <c:spPr>
                          <a:ln w="9525">
                            <a:solidFill>
                              <a:schemeClr val="dk1">
                                <a:lumMod val="50000"/>
                                <a:lumOff val="50000"/>
                              </a:schemeClr>
                            </a:solidFill>
                          </a:ln>
                          <a:effectLst/>
                        </c:spPr>
                      </c15:leaderLines>
                    </c:ext>
                  </c:extLst>
                </c:dLbls>
                <c:cat>
                  <c:strRef>
                    <c:extLst>
                      <c:ext uri="{02D57815-91ED-43cb-92C2-25804820EDAC}">
                        <c15:formulaRef>
                          <c15:sqref>Hoja1!$B$1:$M$1</c15:sqref>
                        </c15:formulaRef>
                      </c:ext>
                    </c:extLst>
                    <c:strCache>
                      <c:ptCount val="12"/>
                      <c:pt idx="0">
                        <c:v>En</c:v>
                      </c:pt>
                      <c:pt idx="1">
                        <c:v>Fe</c:v>
                      </c:pt>
                      <c:pt idx="2">
                        <c:v>Ma</c:v>
                      </c:pt>
                      <c:pt idx="3">
                        <c:v>Ab</c:v>
                      </c:pt>
                      <c:pt idx="4">
                        <c:v>Ma</c:v>
                      </c:pt>
                      <c:pt idx="5">
                        <c:v>Jun</c:v>
                      </c:pt>
                      <c:pt idx="6">
                        <c:v>Jul</c:v>
                      </c:pt>
                      <c:pt idx="7">
                        <c:v>Ag</c:v>
                      </c:pt>
                      <c:pt idx="8">
                        <c:v>Se</c:v>
                      </c:pt>
                      <c:pt idx="9">
                        <c:v>Oc</c:v>
                      </c:pt>
                      <c:pt idx="10">
                        <c:v>No</c:v>
                      </c:pt>
                      <c:pt idx="11">
                        <c:v>Di</c:v>
                      </c:pt>
                    </c:strCache>
                  </c:strRef>
                </c:cat>
                <c:val>
                  <c:numRef>
                    <c:extLst>
                      <c:ext uri="{02D57815-91ED-43cb-92C2-25804820EDAC}">
                        <c15:formulaRef>
                          <c15:sqref>Hoja1!$B$2:$M$2</c15:sqref>
                        </c15:formulaRef>
                      </c:ext>
                    </c:extLst>
                    <c:numCache>
                      <c:formatCode>General</c:formatCode>
                      <c:ptCount val="12"/>
                    </c:numCache>
                  </c:numRef>
                </c:val>
                <c:extLst>
                  <c:ext xmlns:c16="http://schemas.microsoft.com/office/drawing/2014/chart" uri="{C3380CC4-5D6E-409C-BE32-E72D297353CC}">
                    <c16:uniqueId val="{00000002-34FE-4DB2-AE1C-833B7E424BF8}"/>
                  </c:ext>
                </c:extLst>
              </c15:ser>
            </c15:filteredBarSeries>
          </c:ext>
        </c:extLst>
      </c:barChart>
      <c:catAx>
        <c:axId val="11210278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EC"/>
          </a:p>
        </c:txPr>
        <c:crossAx val="112104576"/>
        <c:crosses val="autoZero"/>
        <c:auto val="1"/>
        <c:lblAlgn val="ctr"/>
        <c:lblOffset val="100"/>
        <c:noMultiLvlLbl val="0"/>
      </c:catAx>
      <c:valAx>
        <c:axId val="11210457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1210278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C"/>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400" b="0">
                <a:effectLst/>
              </a:rPr>
              <a:t>Valor de recaudación por contribución del 5%</a:t>
            </a:r>
            <a:endParaRPr lang="en-US" sz="1400" b="0">
              <a:effectLst/>
            </a:endParaRPr>
          </a:p>
          <a:p>
            <a:pPr>
              <a:defRPr sz="1400" b="0" i="0" u="none" strike="noStrike" kern="1200" spc="0" baseline="0">
                <a:solidFill>
                  <a:schemeClr val="tx1">
                    <a:lumMod val="65000"/>
                    <a:lumOff val="35000"/>
                  </a:schemeClr>
                </a:solidFill>
                <a:latin typeface="+mn-lt"/>
                <a:ea typeface="+mn-ea"/>
                <a:cs typeface="+mn-cs"/>
              </a:defRPr>
            </a:pPr>
            <a:r>
              <a:rPr lang="es-ES" sz="1400" b="0">
                <a:effectLst/>
              </a:rPr>
              <a:t>2020</a:t>
            </a:r>
            <a:endParaRPr lang="en-US" sz="1400" b="0">
              <a:effectLst/>
            </a:endParaRPr>
          </a:p>
        </c:rich>
      </c:tx>
      <c:overlay val="0"/>
      <c:spPr>
        <a:noFill/>
        <a:ln>
          <a:noFill/>
        </a:ln>
        <a:effectLst/>
      </c:spPr>
    </c:title>
    <c:autoTitleDeleted val="0"/>
    <c:plotArea>
      <c:layout/>
      <c:barChart>
        <c:barDir val="col"/>
        <c:grouping val="clustered"/>
        <c:varyColors val="0"/>
        <c:ser>
          <c:idx val="0"/>
          <c:order val="0"/>
          <c:tx>
            <c:strRef>
              <c:f>Hoja1!$B$1</c:f>
              <c:strCache>
                <c:ptCount val="1"/>
                <c:pt idx="0">
                  <c:v>Valor de recaudación 2019</c:v>
                </c:pt>
              </c:strCache>
            </c:strRef>
          </c:tx>
          <c:spPr>
            <a:solidFill>
              <a:schemeClr val="accent1"/>
            </a:solidFill>
            <a:ln>
              <a:noFill/>
            </a:ln>
            <a:effectLst/>
          </c:spPr>
          <c:invertIfNegative val="0"/>
          <c:cat>
            <c:strRef>
              <c:f>Hoja1!$A$2:$A$13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Hoja1!$B$2:$B$13</c:f>
              <c:numCache>
                <c:formatCode>_("$"* #,##0.00_);_("$"* \(#,##0.00\);_("$"* "-"??_);_(@_)</c:formatCode>
                <c:ptCount val="12"/>
                <c:pt idx="0">
                  <c:v>415.17</c:v>
                </c:pt>
                <c:pt idx="1">
                  <c:v>350.32</c:v>
                </c:pt>
                <c:pt idx="2">
                  <c:v>492.11</c:v>
                </c:pt>
                <c:pt idx="3">
                  <c:v>328.78</c:v>
                </c:pt>
                <c:pt idx="4">
                  <c:v>493.08</c:v>
                </c:pt>
                <c:pt idx="5">
                  <c:v>491.97</c:v>
                </c:pt>
                <c:pt idx="6">
                  <c:v>538.44000000000005</c:v>
                </c:pt>
                <c:pt idx="7">
                  <c:v>572.30999999999995</c:v>
                </c:pt>
                <c:pt idx="8">
                  <c:v>431.78</c:v>
                </c:pt>
                <c:pt idx="9">
                  <c:v>425.4</c:v>
                </c:pt>
                <c:pt idx="10">
                  <c:v>623.53</c:v>
                </c:pt>
                <c:pt idx="11">
                  <c:v>249.43</c:v>
                </c:pt>
              </c:numCache>
            </c:numRef>
          </c:val>
          <c:extLst xmlns:c16r2="http://schemas.microsoft.com/office/drawing/2015/06/chart">
            <c:ext xmlns:c16="http://schemas.microsoft.com/office/drawing/2014/chart" uri="{C3380CC4-5D6E-409C-BE32-E72D297353CC}">
              <c16:uniqueId val="{00000000-C8C3-431E-A6ED-C12F3870EC5F}"/>
            </c:ext>
          </c:extLst>
        </c:ser>
        <c:ser>
          <c:idx val="1"/>
          <c:order val="1"/>
          <c:tx>
            <c:strRef>
              <c:f>Hoja1!$C$1</c:f>
              <c:strCache>
                <c:ptCount val="1"/>
                <c:pt idx="0">
                  <c:v>Valor de recaudación 2020</c:v>
                </c:pt>
              </c:strCache>
            </c:strRef>
          </c:tx>
          <c:spPr>
            <a:solidFill>
              <a:schemeClr val="accent2"/>
            </a:solidFill>
            <a:ln>
              <a:noFill/>
            </a:ln>
            <a:effectLst/>
          </c:spPr>
          <c:invertIfNegative val="0"/>
          <c:cat>
            <c:strRef>
              <c:f>Hoja1!$A$2:$A$13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Hoja1!$C$2:$C$13</c:f>
              <c:numCache>
                <c:formatCode>_("$"* #,##0.00_);_("$"* \(#,##0.00\);_("$"* "-"??_);_(@_)</c:formatCode>
                <c:ptCount val="12"/>
                <c:pt idx="0">
                  <c:v>619.41999999999996</c:v>
                </c:pt>
                <c:pt idx="1">
                  <c:v>450.55</c:v>
                </c:pt>
                <c:pt idx="2">
                  <c:v>503.12</c:v>
                </c:pt>
                <c:pt idx="3">
                  <c:v>269.44</c:v>
                </c:pt>
                <c:pt idx="4">
                  <c:v>132.74</c:v>
                </c:pt>
                <c:pt idx="5">
                  <c:v>126.77</c:v>
                </c:pt>
                <c:pt idx="6">
                  <c:v>226.06</c:v>
                </c:pt>
                <c:pt idx="7">
                  <c:v>137.94</c:v>
                </c:pt>
                <c:pt idx="8">
                  <c:v>453.52</c:v>
                </c:pt>
                <c:pt idx="9">
                  <c:v>477.97</c:v>
                </c:pt>
                <c:pt idx="10">
                  <c:v>565.71</c:v>
                </c:pt>
                <c:pt idx="11">
                  <c:v>475.13</c:v>
                </c:pt>
              </c:numCache>
            </c:numRef>
          </c:val>
          <c:extLst xmlns:c16r2="http://schemas.microsoft.com/office/drawing/2015/06/chart">
            <c:ext xmlns:c16="http://schemas.microsoft.com/office/drawing/2014/chart" uri="{C3380CC4-5D6E-409C-BE32-E72D297353CC}">
              <c16:uniqueId val="{00000001-C8C3-431E-A6ED-C12F3870EC5F}"/>
            </c:ext>
          </c:extLst>
        </c:ser>
        <c:dLbls>
          <c:showLegendKey val="0"/>
          <c:showVal val="0"/>
          <c:showCatName val="0"/>
          <c:showSerName val="0"/>
          <c:showPercent val="0"/>
          <c:showBubbleSize val="0"/>
        </c:dLbls>
        <c:gapWidth val="219"/>
        <c:overlap val="-27"/>
        <c:axId val="113851008"/>
        <c:axId val="113881472"/>
      </c:barChart>
      <c:catAx>
        <c:axId val="113851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13881472"/>
        <c:crosses val="autoZero"/>
        <c:auto val="1"/>
        <c:lblAlgn val="ctr"/>
        <c:lblOffset val="100"/>
        <c:noMultiLvlLbl val="0"/>
      </c:catAx>
      <c:valAx>
        <c:axId val="113881472"/>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00_);_(&quot;$&quot;* \(#,##0.0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13851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a:t>Cargas movilizadas</a:t>
            </a:r>
            <a:r>
              <a:rPr lang="es-EC" baseline="0"/>
              <a:t> en Puerto Providencia</a:t>
            </a:r>
            <a:r>
              <a:rPr lang="es-EC"/>
              <a:t> </a:t>
            </a:r>
          </a:p>
          <a:p>
            <a:pPr>
              <a:defRPr sz="1400" b="0" i="0" u="none" strike="noStrike" kern="1200" spc="0" baseline="0">
                <a:solidFill>
                  <a:schemeClr val="tx1">
                    <a:lumMod val="65000"/>
                    <a:lumOff val="35000"/>
                  </a:schemeClr>
                </a:solidFill>
                <a:latin typeface="+mn-lt"/>
                <a:ea typeface="+mn-ea"/>
                <a:cs typeface="+mn-cs"/>
              </a:defRPr>
            </a:pPr>
            <a:r>
              <a:rPr lang="es-EC" baseline="0"/>
              <a:t>(2020-TM)</a:t>
            </a:r>
          </a:p>
        </c:rich>
      </c:tx>
      <c:overlay val="0"/>
      <c:spPr>
        <a:noFill/>
        <a:ln>
          <a:noFill/>
        </a:ln>
        <a:effectLst/>
      </c:spPr>
    </c:title>
    <c:autoTitleDeleted val="0"/>
    <c:plotArea>
      <c:layout/>
      <c:barChart>
        <c:barDir val="col"/>
        <c:grouping val="clustered"/>
        <c:varyColors val="0"/>
        <c:ser>
          <c:idx val="0"/>
          <c:order val="0"/>
          <c:tx>
            <c:strRef>
              <c:f>Hoja1!$B$2</c:f>
              <c:strCache>
                <c:ptCount val="1"/>
                <c:pt idx="0">
                  <c:v>TONELADAS 2019</c:v>
                </c:pt>
              </c:strCache>
            </c:strRef>
          </c:tx>
          <c:spPr>
            <a:solidFill>
              <a:schemeClr val="accent1"/>
            </a:solidFill>
            <a:ln>
              <a:noFill/>
            </a:ln>
            <a:effectLst/>
          </c:spPr>
          <c:invertIfNegative val="0"/>
          <c:cat>
            <c:strRef>
              <c:f>Hoja1!$A$3:$A$14</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Hoja1!$B$3:$B$14</c:f>
              <c:numCache>
                <c:formatCode>General</c:formatCode>
                <c:ptCount val="12"/>
                <c:pt idx="0">
                  <c:v>0</c:v>
                </c:pt>
                <c:pt idx="1">
                  <c:v>8990</c:v>
                </c:pt>
                <c:pt idx="2">
                  <c:v>1291</c:v>
                </c:pt>
                <c:pt idx="3">
                  <c:v>605</c:v>
                </c:pt>
                <c:pt idx="4">
                  <c:v>2839</c:v>
                </c:pt>
                <c:pt idx="5">
                  <c:v>1092</c:v>
                </c:pt>
                <c:pt idx="6">
                  <c:v>4037.94</c:v>
                </c:pt>
                <c:pt idx="7">
                  <c:v>1066</c:v>
                </c:pt>
                <c:pt idx="8">
                  <c:v>500</c:v>
                </c:pt>
                <c:pt idx="9">
                  <c:v>0</c:v>
                </c:pt>
                <c:pt idx="10">
                  <c:v>3235</c:v>
                </c:pt>
                <c:pt idx="11">
                  <c:v>13270</c:v>
                </c:pt>
              </c:numCache>
            </c:numRef>
          </c:val>
          <c:extLst xmlns:c16r2="http://schemas.microsoft.com/office/drawing/2015/06/chart">
            <c:ext xmlns:c16="http://schemas.microsoft.com/office/drawing/2014/chart" uri="{C3380CC4-5D6E-409C-BE32-E72D297353CC}">
              <c16:uniqueId val="{00000000-0F08-435F-B9F3-CF4AF282D04A}"/>
            </c:ext>
          </c:extLst>
        </c:ser>
        <c:ser>
          <c:idx val="1"/>
          <c:order val="1"/>
          <c:tx>
            <c:strRef>
              <c:f>Hoja1!$C$2</c:f>
              <c:strCache>
                <c:ptCount val="1"/>
                <c:pt idx="0">
                  <c:v>TONELADAS 2020</c:v>
                </c:pt>
              </c:strCache>
            </c:strRef>
          </c:tx>
          <c:spPr>
            <a:solidFill>
              <a:schemeClr val="accent2"/>
            </a:solidFill>
            <a:ln>
              <a:noFill/>
            </a:ln>
            <a:effectLst/>
          </c:spPr>
          <c:invertIfNegative val="0"/>
          <c:cat>
            <c:strRef>
              <c:f>Hoja1!$A$3:$A$14</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Hoja1!$C$3:$C$14</c:f>
              <c:numCache>
                <c:formatCode>General</c:formatCode>
                <c:ptCount val="12"/>
                <c:pt idx="0">
                  <c:v>0</c:v>
                </c:pt>
                <c:pt idx="1">
                  <c:v>0</c:v>
                </c:pt>
                <c:pt idx="2">
                  <c:v>6260</c:v>
                </c:pt>
                <c:pt idx="3">
                  <c:v>7220</c:v>
                </c:pt>
                <c:pt idx="4">
                  <c:v>0</c:v>
                </c:pt>
                <c:pt idx="5">
                  <c:v>7060</c:v>
                </c:pt>
                <c:pt idx="6">
                  <c:v>6520</c:v>
                </c:pt>
                <c:pt idx="7">
                  <c:v>0</c:v>
                </c:pt>
                <c:pt idx="8">
                  <c:v>450</c:v>
                </c:pt>
                <c:pt idx="9">
                  <c:v>400</c:v>
                </c:pt>
                <c:pt idx="10">
                  <c:v>350</c:v>
                </c:pt>
                <c:pt idx="11">
                  <c:v>0</c:v>
                </c:pt>
              </c:numCache>
            </c:numRef>
          </c:val>
          <c:extLst xmlns:c16r2="http://schemas.microsoft.com/office/drawing/2015/06/chart">
            <c:ext xmlns:c16="http://schemas.microsoft.com/office/drawing/2014/chart" uri="{C3380CC4-5D6E-409C-BE32-E72D297353CC}">
              <c16:uniqueId val="{00000001-0F08-435F-B9F3-CF4AF282D04A}"/>
            </c:ext>
          </c:extLst>
        </c:ser>
        <c:dLbls>
          <c:showLegendKey val="0"/>
          <c:showVal val="0"/>
          <c:showCatName val="0"/>
          <c:showSerName val="0"/>
          <c:showPercent val="0"/>
          <c:showBubbleSize val="0"/>
        </c:dLbls>
        <c:gapWidth val="219"/>
        <c:overlap val="-27"/>
        <c:axId val="113891200"/>
        <c:axId val="113892736"/>
      </c:barChart>
      <c:catAx>
        <c:axId val="113891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13892736"/>
        <c:crosses val="autoZero"/>
        <c:auto val="1"/>
        <c:lblAlgn val="ctr"/>
        <c:lblOffset val="100"/>
        <c:noMultiLvlLbl val="0"/>
      </c:catAx>
      <c:valAx>
        <c:axId val="113892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13891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F59C22-B6A6-4B3B-A47A-3C6073CFD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6785</Words>
  <Characters>37322</Characters>
  <Application>Microsoft Office Word</Application>
  <DocSecurity>0</DocSecurity>
  <Lines>311</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Administrador</dc:creator>
  <cp:lastModifiedBy>cjvillegas</cp:lastModifiedBy>
  <cp:revision>2</cp:revision>
  <dcterms:created xsi:type="dcterms:W3CDTF">2021-05-25T15:50:00Z</dcterms:created>
  <dcterms:modified xsi:type="dcterms:W3CDTF">2021-05-25T15:50:00Z</dcterms:modified>
</cp:coreProperties>
</file>