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F69D5" w14:textId="77777777" w:rsidR="00087444" w:rsidRDefault="00087444" w:rsidP="00087444">
      <w:pPr>
        <w:pStyle w:val="Default"/>
        <w:jc w:val="both"/>
        <w:rPr>
          <w:rFonts w:ascii="Verdana" w:eastAsia="Calibri" w:hAnsi="Verdana" w:cs="Arial"/>
          <w:color w:val="auto"/>
          <w:sz w:val="22"/>
          <w:szCs w:val="22"/>
        </w:rPr>
      </w:pPr>
    </w:p>
    <w:p w14:paraId="6B150538" w14:textId="77777777" w:rsidR="00A21E8B" w:rsidRDefault="00A21E8B" w:rsidP="00087444">
      <w:pPr>
        <w:pStyle w:val="Default"/>
        <w:jc w:val="both"/>
        <w:rPr>
          <w:rFonts w:ascii="Verdana" w:eastAsia="Calibri" w:hAnsi="Verdana" w:cs="Arial"/>
          <w:color w:val="auto"/>
          <w:sz w:val="22"/>
          <w:szCs w:val="22"/>
        </w:rPr>
      </w:pPr>
    </w:p>
    <w:p w14:paraId="57845899" w14:textId="77777777" w:rsidR="00A21E8B" w:rsidRDefault="00A21E8B" w:rsidP="00087444">
      <w:pPr>
        <w:pStyle w:val="Default"/>
        <w:jc w:val="both"/>
        <w:rPr>
          <w:rFonts w:ascii="Verdana" w:eastAsia="Calibri" w:hAnsi="Verdana" w:cs="Arial"/>
          <w:color w:val="auto"/>
          <w:sz w:val="22"/>
          <w:szCs w:val="22"/>
        </w:rPr>
      </w:pPr>
    </w:p>
    <w:p w14:paraId="4A0C38E8" w14:textId="508CD4B5" w:rsidR="00A21E8B" w:rsidRPr="00355628" w:rsidRDefault="00A21E8B" w:rsidP="00A21E8B">
      <w:pPr>
        <w:spacing w:after="0" w:line="300" w:lineRule="exact"/>
        <w:jc w:val="center"/>
        <w:rPr>
          <w:rFonts w:ascii="Arial" w:hAnsi="Arial" w:cs="Arial"/>
          <w:b/>
          <w:color w:val="8EAADB" w:themeColor="accent1" w:themeTint="99"/>
        </w:rPr>
      </w:pPr>
      <w:r w:rsidRPr="00355628">
        <w:rPr>
          <w:rFonts w:ascii="Arial" w:hAnsi="Arial" w:cs="Arial"/>
          <w:b/>
          <w:color w:val="8EAADB" w:themeColor="accent1" w:themeTint="99"/>
        </w:rPr>
        <w:t xml:space="preserve">INFORME </w:t>
      </w:r>
      <w:r w:rsidR="00953EE4" w:rsidRPr="00355628">
        <w:rPr>
          <w:rFonts w:ascii="Arial" w:hAnsi="Arial" w:cs="Arial"/>
          <w:b/>
          <w:color w:val="8EAADB" w:themeColor="accent1" w:themeTint="99"/>
        </w:rPr>
        <w:t>EVENTO RENDICIÓN DE CUENTAS 2020</w:t>
      </w:r>
      <w:r w:rsidRPr="00355628">
        <w:rPr>
          <w:rFonts w:ascii="Arial" w:hAnsi="Arial" w:cs="Arial"/>
          <w:b/>
          <w:color w:val="8EAADB" w:themeColor="accent1" w:themeTint="99"/>
        </w:rPr>
        <w:t xml:space="preserve"> DE LA SUBSECRETARÍA DE PUERTOS Y TRANSPORTE MARÍTIMO Y FLUVIAL</w:t>
      </w:r>
    </w:p>
    <w:p w14:paraId="51EFF60B" w14:textId="77777777" w:rsidR="00A21E8B" w:rsidRPr="00BA446C" w:rsidRDefault="00A21E8B" w:rsidP="00A21E8B">
      <w:pPr>
        <w:spacing w:after="0" w:line="300" w:lineRule="exact"/>
        <w:rPr>
          <w:rFonts w:ascii="Arial" w:hAnsi="Arial" w:cs="Arial"/>
          <w:b/>
          <w:color w:val="365F91"/>
        </w:rPr>
      </w:pPr>
    </w:p>
    <w:p w14:paraId="7DBEF50F" w14:textId="77777777" w:rsidR="00A21E8B" w:rsidRPr="00BA446C" w:rsidRDefault="00A21E8B" w:rsidP="00A21E8B">
      <w:pPr>
        <w:spacing w:after="0" w:line="300" w:lineRule="exact"/>
        <w:rPr>
          <w:rFonts w:ascii="Arial" w:hAnsi="Arial" w:cs="Arial"/>
          <w:b/>
          <w:color w:val="365F91"/>
        </w:rPr>
      </w:pPr>
    </w:p>
    <w:p w14:paraId="21CC4453" w14:textId="77777777" w:rsidR="00A21E8B" w:rsidRPr="00355628" w:rsidRDefault="00A21E8B" w:rsidP="00A21E8B">
      <w:pPr>
        <w:spacing w:after="0" w:line="300" w:lineRule="exact"/>
        <w:rPr>
          <w:rFonts w:ascii="Arial" w:hAnsi="Arial" w:cs="Arial"/>
          <w:b/>
          <w:color w:val="8EAADB" w:themeColor="accent1" w:themeTint="99"/>
        </w:rPr>
      </w:pPr>
      <w:r w:rsidRPr="00355628">
        <w:rPr>
          <w:rFonts w:ascii="Arial" w:hAnsi="Arial" w:cs="Arial"/>
          <w:b/>
          <w:color w:val="8EAADB" w:themeColor="accent1" w:themeTint="99"/>
        </w:rPr>
        <w:t>ANTECEDENTES</w:t>
      </w:r>
    </w:p>
    <w:p w14:paraId="3465F201" w14:textId="77777777" w:rsidR="00A21E8B" w:rsidRDefault="00A21E8B" w:rsidP="00A21E8B">
      <w:pPr>
        <w:spacing w:after="0" w:line="300" w:lineRule="exact"/>
        <w:jc w:val="both"/>
        <w:rPr>
          <w:rFonts w:ascii="Arial" w:hAnsi="Arial" w:cs="Arial"/>
        </w:rPr>
      </w:pPr>
    </w:p>
    <w:p w14:paraId="4601DFA3" w14:textId="48F26F4E" w:rsidR="00A21E8B" w:rsidRPr="00BA446C" w:rsidRDefault="00A21E8B" w:rsidP="00A21E8B">
      <w:pPr>
        <w:jc w:val="both"/>
        <w:rPr>
          <w:rFonts w:ascii="Arial" w:hAnsi="Arial" w:cs="Arial"/>
        </w:rPr>
      </w:pPr>
      <w:r w:rsidRPr="0065650F">
        <w:rPr>
          <w:rFonts w:ascii="Arial" w:hAnsi="Arial" w:cs="Arial"/>
        </w:rPr>
        <w:t xml:space="preserve">En cumplimiento a lo dispuesto en la Constitución de la República del Ecuador, la Ley Orgánica de Participación Ciudadana </w:t>
      </w:r>
      <w:r>
        <w:rPr>
          <w:rFonts w:ascii="Arial" w:hAnsi="Arial" w:cs="Arial"/>
        </w:rPr>
        <w:t xml:space="preserve">y Control Social; detallamos el informe a la </w:t>
      </w:r>
      <w:r w:rsidRPr="0065650F">
        <w:rPr>
          <w:rFonts w:ascii="Arial" w:hAnsi="Arial" w:cs="Arial"/>
        </w:rPr>
        <w:t>Audiencia Públ</w:t>
      </w:r>
      <w:r w:rsidR="00953EE4">
        <w:rPr>
          <w:rFonts w:ascii="Arial" w:hAnsi="Arial" w:cs="Arial"/>
        </w:rPr>
        <w:t xml:space="preserve">ica de Rendición de Cuentas 2020 de la </w:t>
      </w:r>
      <w:r w:rsidRPr="0065650F">
        <w:rPr>
          <w:rFonts w:ascii="Arial" w:hAnsi="Arial" w:cs="Arial"/>
        </w:rPr>
        <w:t xml:space="preserve">Subsecretaría de Puertos y Transporte Marítimo y Fluvial. </w:t>
      </w:r>
    </w:p>
    <w:p w14:paraId="50ED50CC" w14:textId="77777777" w:rsidR="00A21E8B" w:rsidRPr="00BA446C" w:rsidRDefault="00A21E8B" w:rsidP="00A21E8B">
      <w:pPr>
        <w:spacing w:after="0" w:line="300" w:lineRule="exact"/>
        <w:rPr>
          <w:rFonts w:ascii="Arial" w:hAnsi="Arial" w:cs="Arial"/>
        </w:rPr>
      </w:pPr>
    </w:p>
    <w:p w14:paraId="3B41811E" w14:textId="77777777" w:rsidR="00A21E8B" w:rsidRPr="00355628" w:rsidRDefault="00A21E8B" w:rsidP="00A21E8B">
      <w:pPr>
        <w:spacing w:after="0" w:line="300" w:lineRule="exact"/>
        <w:rPr>
          <w:rFonts w:ascii="Arial" w:hAnsi="Arial" w:cs="Arial"/>
          <w:b/>
          <w:color w:val="8EAADB" w:themeColor="accent1" w:themeTint="99"/>
        </w:rPr>
      </w:pPr>
      <w:r w:rsidRPr="00355628">
        <w:rPr>
          <w:rFonts w:ascii="Arial" w:hAnsi="Arial" w:cs="Arial"/>
          <w:b/>
          <w:color w:val="8EAADB" w:themeColor="accent1" w:themeTint="99"/>
        </w:rPr>
        <w:t>DESARROLLO:</w:t>
      </w:r>
    </w:p>
    <w:p w14:paraId="5B034206" w14:textId="77777777" w:rsidR="00A21E8B" w:rsidRPr="00BA446C" w:rsidRDefault="00A21E8B" w:rsidP="00A21E8B">
      <w:pPr>
        <w:spacing w:after="0" w:line="300" w:lineRule="exact"/>
        <w:rPr>
          <w:rFonts w:ascii="Arial" w:hAnsi="Arial" w:cs="Arial"/>
          <w:b/>
          <w:color w:val="1F497D"/>
        </w:rPr>
      </w:pPr>
    </w:p>
    <w:p w14:paraId="2708D020" w14:textId="17A4E559" w:rsidR="00A21E8B" w:rsidRDefault="00A21E8B" w:rsidP="00A21E8B">
      <w:pPr>
        <w:numPr>
          <w:ilvl w:val="0"/>
          <w:numId w:val="14"/>
        </w:numPr>
        <w:spacing w:after="0" w:line="300" w:lineRule="exact"/>
        <w:rPr>
          <w:rFonts w:ascii="Arial" w:hAnsi="Arial" w:cs="Arial"/>
        </w:rPr>
      </w:pPr>
      <w:r w:rsidRPr="00BA446C">
        <w:rPr>
          <w:rFonts w:ascii="Arial" w:hAnsi="Arial" w:cs="Arial"/>
        </w:rPr>
        <w:t>Solicitud de</w:t>
      </w:r>
      <w:r w:rsidR="00953EE4">
        <w:rPr>
          <w:rFonts w:ascii="Arial" w:hAnsi="Arial" w:cs="Arial"/>
        </w:rPr>
        <w:t>l</w:t>
      </w:r>
      <w:r w:rsidRPr="00BA446C">
        <w:rPr>
          <w:rFonts w:ascii="Arial" w:hAnsi="Arial" w:cs="Arial"/>
        </w:rPr>
        <w:t xml:space="preserve"> lugar para la Rendición de Cuentas.</w:t>
      </w:r>
    </w:p>
    <w:p w14:paraId="18251D57" w14:textId="77777777" w:rsidR="00A21E8B" w:rsidRDefault="00A21E8B" w:rsidP="00A21E8B">
      <w:pPr>
        <w:spacing w:after="0" w:line="300" w:lineRule="exact"/>
        <w:ind w:left="720"/>
        <w:rPr>
          <w:rFonts w:ascii="Arial" w:hAnsi="Arial" w:cs="Arial"/>
        </w:rPr>
      </w:pPr>
    </w:p>
    <w:p w14:paraId="62E3518B" w14:textId="77777777" w:rsidR="00A21E8B" w:rsidRPr="00B6501C" w:rsidRDefault="00A21E8B" w:rsidP="00A21E8B">
      <w:pPr>
        <w:numPr>
          <w:ilvl w:val="1"/>
          <w:numId w:val="14"/>
        </w:numPr>
        <w:spacing w:after="0" w:line="300" w:lineRule="exact"/>
        <w:rPr>
          <w:rFonts w:ascii="Arial" w:hAnsi="Arial" w:cs="Arial"/>
        </w:rPr>
      </w:pPr>
      <w:r w:rsidRPr="00E845D2">
        <w:rPr>
          <w:rFonts w:ascii="Arial" w:hAnsi="Arial" w:cs="Arial"/>
        </w:rPr>
        <w:t xml:space="preserve">Edificio Grace, 1er piso - </w:t>
      </w:r>
      <w:r w:rsidRPr="00E845D2">
        <w:rPr>
          <w:rFonts w:ascii="Arial" w:hAnsi="Arial" w:cs="Arial"/>
          <w:sz w:val="20"/>
          <w:szCs w:val="20"/>
          <w:shd w:val="clear" w:color="auto" w:fill="FFFFFF"/>
        </w:rPr>
        <w:t xml:space="preserve">Av. </w:t>
      </w:r>
      <w:r>
        <w:rPr>
          <w:rFonts w:ascii="Arial" w:hAnsi="Arial" w:cs="Arial"/>
          <w:sz w:val="20"/>
          <w:szCs w:val="20"/>
          <w:shd w:val="clear" w:color="auto" w:fill="FFFFFF"/>
        </w:rPr>
        <w:t>Del Bombero y Leopoldo Carrera.</w:t>
      </w:r>
    </w:p>
    <w:p w14:paraId="45BC3184" w14:textId="77777777" w:rsidR="00A21E8B" w:rsidRDefault="00A21E8B" w:rsidP="00A21E8B">
      <w:pPr>
        <w:spacing w:after="0" w:line="300" w:lineRule="exact"/>
        <w:rPr>
          <w:rFonts w:ascii="Arial" w:hAnsi="Arial" w:cs="Arial"/>
          <w:sz w:val="20"/>
          <w:szCs w:val="20"/>
          <w:shd w:val="clear" w:color="auto" w:fill="FFFFFF"/>
        </w:rPr>
      </w:pPr>
    </w:p>
    <w:p w14:paraId="5FC45DA2" w14:textId="77777777" w:rsidR="00A21E8B" w:rsidRDefault="00A21E8B" w:rsidP="00A21E8B">
      <w:pPr>
        <w:pStyle w:val="Prrafodelista"/>
        <w:numPr>
          <w:ilvl w:val="0"/>
          <w:numId w:val="15"/>
        </w:numPr>
        <w:spacing w:after="0" w:line="300" w:lineRule="exact"/>
        <w:rPr>
          <w:rFonts w:ascii="Arial" w:hAnsi="Arial" w:cs="Arial"/>
          <w:sz w:val="20"/>
          <w:szCs w:val="20"/>
          <w:shd w:val="clear" w:color="auto" w:fill="FFFFFF"/>
        </w:rPr>
      </w:pPr>
      <w:r w:rsidRPr="00B6501C">
        <w:rPr>
          <w:rFonts w:ascii="Arial" w:hAnsi="Arial" w:cs="Arial"/>
          <w:sz w:val="20"/>
          <w:szCs w:val="20"/>
          <w:shd w:val="clear" w:color="auto" w:fill="FFFFFF"/>
        </w:rPr>
        <w:t xml:space="preserve">Link – Informe Rendición de Cuentas SPTMF </w:t>
      </w:r>
    </w:p>
    <w:p w14:paraId="05CC04E1" w14:textId="77777777" w:rsidR="00953EE4" w:rsidRDefault="00953EE4" w:rsidP="00953EE4">
      <w:pPr>
        <w:spacing w:after="0" w:line="300" w:lineRule="exact"/>
        <w:ind w:left="360"/>
        <w:rPr>
          <w:rFonts w:ascii="Arial" w:hAnsi="Arial" w:cs="Arial"/>
          <w:sz w:val="20"/>
          <w:szCs w:val="20"/>
          <w:shd w:val="clear" w:color="auto" w:fill="FFFFFF"/>
        </w:rPr>
      </w:pPr>
    </w:p>
    <w:p w14:paraId="2CCEE516" w14:textId="77777777" w:rsidR="00953EE4" w:rsidRDefault="00953EE4" w:rsidP="00953EE4">
      <w:pPr>
        <w:spacing w:after="0" w:line="300" w:lineRule="exact"/>
        <w:ind w:left="360"/>
        <w:rPr>
          <w:rFonts w:ascii="Arial" w:hAnsi="Arial" w:cs="Arial"/>
          <w:sz w:val="20"/>
          <w:szCs w:val="20"/>
          <w:shd w:val="clear" w:color="auto" w:fill="FFFFFF"/>
        </w:rPr>
      </w:pPr>
    </w:p>
    <w:p w14:paraId="18373710" w14:textId="7E2427CF" w:rsidR="00953EE4" w:rsidRDefault="00953EE4" w:rsidP="00953EE4">
      <w:pPr>
        <w:spacing w:after="0" w:line="300" w:lineRule="exact"/>
        <w:ind w:left="360"/>
        <w:rPr>
          <w:rFonts w:ascii="Arial" w:hAnsi="Arial" w:cs="Arial"/>
          <w:sz w:val="20"/>
          <w:szCs w:val="20"/>
          <w:shd w:val="clear" w:color="auto" w:fill="FFFFFF"/>
        </w:rPr>
      </w:pPr>
      <w:r>
        <w:rPr>
          <w:rFonts w:ascii="Arial" w:hAnsi="Arial" w:cs="Arial"/>
          <w:sz w:val="20"/>
          <w:szCs w:val="20"/>
          <w:shd w:val="clear" w:color="auto" w:fill="FFFFFF"/>
        </w:rPr>
        <w:t xml:space="preserve">      </w:t>
      </w:r>
      <w:hyperlink r:id="rId8" w:history="1">
        <w:r w:rsidRPr="00845E42">
          <w:rPr>
            <w:rStyle w:val="Hipervnculo"/>
            <w:rFonts w:ascii="Arial" w:hAnsi="Arial" w:cs="Arial"/>
            <w:sz w:val="20"/>
            <w:szCs w:val="20"/>
            <w:shd w:val="clear" w:color="auto" w:fill="FFFFFF"/>
          </w:rPr>
          <w:t>https://www.youtube.com/watch?v=FHxdSvMMWJk</w:t>
        </w:r>
      </w:hyperlink>
    </w:p>
    <w:p w14:paraId="4AD44E77" w14:textId="77777777" w:rsidR="00953EE4" w:rsidRDefault="00953EE4" w:rsidP="00953EE4">
      <w:pPr>
        <w:spacing w:after="0" w:line="300" w:lineRule="exact"/>
        <w:ind w:left="360"/>
        <w:rPr>
          <w:rFonts w:ascii="Arial" w:hAnsi="Arial" w:cs="Arial"/>
          <w:sz w:val="20"/>
          <w:szCs w:val="20"/>
          <w:shd w:val="clear" w:color="auto" w:fill="FFFFFF"/>
        </w:rPr>
      </w:pPr>
    </w:p>
    <w:p w14:paraId="4C182756" w14:textId="77777777" w:rsidR="00953EE4" w:rsidRDefault="00953EE4" w:rsidP="00953EE4">
      <w:pPr>
        <w:spacing w:after="0" w:line="300" w:lineRule="exact"/>
        <w:ind w:left="360"/>
        <w:rPr>
          <w:rFonts w:ascii="Arial" w:hAnsi="Arial" w:cs="Arial"/>
          <w:sz w:val="20"/>
          <w:szCs w:val="20"/>
          <w:shd w:val="clear" w:color="auto" w:fill="FFFFFF"/>
        </w:rPr>
      </w:pPr>
    </w:p>
    <w:p w14:paraId="7ECC0E76" w14:textId="08DA1609" w:rsidR="00F73BA7" w:rsidRPr="00F73BA7" w:rsidRDefault="00953EE4" w:rsidP="00F73BA7">
      <w:pPr>
        <w:pStyle w:val="Prrafodelista"/>
        <w:numPr>
          <w:ilvl w:val="0"/>
          <w:numId w:val="15"/>
        </w:numPr>
        <w:spacing w:after="0" w:line="300" w:lineRule="exact"/>
        <w:rPr>
          <w:rFonts w:ascii="Arial" w:hAnsi="Arial" w:cs="Arial"/>
          <w:shd w:val="clear" w:color="auto" w:fill="FFFFFF"/>
        </w:rPr>
      </w:pPr>
      <w:r w:rsidRPr="00953EE4">
        <w:rPr>
          <w:rFonts w:ascii="Arial" w:hAnsi="Arial" w:cs="Arial"/>
          <w:shd w:val="clear" w:color="auto" w:fill="FFFFFF"/>
        </w:rPr>
        <w:t>Formulario de preguntas</w:t>
      </w:r>
    </w:p>
    <w:p w14:paraId="0B48F109" w14:textId="20662B95" w:rsidR="00A21E8B" w:rsidRDefault="00F73BA7" w:rsidP="00A21E8B">
      <w:pPr>
        <w:spacing w:after="0" w:line="300" w:lineRule="exact"/>
        <w:rPr>
          <w:rFonts w:ascii="Arial" w:hAnsi="Arial" w:cs="Arial"/>
          <w:sz w:val="20"/>
          <w:szCs w:val="20"/>
          <w:shd w:val="clear" w:color="auto" w:fill="FFFFFF"/>
        </w:rPr>
      </w:pPr>
      <w:r w:rsidRPr="00E87DB0">
        <w:rPr>
          <w:rStyle w:val="Hipervnculo"/>
          <w:rFonts w:ascii="Arial" w:hAnsi="Arial" w:cs="Arial"/>
          <w:noProof/>
          <w:lang w:eastAsia="es-EC"/>
        </w:rPr>
        <w:drawing>
          <wp:anchor distT="0" distB="0" distL="114300" distR="114300" simplePos="0" relativeHeight="251662336" behindDoc="0" locked="0" layoutInCell="1" allowOverlap="1" wp14:anchorId="175D2DEB" wp14:editId="65C26B26">
            <wp:simplePos x="0" y="0"/>
            <wp:positionH relativeFrom="column">
              <wp:posOffset>967740</wp:posOffset>
            </wp:positionH>
            <wp:positionV relativeFrom="paragraph">
              <wp:posOffset>177165</wp:posOffset>
            </wp:positionV>
            <wp:extent cx="3905250" cy="3211456"/>
            <wp:effectExtent l="0" t="0" r="0" b="8255"/>
            <wp:wrapThrough wrapText="bothSides">
              <wp:wrapPolygon edited="0">
                <wp:start x="0" y="0"/>
                <wp:lineTo x="0" y="21527"/>
                <wp:lineTo x="21495" y="21527"/>
                <wp:lineTo x="21495" y="0"/>
                <wp:lineTo x="0" y="0"/>
              </wp:wrapPolygon>
            </wp:wrapThrough>
            <wp:docPr id="24" name="Imagen 24" descr="C:\Users\mtop\Downloads\WhatsApp Image 2021-06-01 at 10.12.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op\Downloads\WhatsApp Image 2021-06-01 at 10.12.21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3211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F3F23" w14:textId="4AD19D41" w:rsidR="00A21E8B" w:rsidRDefault="00A21E8B" w:rsidP="00A21E8B">
      <w:pPr>
        <w:pStyle w:val="Prrafodelista"/>
        <w:spacing w:after="0" w:line="300" w:lineRule="exact"/>
        <w:rPr>
          <w:rStyle w:val="Hipervnculo"/>
          <w:rFonts w:ascii="Arial" w:hAnsi="Arial" w:cs="Arial"/>
        </w:rPr>
      </w:pPr>
    </w:p>
    <w:p w14:paraId="2BFF41ED" w14:textId="5AC7070C" w:rsidR="00953EE4" w:rsidRDefault="00953EE4" w:rsidP="00A21E8B">
      <w:pPr>
        <w:pStyle w:val="Prrafodelista"/>
        <w:spacing w:after="0" w:line="300" w:lineRule="exact"/>
        <w:rPr>
          <w:rStyle w:val="Hipervnculo"/>
          <w:rFonts w:ascii="Arial" w:hAnsi="Arial" w:cs="Arial"/>
        </w:rPr>
      </w:pPr>
    </w:p>
    <w:p w14:paraId="59EDE6B3" w14:textId="731D2478" w:rsidR="00A21E8B" w:rsidRDefault="00A21E8B" w:rsidP="00A21E8B">
      <w:pPr>
        <w:pStyle w:val="Prrafodelista"/>
        <w:spacing w:after="0" w:line="300" w:lineRule="exact"/>
        <w:rPr>
          <w:rStyle w:val="Hipervnculo"/>
          <w:rFonts w:ascii="Arial" w:hAnsi="Arial" w:cs="Arial"/>
        </w:rPr>
      </w:pPr>
    </w:p>
    <w:p w14:paraId="16B839AC" w14:textId="4EEC7CFB" w:rsidR="00A21E8B" w:rsidRDefault="00A21E8B" w:rsidP="00A21E8B">
      <w:pPr>
        <w:pStyle w:val="Prrafodelista"/>
        <w:spacing w:after="0" w:line="300" w:lineRule="exact"/>
        <w:rPr>
          <w:rStyle w:val="Hipervnculo"/>
          <w:rFonts w:ascii="Arial" w:hAnsi="Arial" w:cs="Arial"/>
        </w:rPr>
      </w:pPr>
    </w:p>
    <w:p w14:paraId="34892A64" w14:textId="71F59D9E" w:rsidR="00A21E8B" w:rsidRPr="00B6501C" w:rsidRDefault="00A21E8B" w:rsidP="00A21E8B">
      <w:pPr>
        <w:pStyle w:val="Prrafodelista"/>
        <w:spacing w:after="0" w:line="300" w:lineRule="exact"/>
        <w:rPr>
          <w:rFonts w:ascii="Arial" w:hAnsi="Arial" w:cs="Arial"/>
        </w:rPr>
      </w:pPr>
    </w:p>
    <w:p w14:paraId="0D2C0CEE" w14:textId="77777777" w:rsidR="00A21E8B" w:rsidRDefault="00A21E8B" w:rsidP="00A21E8B">
      <w:pPr>
        <w:spacing w:after="0" w:line="300" w:lineRule="exact"/>
        <w:rPr>
          <w:rFonts w:ascii="Arial" w:hAnsi="Arial" w:cs="Arial"/>
        </w:rPr>
      </w:pPr>
    </w:p>
    <w:p w14:paraId="6DF8CEB0" w14:textId="36FC27D9" w:rsidR="00A21E8B" w:rsidRDefault="00A21E8B" w:rsidP="00A21E8B">
      <w:pPr>
        <w:spacing w:after="0" w:line="300" w:lineRule="exact"/>
        <w:rPr>
          <w:rFonts w:ascii="Arial" w:hAnsi="Arial" w:cs="Arial"/>
        </w:rPr>
      </w:pPr>
    </w:p>
    <w:p w14:paraId="7D1E3A08" w14:textId="0ECFA1ED" w:rsidR="00A21E8B" w:rsidRDefault="00A21E8B" w:rsidP="00A21E8B">
      <w:pPr>
        <w:spacing w:after="0" w:line="300" w:lineRule="exact"/>
        <w:rPr>
          <w:rFonts w:ascii="Arial" w:hAnsi="Arial" w:cs="Arial"/>
        </w:rPr>
      </w:pPr>
    </w:p>
    <w:p w14:paraId="0BA54E1A" w14:textId="77777777" w:rsidR="00A21E8B" w:rsidRDefault="00A21E8B" w:rsidP="00A21E8B">
      <w:pPr>
        <w:spacing w:after="0" w:line="300" w:lineRule="exact"/>
        <w:rPr>
          <w:rFonts w:ascii="Arial" w:hAnsi="Arial" w:cs="Arial"/>
        </w:rPr>
      </w:pPr>
    </w:p>
    <w:p w14:paraId="5FB20566" w14:textId="77777777" w:rsidR="00A21E8B" w:rsidRPr="00E845D2" w:rsidRDefault="00A21E8B" w:rsidP="00A21E8B">
      <w:pPr>
        <w:spacing w:after="0" w:line="300" w:lineRule="exact"/>
        <w:rPr>
          <w:rFonts w:ascii="Arial" w:hAnsi="Arial" w:cs="Arial"/>
        </w:rPr>
      </w:pPr>
    </w:p>
    <w:p w14:paraId="4B85FE9C" w14:textId="6D4038D4" w:rsidR="00A21E8B" w:rsidRDefault="00A21E8B" w:rsidP="00A21E8B">
      <w:pPr>
        <w:spacing w:after="0" w:line="300" w:lineRule="exact"/>
        <w:ind w:left="1440"/>
        <w:rPr>
          <w:rFonts w:ascii="Arial" w:hAnsi="Arial" w:cs="Arial"/>
        </w:rPr>
      </w:pPr>
    </w:p>
    <w:p w14:paraId="6E85775E" w14:textId="77777777" w:rsidR="00A21E8B" w:rsidRDefault="00A21E8B" w:rsidP="00A21E8B">
      <w:pPr>
        <w:spacing w:after="0" w:line="300" w:lineRule="exact"/>
        <w:ind w:left="1440"/>
        <w:rPr>
          <w:rFonts w:ascii="Arial" w:hAnsi="Arial" w:cs="Arial"/>
        </w:rPr>
      </w:pPr>
    </w:p>
    <w:p w14:paraId="1141430B" w14:textId="77777777" w:rsidR="00A21E8B" w:rsidRDefault="00A21E8B" w:rsidP="00A21E8B">
      <w:pPr>
        <w:spacing w:after="0" w:line="300" w:lineRule="exact"/>
        <w:ind w:left="1440"/>
        <w:rPr>
          <w:rFonts w:ascii="Arial" w:hAnsi="Arial" w:cs="Arial"/>
        </w:rPr>
      </w:pPr>
    </w:p>
    <w:p w14:paraId="0FB5B412" w14:textId="77777777" w:rsidR="00A21E8B" w:rsidRDefault="00A21E8B" w:rsidP="00A21E8B">
      <w:pPr>
        <w:spacing w:after="0" w:line="300" w:lineRule="exact"/>
        <w:ind w:left="1440"/>
        <w:rPr>
          <w:rFonts w:ascii="Arial" w:hAnsi="Arial" w:cs="Arial"/>
        </w:rPr>
      </w:pPr>
    </w:p>
    <w:p w14:paraId="48C9DD6C" w14:textId="77777777" w:rsidR="00A21E8B" w:rsidRDefault="00A21E8B" w:rsidP="00A21E8B">
      <w:pPr>
        <w:spacing w:after="0" w:line="300" w:lineRule="exact"/>
        <w:ind w:left="1440"/>
        <w:rPr>
          <w:rFonts w:ascii="Arial" w:hAnsi="Arial" w:cs="Arial"/>
        </w:rPr>
      </w:pPr>
    </w:p>
    <w:p w14:paraId="03404BA2" w14:textId="594E6B8D" w:rsidR="00A21E8B" w:rsidRDefault="00A21E8B" w:rsidP="00A21E8B">
      <w:pPr>
        <w:spacing w:after="0" w:line="300" w:lineRule="exact"/>
        <w:ind w:left="1440"/>
        <w:rPr>
          <w:rFonts w:ascii="Arial" w:hAnsi="Arial" w:cs="Arial"/>
        </w:rPr>
      </w:pPr>
    </w:p>
    <w:p w14:paraId="54A23FB2" w14:textId="5BA5C948" w:rsidR="00A21E8B" w:rsidRDefault="00A21E8B" w:rsidP="00A21E8B">
      <w:pPr>
        <w:spacing w:after="0" w:line="300" w:lineRule="exact"/>
        <w:ind w:left="1440"/>
        <w:rPr>
          <w:rFonts w:ascii="Arial" w:hAnsi="Arial" w:cs="Arial"/>
        </w:rPr>
      </w:pPr>
    </w:p>
    <w:p w14:paraId="243146F2" w14:textId="77777777" w:rsidR="00A21E8B" w:rsidRPr="00E845D2" w:rsidRDefault="00A21E8B" w:rsidP="00953EE4">
      <w:pPr>
        <w:spacing w:after="0" w:line="300" w:lineRule="exact"/>
        <w:rPr>
          <w:rFonts w:ascii="Arial" w:hAnsi="Arial" w:cs="Arial"/>
        </w:rPr>
      </w:pPr>
    </w:p>
    <w:p w14:paraId="117B86F6" w14:textId="06AF415F" w:rsidR="00A21E8B" w:rsidRPr="00BA446C" w:rsidRDefault="00A21E8B" w:rsidP="00953EE4">
      <w:pPr>
        <w:spacing w:after="0" w:line="300" w:lineRule="exact"/>
        <w:rPr>
          <w:rFonts w:ascii="Arial" w:hAnsi="Arial" w:cs="Arial"/>
        </w:rPr>
      </w:pPr>
    </w:p>
    <w:p w14:paraId="4AF54510" w14:textId="419D3A36" w:rsidR="00A21E8B" w:rsidRPr="00BA446C" w:rsidRDefault="00A21E8B" w:rsidP="00A21E8B">
      <w:pPr>
        <w:numPr>
          <w:ilvl w:val="0"/>
          <w:numId w:val="14"/>
        </w:numPr>
        <w:spacing w:after="0" w:line="300" w:lineRule="exact"/>
        <w:rPr>
          <w:rFonts w:ascii="Arial" w:hAnsi="Arial" w:cs="Arial"/>
        </w:rPr>
      </w:pPr>
      <w:r w:rsidRPr="00BA446C">
        <w:rPr>
          <w:rFonts w:ascii="Arial" w:hAnsi="Arial" w:cs="Arial"/>
        </w:rPr>
        <w:t>Invitación.</w:t>
      </w:r>
    </w:p>
    <w:p w14:paraId="3E674B68" w14:textId="486ACD46" w:rsidR="00A21E8B" w:rsidRDefault="00A21E8B" w:rsidP="00A21E8B">
      <w:pPr>
        <w:spacing w:after="0" w:line="300" w:lineRule="exact"/>
        <w:rPr>
          <w:rFonts w:ascii="Arial" w:hAnsi="Arial" w:cs="Arial"/>
          <w:noProof/>
          <w:lang w:eastAsia="es-EC"/>
        </w:rPr>
      </w:pPr>
    </w:p>
    <w:p w14:paraId="1BC4B165" w14:textId="08E4F1A4" w:rsidR="00A21E8B" w:rsidRDefault="00A21E8B" w:rsidP="00A21E8B">
      <w:pPr>
        <w:spacing w:after="0" w:line="300" w:lineRule="exact"/>
        <w:rPr>
          <w:rFonts w:ascii="Arial" w:hAnsi="Arial" w:cs="Arial"/>
          <w:noProof/>
          <w:lang w:eastAsia="es-EC"/>
        </w:rPr>
      </w:pPr>
    </w:p>
    <w:p w14:paraId="2BFB58AB" w14:textId="6E95895D" w:rsidR="00A21E8B" w:rsidRDefault="00A21E8B" w:rsidP="00A21E8B">
      <w:pPr>
        <w:spacing w:after="0" w:line="300" w:lineRule="exact"/>
      </w:pPr>
      <w:r>
        <w:rPr>
          <w:noProof/>
          <w:lang w:eastAsia="es-EC"/>
        </w:rPr>
        <mc:AlternateContent>
          <mc:Choice Requires="wps">
            <w:drawing>
              <wp:inline distT="0" distB="0" distL="0" distR="0" wp14:anchorId="49E16B26" wp14:editId="6C4ECB01">
                <wp:extent cx="304800" cy="304800"/>
                <wp:effectExtent l="0" t="0" r="0" b="0"/>
                <wp:docPr id="10" name="AutoShape 1" descr="blob:https://web.whatsapp.com/c6c9a3d5-3a32-478f-831b-e457b2df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9FCAC98" id="AutoShape 1" o:spid="_x0000_s1026" alt="blob:https://web.whatsapp.com/c6c9a3d5-3a32-478f-831b-e457b2df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6ZWF9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es-EC"/>
        </w:rPr>
        <mc:AlternateContent>
          <mc:Choice Requires="wps">
            <w:drawing>
              <wp:inline distT="0" distB="0" distL="0" distR="0" wp14:anchorId="737A7961" wp14:editId="3C8F7560">
                <wp:extent cx="304800" cy="304800"/>
                <wp:effectExtent l="0" t="0" r="0" b="0"/>
                <wp:docPr id="9" name="AutoShape 2" descr="blob:https://web.whatsapp.com/c6c9a3d5-3a32-478f-831b-e457b2df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2A6714" id="AutoShape 2" o:spid="_x0000_s1026" alt="blob:https://web.whatsapp.com/c6c9a3d5-3a32-478f-831b-e457b2df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8p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ckW8p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64857435" w14:textId="39CF5FAF" w:rsidR="00A21E8B" w:rsidRDefault="00953EE4" w:rsidP="00A21E8B">
      <w:pPr>
        <w:spacing w:after="0" w:line="300" w:lineRule="exact"/>
      </w:pPr>
      <w:r w:rsidRPr="00953EE4">
        <w:rPr>
          <w:rFonts w:ascii="Arial" w:hAnsi="Arial" w:cs="Arial"/>
          <w:noProof/>
          <w:lang w:eastAsia="es-EC"/>
        </w:rPr>
        <w:drawing>
          <wp:anchor distT="0" distB="0" distL="114300" distR="114300" simplePos="0" relativeHeight="251661312" behindDoc="1" locked="0" layoutInCell="1" allowOverlap="1" wp14:anchorId="5BD65A0F" wp14:editId="1AFDC4EA">
            <wp:simplePos x="0" y="0"/>
            <wp:positionH relativeFrom="column">
              <wp:posOffset>605790</wp:posOffset>
            </wp:positionH>
            <wp:positionV relativeFrom="paragraph">
              <wp:posOffset>5080</wp:posOffset>
            </wp:positionV>
            <wp:extent cx="4636770" cy="3676650"/>
            <wp:effectExtent l="0" t="0" r="0" b="0"/>
            <wp:wrapTight wrapText="bothSides">
              <wp:wrapPolygon edited="0">
                <wp:start x="0" y="0"/>
                <wp:lineTo x="0" y="21488"/>
                <wp:lineTo x="21476" y="21488"/>
                <wp:lineTo x="21476" y="0"/>
                <wp:lineTo x="0" y="0"/>
              </wp:wrapPolygon>
            </wp:wrapTight>
            <wp:docPr id="1" name="Imagen 1" descr="C:\Users\mtop\Desktop\INVITACIÓN RENDICIÓN DE CUEN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Desktop\INVITACIÓN RENDICIÓN DE CUENTAS.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677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7F828" w14:textId="77777777" w:rsidR="00A21E8B" w:rsidRDefault="00A21E8B" w:rsidP="00A21E8B">
      <w:pPr>
        <w:spacing w:after="0" w:line="300" w:lineRule="exact"/>
      </w:pPr>
    </w:p>
    <w:p w14:paraId="08880DBF" w14:textId="377F5D1A" w:rsidR="00A21E8B" w:rsidRDefault="00A21E8B" w:rsidP="00A21E8B">
      <w:pPr>
        <w:spacing w:after="0" w:line="300" w:lineRule="exact"/>
      </w:pPr>
    </w:p>
    <w:p w14:paraId="7A876B84" w14:textId="316542F9" w:rsidR="00A21E8B" w:rsidRDefault="00A21E8B" w:rsidP="00A21E8B">
      <w:pPr>
        <w:pStyle w:val="Prrafodelista"/>
        <w:rPr>
          <w:rFonts w:ascii="Arial" w:hAnsi="Arial" w:cs="Arial"/>
        </w:rPr>
      </w:pPr>
    </w:p>
    <w:p w14:paraId="38349ADE" w14:textId="1A6003FC" w:rsidR="00A21E8B" w:rsidRDefault="00A21E8B" w:rsidP="00A21E8B">
      <w:pPr>
        <w:pStyle w:val="Prrafodelista"/>
        <w:rPr>
          <w:rFonts w:ascii="Arial" w:hAnsi="Arial" w:cs="Arial"/>
        </w:rPr>
      </w:pPr>
    </w:p>
    <w:p w14:paraId="5526107D" w14:textId="77777777" w:rsidR="00A21E8B" w:rsidRDefault="00A21E8B" w:rsidP="00A21E8B">
      <w:pPr>
        <w:pStyle w:val="Prrafodelista"/>
        <w:rPr>
          <w:rFonts w:ascii="Arial" w:hAnsi="Arial" w:cs="Arial"/>
        </w:rPr>
      </w:pPr>
    </w:p>
    <w:p w14:paraId="30535D15" w14:textId="77777777" w:rsidR="00A21E8B" w:rsidRDefault="00A21E8B" w:rsidP="00A21E8B">
      <w:pPr>
        <w:pStyle w:val="Prrafodelista"/>
        <w:rPr>
          <w:rFonts w:ascii="Arial" w:hAnsi="Arial" w:cs="Arial"/>
        </w:rPr>
      </w:pPr>
    </w:p>
    <w:p w14:paraId="0A5DC151" w14:textId="77777777" w:rsidR="00953EE4" w:rsidRDefault="00953EE4" w:rsidP="00A21E8B">
      <w:pPr>
        <w:pStyle w:val="Prrafodelista"/>
        <w:rPr>
          <w:rFonts w:ascii="Arial" w:hAnsi="Arial" w:cs="Arial"/>
        </w:rPr>
      </w:pPr>
    </w:p>
    <w:p w14:paraId="49CE0403" w14:textId="77777777" w:rsidR="00953EE4" w:rsidRDefault="00953EE4" w:rsidP="00A21E8B">
      <w:pPr>
        <w:pStyle w:val="Prrafodelista"/>
        <w:rPr>
          <w:rFonts w:ascii="Arial" w:hAnsi="Arial" w:cs="Arial"/>
        </w:rPr>
      </w:pPr>
    </w:p>
    <w:p w14:paraId="7F7CBAC8" w14:textId="77777777" w:rsidR="00953EE4" w:rsidRDefault="00953EE4" w:rsidP="00A21E8B">
      <w:pPr>
        <w:pStyle w:val="Prrafodelista"/>
        <w:rPr>
          <w:rFonts w:ascii="Arial" w:hAnsi="Arial" w:cs="Arial"/>
        </w:rPr>
      </w:pPr>
    </w:p>
    <w:p w14:paraId="6F1686BC" w14:textId="77777777" w:rsidR="00953EE4" w:rsidRDefault="00953EE4" w:rsidP="00A21E8B">
      <w:pPr>
        <w:pStyle w:val="Prrafodelista"/>
        <w:rPr>
          <w:rFonts w:ascii="Arial" w:hAnsi="Arial" w:cs="Arial"/>
        </w:rPr>
      </w:pPr>
    </w:p>
    <w:p w14:paraId="4E3BD2B5" w14:textId="77777777" w:rsidR="00953EE4" w:rsidRDefault="00953EE4" w:rsidP="00A21E8B">
      <w:pPr>
        <w:pStyle w:val="Prrafodelista"/>
        <w:rPr>
          <w:rFonts w:ascii="Arial" w:hAnsi="Arial" w:cs="Arial"/>
        </w:rPr>
      </w:pPr>
    </w:p>
    <w:p w14:paraId="680F3FB2" w14:textId="77777777" w:rsidR="00953EE4" w:rsidRDefault="00953EE4" w:rsidP="00A21E8B">
      <w:pPr>
        <w:pStyle w:val="Prrafodelista"/>
        <w:rPr>
          <w:rFonts w:ascii="Arial" w:hAnsi="Arial" w:cs="Arial"/>
        </w:rPr>
      </w:pPr>
    </w:p>
    <w:p w14:paraId="2C0B769E" w14:textId="77777777" w:rsidR="00953EE4" w:rsidRDefault="00953EE4" w:rsidP="00A21E8B">
      <w:pPr>
        <w:pStyle w:val="Prrafodelista"/>
        <w:rPr>
          <w:rFonts w:ascii="Arial" w:hAnsi="Arial" w:cs="Arial"/>
        </w:rPr>
      </w:pPr>
    </w:p>
    <w:p w14:paraId="4ED254E7" w14:textId="77777777" w:rsidR="00953EE4" w:rsidRDefault="00953EE4" w:rsidP="00A21E8B">
      <w:pPr>
        <w:pStyle w:val="Prrafodelista"/>
        <w:rPr>
          <w:rFonts w:ascii="Arial" w:hAnsi="Arial" w:cs="Arial"/>
        </w:rPr>
      </w:pPr>
    </w:p>
    <w:p w14:paraId="76100306" w14:textId="77777777" w:rsidR="00953EE4" w:rsidRDefault="00953EE4" w:rsidP="00A21E8B">
      <w:pPr>
        <w:pStyle w:val="Prrafodelista"/>
        <w:rPr>
          <w:rFonts w:ascii="Arial" w:hAnsi="Arial" w:cs="Arial"/>
        </w:rPr>
      </w:pPr>
    </w:p>
    <w:p w14:paraId="5F50E69A" w14:textId="77777777" w:rsidR="00953EE4" w:rsidRDefault="00953EE4" w:rsidP="00A21E8B">
      <w:pPr>
        <w:pStyle w:val="Prrafodelista"/>
        <w:rPr>
          <w:rFonts w:ascii="Arial" w:hAnsi="Arial" w:cs="Arial"/>
        </w:rPr>
      </w:pPr>
    </w:p>
    <w:p w14:paraId="3DAB91AA" w14:textId="77777777" w:rsidR="00953EE4" w:rsidRDefault="00953EE4" w:rsidP="00A21E8B">
      <w:pPr>
        <w:pStyle w:val="Prrafodelista"/>
        <w:rPr>
          <w:rFonts w:ascii="Arial" w:hAnsi="Arial" w:cs="Arial"/>
        </w:rPr>
      </w:pPr>
    </w:p>
    <w:p w14:paraId="79FFF9ED" w14:textId="77777777" w:rsidR="00953EE4" w:rsidRDefault="00953EE4" w:rsidP="00A21E8B">
      <w:pPr>
        <w:pStyle w:val="Prrafodelista"/>
        <w:rPr>
          <w:rFonts w:ascii="Arial" w:hAnsi="Arial" w:cs="Arial"/>
        </w:rPr>
      </w:pPr>
    </w:p>
    <w:p w14:paraId="0926C806" w14:textId="77777777" w:rsidR="00A21E8B" w:rsidRDefault="00A21E8B" w:rsidP="00A21E8B">
      <w:pPr>
        <w:pStyle w:val="Prrafodelista"/>
        <w:rPr>
          <w:rFonts w:ascii="Arial" w:hAnsi="Arial" w:cs="Arial"/>
        </w:rPr>
      </w:pPr>
    </w:p>
    <w:p w14:paraId="10245B9F" w14:textId="77777777" w:rsidR="00953EE4" w:rsidRDefault="00953EE4" w:rsidP="00A21E8B">
      <w:pPr>
        <w:pStyle w:val="Prrafodelista"/>
        <w:rPr>
          <w:rFonts w:ascii="Arial" w:hAnsi="Arial" w:cs="Arial"/>
        </w:rPr>
      </w:pPr>
    </w:p>
    <w:p w14:paraId="5DDBA346" w14:textId="77777777" w:rsidR="00953EE4" w:rsidRDefault="00953EE4" w:rsidP="00A21E8B">
      <w:pPr>
        <w:pStyle w:val="Prrafodelista"/>
        <w:rPr>
          <w:rFonts w:ascii="Arial" w:hAnsi="Arial" w:cs="Arial"/>
        </w:rPr>
      </w:pPr>
    </w:p>
    <w:p w14:paraId="4E139D54" w14:textId="77777777" w:rsidR="00953EE4" w:rsidRDefault="00953EE4" w:rsidP="00A21E8B">
      <w:pPr>
        <w:pStyle w:val="Prrafodelista"/>
        <w:rPr>
          <w:rFonts w:ascii="Arial" w:hAnsi="Arial" w:cs="Arial"/>
        </w:rPr>
      </w:pPr>
    </w:p>
    <w:p w14:paraId="618784BE" w14:textId="77777777" w:rsidR="00953EE4" w:rsidRDefault="00953EE4" w:rsidP="00A21E8B">
      <w:pPr>
        <w:pStyle w:val="Prrafodelista"/>
        <w:rPr>
          <w:rFonts w:ascii="Arial" w:hAnsi="Arial" w:cs="Arial"/>
        </w:rPr>
      </w:pPr>
    </w:p>
    <w:p w14:paraId="26FC5613" w14:textId="77777777" w:rsidR="00953EE4" w:rsidRDefault="00953EE4" w:rsidP="00A21E8B">
      <w:pPr>
        <w:pStyle w:val="Prrafodelista"/>
        <w:rPr>
          <w:rFonts w:ascii="Arial" w:hAnsi="Arial" w:cs="Arial"/>
        </w:rPr>
      </w:pPr>
    </w:p>
    <w:p w14:paraId="397EE3B4" w14:textId="77777777" w:rsidR="00953EE4" w:rsidRDefault="00953EE4" w:rsidP="00A21E8B">
      <w:pPr>
        <w:pStyle w:val="Prrafodelista"/>
        <w:rPr>
          <w:rFonts w:ascii="Arial" w:hAnsi="Arial" w:cs="Arial"/>
        </w:rPr>
      </w:pPr>
    </w:p>
    <w:p w14:paraId="53F25132" w14:textId="77777777" w:rsidR="00953EE4" w:rsidRDefault="00953EE4" w:rsidP="00A21E8B">
      <w:pPr>
        <w:pStyle w:val="Prrafodelista"/>
        <w:rPr>
          <w:rFonts w:ascii="Arial" w:hAnsi="Arial" w:cs="Arial"/>
        </w:rPr>
      </w:pPr>
    </w:p>
    <w:p w14:paraId="1221DF15" w14:textId="77777777" w:rsidR="00953EE4" w:rsidRDefault="00953EE4" w:rsidP="00A21E8B">
      <w:pPr>
        <w:pStyle w:val="Prrafodelista"/>
        <w:rPr>
          <w:rFonts w:ascii="Arial" w:hAnsi="Arial" w:cs="Arial"/>
        </w:rPr>
      </w:pPr>
    </w:p>
    <w:p w14:paraId="3877DC08" w14:textId="77777777" w:rsidR="00953EE4" w:rsidRDefault="00953EE4" w:rsidP="00A21E8B">
      <w:pPr>
        <w:pStyle w:val="Prrafodelista"/>
        <w:rPr>
          <w:rFonts w:ascii="Arial" w:hAnsi="Arial" w:cs="Arial"/>
        </w:rPr>
      </w:pPr>
    </w:p>
    <w:p w14:paraId="6940E99C" w14:textId="77777777" w:rsidR="00953EE4" w:rsidRDefault="00953EE4" w:rsidP="00A21E8B">
      <w:pPr>
        <w:pStyle w:val="Prrafodelista"/>
        <w:rPr>
          <w:rFonts w:ascii="Arial" w:hAnsi="Arial" w:cs="Arial"/>
        </w:rPr>
      </w:pPr>
    </w:p>
    <w:p w14:paraId="7A4EE32E" w14:textId="77777777" w:rsidR="00953EE4" w:rsidRDefault="00953EE4" w:rsidP="00A21E8B">
      <w:pPr>
        <w:pStyle w:val="Prrafodelista"/>
        <w:rPr>
          <w:rFonts w:ascii="Arial" w:hAnsi="Arial" w:cs="Arial"/>
        </w:rPr>
      </w:pPr>
    </w:p>
    <w:p w14:paraId="3F6E4FED" w14:textId="77777777" w:rsidR="00953EE4" w:rsidRDefault="00953EE4" w:rsidP="00A21E8B">
      <w:pPr>
        <w:pStyle w:val="Prrafodelista"/>
        <w:rPr>
          <w:rFonts w:ascii="Arial" w:hAnsi="Arial" w:cs="Arial"/>
        </w:rPr>
      </w:pPr>
    </w:p>
    <w:p w14:paraId="05FD0673" w14:textId="77777777" w:rsidR="00953EE4" w:rsidRDefault="00953EE4" w:rsidP="00A21E8B">
      <w:pPr>
        <w:pStyle w:val="Prrafodelista"/>
        <w:rPr>
          <w:rFonts w:ascii="Arial" w:hAnsi="Arial" w:cs="Arial"/>
        </w:rPr>
      </w:pPr>
    </w:p>
    <w:p w14:paraId="56ED2AF7" w14:textId="77777777" w:rsidR="00953EE4" w:rsidRDefault="00953EE4" w:rsidP="00A21E8B">
      <w:pPr>
        <w:pStyle w:val="Prrafodelista"/>
        <w:rPr>
          <w:rFonts w:ascii="Arial" w:hAnsi="Arial" w:cs="Arial"/>
        </w:rPr>
      </w:pPr>
    </w:p>
    <w:p w14:paraId="6396209E" w14:textId="77777777" w:rsidR="00953EE4" w:rsidRDefault="00953EE4" w:rsidP="00A21E8B">
      <w:pPr>
        <w:pStyle w:val="Prrafodelista"/>
        <w:rPr>
          <w:rFonts w:ascii="Arial" w:hAnsi="Arial" w:cs="Arial"/>
        </w:rPr>
      </w:pPr>
    </w:p>
    <w:p w14:paraId="116E33E7" w14:textId="77777777" w:rsidR="00953EE4" w:rsidRDefault="00953EE4" w:rsidP="00A21E8B">
      <w:pPr>
        <w:pStyle w:val="Prrafodelista"/>
        <w:rPr>
          <w:rFonts w:ascii="Arial" w:hAnsi="Arial" w:cs="Arial"/>
        </w:rPr>
      </w:pPr>
    </w:p>
    <w:p w14:paraId="4BC9EAFA" w14:textId="77777777" w:rsidR="00953EE4" w:rsidRDefault="00953EE4" w:rsidP="00A21E8B">
      <w:pPr>
        <w:pStyle w:val="Prrafodelista"/>
        <w:rPr>
          <w:rFonts w:ascii="Arial" w:hAnsi="Arial" w:cs="Arial"/>
        </w:rPr>
      </w:pPr>
    </w:p>
    <w:p w14:paraId="1478084C" w14:textId="77777777" w:rsidR="00953EE4" w:rsidRDefault="00953EE4" w:rsidP="00A21E8B">
      <w:pPr>
        <w:pStyle w:val="Prrafodelista"/>
        <w:rPr>
          <w:rFonts w:ascii="Arial" w:hAnsi="Arial" w:cs="Arial"/>
        </w:rPr>
      </w:pPr>
    </w:p>
    <w:p w14:paraId="5BE3036E" w14:textId="77777777" w:rsidR="00953EE4" w:rsidRDefault="00953EE4" w:rsidP="00A21E8B">
      <w:pPr>
        <w:pStyle w:val="Prrafodelista"/>
        <w:rPr>
          <w:rFonts w:ascii="Arial" w:hAnsi="Arial" w:cs="Arial"/>
        </w:rPr>
      </w:pPr>
    </w:p>
    <w:p w14:paraId="2F07792A" w14:textId="77777777" w:rsidR="00953EE4" w:rsidRDefault="00953EE4" w:rsidP="00A21E8B">
      <w:pPr>
        <w:pStyle w:val="Prrafodelista"/>
        <w:rPr>
          <w:rFonts w:ascii="Arial" w:hAnsi="Arial" w:cs="Arial"/>
        </w:rPr>
      </w:pPr>
    </w:p>
    <w:p w14:paraId="4CC010CE" w14:textId="77777777" w:rsidR="00953EE4" w:rsidRDefault="00953EE4" w:rsidP="00A21E8B">
      <w:pPr>
        <w:pStyle w:val="Prrafodelista"/>
        <w:rPr>
          <w:rFonts w:ascii="Arial" w:hAnsi="Arial" w:cs="Arial"/>
        </w:rPr>
      </w:pPr>
    </w:p>
    <w:p w14:paraId="1C484C4B" w14:textId="77777777" w:rsidR="00953EE4" w:rsidRDefault="00953EE4" w:rsidP="00A21E8B">
      <w:pPr>
        <w:pStyle w:val="Prrafodelista"/>
        <w:rPr>
          <w:rFonts w:ascii="Arial" w:hAnsi="Arial" w:cs="Arial"/>
        </w:rPr>
      </w:pPr>
    </w:p>
    <w:p w14:paraId="2FD4360B" w14:textId="77777777" w:rsidR="00A21E8B" w:rsidRDefault="00A21E8B" w:rsidP="00A21E8B">
      <w:pPr>
        <w:numPr>
          <w:ilvl w:val="0"/>
          <w:numId w:val="14"/>
        </w:numPr>
        <w:spacing w:after="0" w:line="300" w:lineRule="exact"/>
        <w:rPr>
          <w:rFonts w:ascii="Arial" w:hAnsi="Arial" w:cs="Arial"/>
        </w:rPr>
      </w:pPr>
      <w:r w:rsidRPr="00BA446C">
        <w:rPr>
          <w:rFonts w:ascii="Arial" w:hAnsi="Arial" w:cs="Arial"/>
        </w:rPr>
        <w:t xml:space="preserve">Elaboración de orden del Día. </w:t>
      </w:r>
    </w:p>
    <w:p w14:paraId="28BB47B7" w14:textId="77777777" w:rsidR="00953EE4" w:rsidRDefault="00953EE4" w:rsidP="00A21E8B">
      <w:pPr>
        <w:spacing w:after="0" w:line="300" w:lineRule="exact"/>
        <w:rPr>
          <w:rFonts w:ascii="Arial" w:hAnsi="Arial" w:cs="Arial"/>
        </w:rPr>
      </w:pPr>
    </w:p>
    <w:p w14:paraId="4EB29722" w14:textId="77777777" w:rsidR="00450DD5" w:rsidRPr="00BA446C" w:rsidRDefault="00450DD5" w:rsidP="00A21E8B">
      <w:pPr>
        <w:spacing w:after="0" w:line="300" w:lineRule="exact"/>
        <w:rPr>
          <w:rFonts w:ascii="Arial" w:hAnsi="Arial" w:cs="Arial"/>
        </w:rPr>
      </w:pPr>
    </w:p>
    <w:tbl>
      <w:tblPr>
        <w:tblW w:w="8380" w:type="dxa"/>
        <w:tblInd w:w="-10" w:type="dxa"/>
        <w:tblCellMar>
          <w:left w:w="70" w:type="dxa"/>
          <w:right w:w="70" w:type="dxa"/>
        </w:tblCellMar>
        <w:tblLook w:val="04A0" w:firstRow="1" w:lastRow="0" w:firstColumn="1" w:lastColumn="0" w:noHBand="0" w:noVBand="1"/>
      </w:tblPr>
      <w:tblGrid>
        <w:gridCol w:w="1180"/>
        <w:gridCol w:w="3720"/>
        <w:gridCol w:w="3480"/>
      </w:tblGrid>
      <w:tr w:rsidR="00450DD5" w:rsidRPr="00450DD5" w14:paraId="011E656E" w14:textId="77777777" w:rsidTr="00450DD5">
        <w:trPr>
          <w:trHeight w:val="315"/>
        </w:trPr>
        <w:tc>
          <w:tcPr>
            <w:tcW w:w="1180"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93BC9F8" w14:textId="77777777" w:rsidR="00450DD5" w:rsidRPr="00450DD5" w:rsidRDefault="00450DD5" w:rsidP="00450DD5">
            <w:pPr>
              <w:spacing w:after="0" w:line="240" w:lineRule="auto"/>
              <w:jc w:val="center"/>
              <w:rPr>
                <w:rFonts w:ascii="Verdana" w:eastAsia="Times New Roman" w:hAnsi="Verdana" w:cs="Times New Roman"/>
                <w:b/>
                <w:bCs/>
                <w:color w:val="222222"/>
                <w:lang w:eastAsia="es-EC"/>
              </w:rPr>
            </w:pPr>
            <w:r w:rsidRPr="00450DD5">
              <w:rPr>
                <w:rFonts w:ascii="Verdana" w:eastAsia="Times New Roman" w:hAnsi="Verdana" w:cs="Arial"/>
                <w:b/>
                <w:bCs/>
                <w:color w:val="222222"/>
                <w:lang w:eastAsia="es-EC"/>
              </w:rPr>
              <w:t>Tiempo</w:t>
            </w:r>
          </w:p>
        </w:tc>
        <w:tc>
          <w:tcPr>
            <w:tcW w:w="3720" w:type="dxa"/>
            <w:tcBorders>
              <w:top w:val="single" w:sz="8" w:space="0" w:color="auto"/>
              <w:left w:val="nil"/>
              <w:bottom w:val="single" w:sz="8" w:space="0" w:color="auto"/>
              <w:right w:val="single" w:sz="8" w:space="0" w:color="auto"/>
            </w:tcBorders>
            <w:shd w:val="clear" w:color="000000" w:fill="9BC2E6"/>
            <w:vAlign w:val="center"/>
            <w:hideMark/>
          </w:tcPr>
          <w:p w14:paraId="75C007BB" w14:textId="77777777" w:rsidR="00450DD5" w:rsidRPr="00450DD5" w:rsidRDefault="00450DD5" w:rsidP="00450DD5">
            <w:pPr>
              <w:spacing w:after="0" w:line="240" w:lineRule="auto"/>
              <w:rPr>
                <w:rFonts w:ascii="Verdana" w:eastAsia="Times New Roman" w:hAnsi="Verdana" w:cs="Times New Roman"/>
                <w:b/>
                <w:bCs/>
                <w:color w:val="222222"/>
                <w:lang w:eastAsia="es-EC"/>
              </w:rPr>
            </w:pPr>
            <w:r w:rsidRPr="00450DD5">
              <w:rPr>
                <w:rFonts w:ascii="Verdana" w:eastAsia="Times New Roman" w:hAnsi="Verdana" w:cs="Times New Roman"/>
                <w:b/>
                <w:bCs/>
                <w:color w:val="222222"/>
                <w:lang w:val="es-MX" w:eastAsia="es-EC"/>
              </w:rPr>
              <w:t>Actividad</w:t>
            </w:r>
          </w:p>
        </w:tc>
        <w:tc>
          <w:tcPr>
            <w:tcW w:w="3480" w:type="dxa"/>
            <w:tcBorders>
              <w:top w:val="single" w:sz="8" w:space="0" w:color="auto"/>
              <w:left w:val="nil"/>
              <w:bottom w:val="single" w:sz="8" w:space="0" w:color="auto"/>
              <w:right w:val="single" w:sz="8" w:space="0" w:color="auto"/>
            </w:tcBorders>
            <w:shd w:val="clear" w:color="000000" w:fill="9BC2E6"/>
            <w:vAlign w:val="center"/>
            <w:hideMark/>
          </w:tcPr>
          <w:p w14:paraId="62F58C90" w14:textId="77777777" w:rsidR="00450DD5" w:rsidRPr="00450DD5" w:rsidRDefault="00450DD5" w:rsidP="00450DD5">
            <w:pPr>
              <w:spacing w:after="0" w:line="240" w:lineRule="auto"/>
              <w:jc w:val="center"/>
              <w:rPr>
                <w:rFonts w:ascii="Verdana" w:eastAsia="Times New Roman" w:hAnsi="Verdana" w:cs="Times New Roman"/>
                <w:b/>
                <w:bCs/>
                <w:color w:val="222222"/>
                <w:lang w:eastAsia="es-EC"/>
              </w:rPr>
            </w:pPr>
            <w:r w:rsidRPr="00450DD5">
              <w:rPr>
                <w:rFonts w:ascii="Verdana" w:eastAsia="Times New Roman" w:hAnsi="Verdana" w:cs="Times New Roman"/>
                <w:b/>
                <w:bCs/>
                <w:color w:val="222222"/>
                <w:lang w:val="es-MX" w:eastAsia="es-EC"/>
              </w:rPr>
              <w:t>Descripción o encargado</w:t>
            </w:r>
          </w:p>
        </w:tc>
      </w:tr>
      <w:tr w:rsidR="00450DD5" w:rsidRPr="00450DD5" w14:paraId="28AFD209" w14:textId="77777777" w:rsidTr="00450DD5">
        <w:trPr>
          <w:trHeight w:val="915"/>
        </w:trPr>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0625DCC5" w14:textId="77777777" w:rsidR="00450DD5" w:rsidRPr="00450DD5" w:rsidRDefault="00450DD5" w:rsidP="00450DD5">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11:00</w:t>
            </w:r>
          </w:p>
        </w:tc>
        <w:tc>
          <w:tcPr>
            <w:tcW w:w="3720" w:type="dxa"/>
            <w:tcBorders>
              <w:top w:val="nil"/>
              <w:left w:val="nil"/>
              <w:bottom w:val="single" w:sz="8" w:space="0" w:color="auto"/>
              <w:right w:val="single" w:sz="8" w:space="0" w:color="auto"/>
            </w:tcBorders>
            <w:shd w:val="clear" w:color="000000" w:fill="FFFFFF"/>
            <w:vAlign w:val="center"/>
            <w:hideMark/>
          </w:tcPr>
          <w:p w14:paraId="759320B2" w14:textId="77777777" w:rsidR="00450DD5" w:rsidRPr="00450DD5" w:rsidRDefault="00450DD5" w:rsidP="00450DD5">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Bienvenida a cargo de maestra de ceremonias</w:t>
            </w:r>
          </w:p>
        </w:tc>
        <w:tc>
          <w:tcPr>
            <w:tcW w:w="3480" w:type="dxa"/>
            <w:tcBorders>
              <w:top w:val="nil"/>
              <w:left w:val="nil"/>
              <w:bottom w:val="single" w:sz="8" w:space="0" w:color="auto"/>
              <w:right w:val="single" w:sz="8" w:space="0" w:color="auto"/>
            </w:tcBorders>
            <w:shd w:val="clear" w:color="000000" w:fill="FFFFFF"/>
            <w:vAlign w:val="center"/>
            <w:hideMark/>
          </w:tcPr>
          <w:p w14:paraId="285A3BAB" w14:textId="77777777" w:rsidR="00450DD5" w:rsidRPr="00450DD5" w:rsidRDefault="00450DD5" w:rsidP="00450DD5">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3 minutos</w:t>
            </w:r>
          </w:p>
        </w:tc>
      </w:tr>
      <w:tr w:rsidR="00450DD5" w:rsidRPr="00450DD5" w14:paraId="5C2DEA91" w14:textId="77777777" w:rsidTr="00450DD5">
        <w:trPr>
          <w:trHeight w:val="300"/>
        </w:trPr>
        <w:tc>
          <w:tcPr>
            <w:tcW w:w="11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195E9C" w14:textId="77777777" w:rsidR="00450DD5" w:rsidRPr="00450DD5" w:rsidRDefault="00450DD5" w:rsidP="00450DD5">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11:03</w:t>
            </w:r>
          </w:p>
        </w:tc>
        <w:tc>
          <w:tcPr>
            <w:tcW w:w="37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4F817A" w14:textId="77777777" w:rsidR="00450DD5" w:rsidRPr="00450DD5" w:rsidRDefault="00450DD5" w:rsidP="00450DD5">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Himno Nacional</w:t>
            </w:r>
          </w:p>
        </w:tc>
        <w:tc>
          <w:tcPr>
            <w:tcW w:w="34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271A6F" w14:textId="77777777" w:rsidR="00450DD5" w:rsidRPr="00450DD5" w:rsidRDefault="00450DD5" w:rsidP="00450DD5">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eastAsia="es-EC"/>
              </w:rPr>
              <w:t xml:space="preserve"> 3 minutos</w:t>
            </w:r>
          </w:p>
        </w:tc>
      </w:tr>
      <w:tr w:rsidR="00450DD5" w:rsidRPr="00450DD5" w14:paraId="68BE4346" w14:textId="77777777" w:rsidTr="00450DD5">
        <w:trPr>
          <w:trHeight w:val="315"/>
        </w:trPr>
        <w:tc>
          <w:tcPr>
            <w:tcW w:w="1180" w:type="dxa"/>
            <w:vMerge/>
            <w:tcBorders>
              <w:top w:val="nil"/>
              <w:left w:val="single" w:sz="8" w:space="0" w:color="auto"/>
              <w:bottom w:val="single" w:sz="8" w:space="0" w:color="000000"/>
              <w:right w:val="single" w:sz="8" w:space="0" w:color="auto"/>
            </w:tcBorders>
            <w:vAlign w:val="center"/>
            <w:hideMark/>
          </w:tcPr>
          <w:p w14:paraId="688C9923" w14:textId="77777777" w:rsidR="00450DD5" w:rsidRPr="00450DD5" w:rsidRDefault="00450DD5" w:rsidP="00450DD5">
            <w:pPr>
              <w:spacing w:after="0" w:line="240" w:lineRule="auto"/>
              <w:rPr>
                <w:rFonts w:ascii="Verdana" w:eastAsia="Times New Roman" w:hAnsi="Verdana" w:cs="Times New Roman"/>
                <w:b/>
                <w:bCs/>
                <w:color w:val="222222"/>
                <w:sz w:val="20"/>
                <w:szCs w:val="20"/>
                <w:lang w:eastAsia="es-EC"/>
              </w:rPr>
            </w:pPr>
          </w:p>
        </w:tc>
        <w:tc>
          <w:tcPr>
            <w:tcW w:w="3720" w:type="dxa"/>
            <w:vMerge/>
            <w:tcBorders>
              <w:top w:val="nil"/>
              <w:left w:val="single" w:sz="8" w:space="0" w:color="auto"/>
              <w:bottom w:val="single" w:sz="8" w:space="0" w:color="000000"/>
              <w:right w:val="single" w:sz="8" w:space="0" w:color="auto"/>
            </w:tcBorders>
            <w:vAlign w:val="center"/>
            <w:hideMark/>
          </w:tcPr>
          <w:p w14:paraId="74DBB318" w14:textId="77777777" w:rsidR="00450DD5" w:rsidRPr="00450DD5" w:rsidRDefault="00450DD5" w:rsidP="00450DD5">
            <w:pPr>
              <w:spacing w:after="0" w:line="240" w:lineRule="auto"/>
              <w:rPr>
                <w:rFonts w:ascii="Verdana" w:eastAsia="Times New Roman" w:hAnsi="Verdana" w:cs="Times New Roman"/>
                <w:color w:val="222222"/>
                <w:sz w:val="20"/>
                <w:szCs w:val="20"/>
                <w:lang w:eastAsia="es-EC"/>
              </w:rPr>
            </w:pPr>
          </w:p>
        </w:tc>
        <w:tc>
          <w:tcPr>
            <w:tcW w:w="3480" w:type="dxa"/>
            <w:vMerge/>
            <w:tcBorders>
              <w:top w:val="nil"/>
              <w:left w:val="single" w:sz="8" w:space="0" w:color="auto"/>
              <w:bottom w:val="single" w:sz="8" w:space="0" w:color="000000"/>
              <w:right w:val="single" w:sz="8" w:space="0" w:color="auto"/>
            </w:tcBorders>
            <w:vAlign w:val="center"/>
            <w:hideMark/>
          </w:tcPr>
          <w:p w14:paraId="2B72A8B0" w14:textId="77777777" w:rsidR="00450DD5" w:rsidRPr="00450DD5" w:rsidRDefault="00450DD5" w:rsidP="00450DD5">
            <w:pPr>
              <w:spacing w:after="0" w:line="240" w:lineRule="auto"/>
              <w:rPr>
                <w:rFonts w:ascii="Verdana" w:eastAsia="Times New Roman" w:hAnsi="Verdana" w:cs="Times New Roman"/>
                <w:color w:val="222222"/>
                <w:sz w:val="20"/>
                <w:szCs w:val="20"/>
                <w:lang w:eastAsia="es-EC"/>
              </w:rPr>
            </w:pPr>
          </w:p>
        </w:tc>
      </w:tr>
      <w:tr w:rsidR="00450DD5" w:rsidRPr="00450DD5" w14:paraId="790FE68A" w14:textId="77777777" w:rsidTr="00450DD5">
        <w:trPr>
          <w:trHeight w:val="1335"/>
        </w:trPr>
        <w:tc>
          <w:tcPr>
            <w:tcW w:w="1180" w:type="dxa"/>
            <w:tcBorders>
              <w:top w:val="nil"/>
              <w:left w:val="single" w:sz="8" w:space="0" w:color="auto"/>
              <w:bottom w:val="nil"/>
              <w:right w:val="single" w:sz="8" w:space="0" w:color="auto"/>
            </w:tcBorders>
            <w:shd w:val="clear" w:color="000000" w:fill="FFFFFF"/>
            <w:vAlign w:val="center"/>
            <w:hideMark/>
          </w:tcPr>
          <w:p w14:paraId="6627BE60" w14:textId="77777777" w:rsidR="00450DD5" w:rsidRPr="00450DD5" w:rsidRDefault="00450DD5" w:rsidP="00450DD5">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11:06</w:t>
            </w:r>
          </w:p>
        </w:tc>
        <w:tc>
          <w:tcPr>
            <w:tcW w:w="3720" w:type="dxa"/>
            <w:tcBorders>
              <w:top w:val="nil"/>
              <w:left w:val="nil"/>
              <w:bottom w:val="nil"/>
              <w:right w:val="single" w:sz="8" w:space="0" w:color="auto"/>
            </w:tcBorders>
            <w:shd w:val="clear" w:color="000000" w:fill="FFFFFF"/>
            <w:vAlign w:val="center"/>
            <w:hideMark/>
          </w:tcPr>
          <w:p w14:paraId="1DBF62F0" w14:textId="77777777" w:rsidR="00450DD5" w:rsidRPr="00450DD5" w:rsidRDefault="00450DD5" w:rsidP="00450DD5">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 xml:space="preserve">Presentación Rendición de Cuentas 2020, a cargo de la </w:t>
            </w:r>
            <w:proofErr w:type="spellStart"/>
            <w:r w:rsidRPr="00450DD5">
              <w:rPr>
                <w:rFonts w:ascii="Verdana" w:eastAsia="Times New Roman" w:hAnsi="Verdana" w:cs="Times New Roman"/>
                <w:color w:val="222222"/>
                <w:sz w:val="20"/>
                <w:szCs w:val="20"/>
                <w:lang w:val="es-MX" w:eastAsia="es-EC"/>
              </w:rPr>
              <w:t>Mgs</w:t>
            </w:r>
            <w:proofErr w:type="spellEnd"/>
            <w:r w:rsidRPr="00450DD5">
              <w:rPr>
                <w:rFonts w:ascii="Verdana" w:eastAsia="Times New Roman" w:hAnsi="Verdana" w:cs="Times New Roman"/>
                <w:color w:val="222222"/>
                <w:sz w:val="20"/>
                <w:szCs w:val="20"/>
                <w:lang w:val="es-MX" w:eastAsia="es-EC"/>
              </w:rPr>
              <w:t xml:space="preserve">. Verónica Alcívar Ortiz – Subsecretaria de Puertos y Transporte Marítimo y </w:t>
            </w:r>
            <w:proofErr w:type="spellStart"/>
            <w:r w:rsidRPr="00450DD5">
              <w:rPr>
                <w:rFonts w:ascii="Verdana" w:eastAsia="Times New Roman" w:hAnsi="Verdana" w:cs="Times New Roman"/>
                <w:color w:val="222222"/>
                <w:sz w:val="20"/>
                <w:szCs w:val="20"/>
                <w:lang w:val="es-MX" w:eastAsia="es-EC"/>
              </w:rPr>
              <w:t>Fluvia</w:t>
            </w:r>
            <w:proofErr w:type="spellEnd"/>
            <w:r w:rsidRPr="00450DD5">
              <w:rPr>
                <w:rFonts w:ascii="Verdana" w:eastAsia="Times New Roman" w:hAnsi="Verdana" w:cs="Times New Roman"/>
                <w:color w:val="222222"/>
                <w:sz w:val="20"/>
                <w:szCs w:val="20"/>
                <w:lang w:val="es-MX" w:eastAsia="es-EC"/>
              </w:rPr>
              <w:t>.</w:t>
            </w:r>
          </w:p>
        </w:tc>
        <w:tc>
          <w:tcPr>
            <w:tcW w:w="3480" w:type="dxa"/>
            <w:tcBorders>
              <w:top w:val="nil"/>
              <w:left w:val="nil"/>
              <w:bottom w:val="nil"/>
              <w:right w:val="single" w:sz="8" w:space="0" w:color="auto"/>
            </w:tcBorders>
            <w:shd w:val="clear" w:color="000000" w:fill="FFFFFF"/>
            <w:vAlign w:val="center"/>
            <w:hideMark/>
          </w:tcPr>
          <w:p w14:paraId="5243408B" w14:textId="77777777" w:rsidR="00450DD5" w:rsidRPr="00450DD5" w:rsidRDefault="00450DD5" w:rsidP="00450DD5">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30 minutos</w:t>
            </w:r>
          </w:p>
        </w:tc>
      </w:tr>
      <w:tr w:rsidR="00450DD5" w:rsidRPr="00450DD5" w14:paraId="1032B230" w14:textId="77777777" w:rsidTr="00450DD5">
        <w:trPr>
          <w:trHeight w:val="720"/>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20C385C" w14:textId="77777777" w:rsidR="00450DD5" w:rsidRPr="00450DD5" w:rsidRDefault="00450DD5" w:rsidP="00450DD5">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11:36</w:t>
            </w:r>
          </w:p>
        </w:tc>
        <w:tc>
          <w:tcPr>
            <w:tcW w:w="3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9DB27EB" w14:textId="77777777" w:rsidR="00450DD5" w:rsidRPr="00450DD5" w:rsidRDefault="00450DD5" w:rsidP="00450DD5">
            <w:pPr>
              <w:spacing w:after="0" w:line="240" w:lineRule="auto"/>
              <w:rPr>
                <w:rFonts w:ascii="Verdana" w:eastAsia="Times New Roman" w:hAnsi="Verdana" w:cs="Times New Roman"/>
                <w:color w:val="000000"/>
                <w:sz w:val="20"/>
                <w:szCs w:val="20"/>
                <w:lang w:eastAsia="es-EC"/>
              </w:rPr>
            </w:pPr>
            <w:r w:rsidRPr="00450DD5">
              <w:rPr>
                <w:rFonts w:ascii="Verdana" w:eastAsia="Times New Roman" w:hAnsi="Verdana" w:cs="Arial"/>
                <w:color w:val="000000"/>
                <w:sz w:val="20"/>
                <w:szCs w:val="20"/>
                <w:lang w:eastAsia="es-EC"/>
              </w:rPr>
              <w:t>Ronda de preguntas (ciudadanía) y respuestas de Directores</w:t>
            </w:r>
          </w:p>
        </w:tc>
        <w:tc>
          <w:tcPr>
            <w:tcW w:w="34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7973E02" w14:textId="77777777" w:rsidR="00450DD5" w:rsidRPr="00450DD5" w:rsidRDefault="00450DD5" w:rsidP="00450DD5">
            <w:pPr>
              <w:spacing w:after="0" w:line="240" w:lineRule="auto"/>
              <w:jc w:val="center"/>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val="es-MX" w:eastAsia="es-EC"/>
              </w:rPr>
              <w:t>5 minutos</w:t>
            </w:r>
          </w:p>
        </w:tc>
      </w:tr>
      <w:tr w:rsidR="00450DD5" w:rsidRPr="00450DD5" w14:paraId="20E0A0C1" w14:textId="77777777" w:rsidTr="00450DD5">
        <w:trPr>
          <w:trHeight w:val="315"/>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03EA9EA7" w14:textId="77777777" w:rsidR="00450DD5" w:rsidRPr="00450DD5" w:rsidRDefault="00450DD5" w:rsidP="00450DD5">
            <w:pPr>
              <w:spacing w:after="0" w:line="240" w:lineRule="auto"/>
              <w:rPr>
                <w:rFonts w:ascii="Verdana" w:eastAsia="Times New Roman" w:hAnsi="Verdana" w:cs="Times New Roman"/>
                <w:b/>
                <w:bCs/>
                <w:color w:val="222222"/>
                <w:sz w:val="20"/>
                <w:szCs w:val="20"/>
                <w:lang w:eastAsia="es-EC"/>
              </w:rPr>
            </w:pPr>
          </w:p>
        </w:tc>
        <w:tc>
          <w:tcPr>
            <w:tcW w:w="3720" w:type="dxa"/>
            <w:vMerge/>
            <w:tcBorders>
              <w:top w:val="single" w:sz="8" w:space="0" w:color="auto"/>
              <w:left w:val="single" w:sz="8" w:space="0" w:color="auto"/>
              <w:bottom w:val="single" w:sz="8" w:space="0" w:color="000000"/>
              <w:right w:val="single" w:sz="8" w:space="0" w:color="auto"/>
            </w:tcBorders>
            <w:vAlign w:val="center"/>
            <w:hideMark/>
          </w:tcPr>
          <w:p w14:paraId="5AD51D85" w14:textId="77777777" w:rsidR="00450DD5" w:rsidRPr="00450DD5" w:rsidRDefault="00450DD5" w:rsidP="00450DD5">
            <w:pPr>
              <w:spacing w:after="0" w:line="240" w:lineRule="auto"/>
              <w:rPr>
                <w:rFonts w:ascii="Verdana" w:eastAsia="Times New Roman" w:hAnsi="Verdana" w:cs="Times New Roman"/>
                <w:color w:val="000000"/>
                <w:sz w:val="20"/>
                <w:szCs w:val="20"/>
                <w:lang w:eastAsia="es-EC"/>
              </w:rPr>
            </w:pPr>
          </w:p>
        </w:tc>
        <w:tc>
          <w:tcPr>
            <w:tcW w:w="3480" w:type="dxa"/>
            <w:vMerge/>
            <w:tcBorders>
              <w:top w:val="single" w:sz="8" w:space="0" w:color="auto"/>
              <w:left w:val="single" w:sz="8" w:space="0" w:color="auto"/>
              <w:bottom w:val="single" w:sz="8" w:space="0" w:color="000000"/>
              <w:right w:val="single" w:sz="8" w:space="0" w:color="auto"/>
            </w:tcBorders>
            <w:vAlign w:val="center"/>
            <w:hideMark/>
          </w:tcPr>
          <w:p w14:paraId="3CDA61A4" w14:textId="77777777" w:rsidR="00450DD5" w:rsidRPr="00450DD5" w:rsidRDefault="00450DD5" w:rsidP="00450DD5">
            <w:pPr>
              <w:spacing w:after="0" w:line="240" w:lineRule="auto"/>
              <w:rPr>
                <w:rFonts w:ascii="Verdana" w:eastAsia="Times New Roman" w:hAnsi="Verdana" w:cs="Times New Roman"/>
                <w:color w:val="222222"/>
                <w:sz w:val="20"/>
                <w:szCs w:val="20"/>
                <w:lang w:eastAsia="es-EC"/>
              </w:rPr>
            </w:pPr>
          </w:p>
        </w:tc>
      </w:tr>
      <w:tr w:rsidR="00450DD5" w:rsidRPr="00450DD5" w14:paraId="1023F675" w14:textId="77777777" w:rsidTr="00450DD5">
        <w:trPr>
          <w:trHeight w:val="315"/>
        </w:trPr>
        <w:tc>
          <w:tcPr>
            <w:tcW w:w="1180" w:type="dxa"/>
            <w:tcBorders>
              <w:top w:val="nil"/>
              <w:left w:val="single" w:sz="8" w:space="0" w:color="auto"/>
              <w:bottom w:val="single" w:sz="8" w:space="0" w:color="auto"/>
              <w:right w:val="single" w:sz="8" w:space="0" w:color="auto"/>
            </w:tcBorders>
            <w:shd w:val="clear" w:color="000000" w:fill="FFFFFF"/>
            <w:vAlign w:val="center"/>
            <w:hideMark/>
          </w:tcPr>
          <w:p w14:paraId="6483CD39" w14:textId="77777777" w:rsidR="00450DD5" w:rsidRPr="00450DD5" w:rsidRDefault="00450DD5" w:rsidP="00450DD5">
            <w:pPr>
              <w:spacing w:after="0" w:line="240" w:lineRule="auto"/>
              <w:jc w:val="right"/>
              <w:rPr>
                <w:rFonts w:ascii="Verdana" w:eastAsia="Times New Roman" w:hAnsi="Verdana" w:cs="Times New Roman"/>
                <w:b/>
                <w:bCs/>
                <w:color w:val="222222"/>
                <w:sz w:val="20"/>
                <w:szCs w:val="20"/>
                <w:lang w:eastAsia="es-EC"/>
              </w:rPr>
            </w:pPr>
            <w:r w:rsidRPr="00450DD5">
              <w:rPr>
                <w:rFonts w:ascii="Verdana" w:eastAsia="Times New Roman" w:hAnsi="Verdana" w:cs="Times New Roman"/>
                <w:b/>
                <w:bCs/>
                <w:color w:val="222222"/>
                <w:sz w:val="20"/>
                <w:szCs w:val="20"/>
                <w:lang w:val="es-MX" w:eastAsia="es-EC"/>
              </w:rPr>
              <w:t>11:40</w:t>
            </w:r>
          </w:p>
        </w:tc>
        <w:tc>
          <w:tcPr>
            <w:tcW w:w="3720" w:type="dxa"/>
            <w:tcBorders>
              <w:top w:val="nil"/>
              <w:left w:val="nil"/>
              <w:bottom w:val="single" w:sz="8" w:space="0" w:color="auto"/>
              <w:right w:val="single" w:sz="8" w:space="0" w:color="auto"/>
            </w:tcBorders>
            <w:shd w:val="clear" w:color="000000" w:fill="FFFFFF"/>
            <w:vAlign w:val="center"/>
            <w:hideMark/>
          </w:tcPr>
          <w:p w14:paraId="2F64FDFE" w14:textId="77777777" w:rsidR="00450DD5" w:rsidRPr="00450DD5" w:rsidRDefault="00450DD5" w:rsidP="00450DD5">
            <w:pPr>
              <w:spacing w:after="0" w:line="240" w:lineRule="auto"/>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eastAsia="es-EC"/>
              </w:rPr>
              <w:t>Cierre</w:t>
            </w:r>
          </w:p>
        </w:tc>
        <w:tc>
          <w:tcPr>
            <w:tcW w:w="3480" w:type="dxa"/>
            <w:tcBorders>
              <w:top w:val="nil"/>
              <w:left w:val="nil"/>
              <w:bottom w:val="single" w:sz="8" w:space="0" w:color="auto"/>
              <w:right w:val="single" w:sz="8" w:space="0" w:color="auto"/>
            </w:tcBorders>
            <w:shd w:val="clear" w:color="000000" w:fill="FFFFFF"/>
            <w:vAlign w:val="center"/>
            <w:hideMark/>
          </w:tcPr>
          <w:p w14:paraId="5070BD88" w14:textId="77777777" w:rsidR="00450DD5" w:rsidRPr="00450DD5" w:rsidRDefault="00450DD5" w:rsidP="00450DD5">
            <w:pPr>
              <w:spacing w:after="0" w:line="240" w:lineRule="auto"/>
              <w:jc w:val="both"/>
              <w:rPr>
                <w:rFonts w:ascii="Verdana" w:eastAsia="Times New Roman" w:hAnsi="Verdana" w:cs="Times New Roman"/>
                <w:color w:val="222222"/>
                <w:sz w:val="20"/>
                <w:szCs w:val="20"/>
                <w:lang w:eastAsia="es-EC"/>
              </w:rPr>
            </w:pPr>
            <w:r w:rsidRPr="00450DD5">
              <w:rPr>
                <w:rFonts w:ascii="Verdana" w:eastAsia="Times New Roman" w:hAnsi="Verdana" w:cs="Times New Roman"/>
                <w:color w:val="222222"/>
                <w:sz w:val="20"/>
                <w:szCs w:val="20"/>
                <w:lang w:eastAsia="es-EC"/>
              </w:rPr>
              <w:t> </w:t>
            </w:r>
          </w:p>
        </w:tc>
      </w:tr>
    </w:tbl>
    <w:p w14:paraId="2DF4BE4F" w14:textId="77777777" w:rsidR="00953EE4" w:rsidRDefault="00953EE4" w:rsidP="00953EE4">
      <w:pPr>
        <w:spacing w:after="0" w:line="300" w:lineRule="exact"/>
        <w:rPr>
          <w:rFonts w:ascii="Arial" w:hAnsi="Arial" w:cs="Arial"/>
        </w:rPr>
      </w:pPr>
    </w:p>
    <w:p w14:paraId="21359BA4" w14:textId="77777777" w:rsidR="00953EE4" w:rsidRDefault="00953EE4" w:rsidP="00953EE4">
      <w:pPr>
        <w:spacing w:after="0" w:line="300" w:lineRule="exact"/>
        <w:rPr>
          <w:rFonts w:ascii="Arial" w:hAnsi="Arial" w:cs="Arial"/>
        </w:rPr>
      </w:pPr>
    </w:p>
    <w:p w14:paraId="20A0AC3C" w14:textId="77777777" w:rsidR="00953EE4" w:rsidRDefault="00953EE4" w:rsidP="00953EE4">
      <w:pPr>
        <w:spacing w:after="0" w:line="300" w:lineRule="exact"/>
        <w:rPr>
          <w:rFonts w:ascii="Arial" w:hAnsi="Arial" w:cs="Arial"/>
        </w:rPr>
      </w:pPr>
    </w:p>
    <w:p w14:paraId="4AAEF102" w14:textId="77777777" w:rsidR="00450DD5" w:rsidRPr="00E50C07" w:rsidRDefault="00450DD5" w:rsidP="00450DD5">
      <w:pPr>
        <w:spacing w:before="120" w:after="120"/>
        <w:jc w:val="center"/>
        <w:outlineLvl w:val="0"/>
        <w:rPr>
          <w:rFonts w:ascii="Verdana" w:hAnsi="Verdana" w:cs="Arial"/>
          <w:b/>
          <w:u w:val="single"/>
        </w:rPr>
      </w:pPr>
      <w:r w:rsidRPr="00E50C07">
        <w:rPr>
          <w:rFonts w:ascii="Verdana" w:hAnsi="Verdana" w:cs="Arial"/>
          <w:b/>
          <w:u w:val="single"/>
        </w:rPr>
        <w:t>ESQUELETO DEL EVENTO PARA PRESENTADOR/A:</w:t>
      </w:r>
    </w:p>
    <w:p w14:paraId="78D02C41" w14:textId="77777777" w:rsidR="00450DD5" w:rsidRPr="00E50C07" w:rsidRDefault="00450DD5" w:rsidP="00450DD5">
      <w:pPr>
        <w:spacing w:before="120" w:after="120"/>
        <w:jc w:val="center"/>
        <w:outlineLvl w:val="0"/>
        <w:rPr>
          <w:rFonts w:ascii="Verdana" w:hAnsi="Verdana" w:cs="Arial"/>
          <w:b/>
          <w:u w:val="single"/>
        </w:rPr>
      </w:pPr>
      <w:bookmarkStart w:id="0" w:name="_GoBack"/>
      <w:bookmarkEnd w:id="0"/>
    </w:p>
    <w:p w14:paraId="7C1ABBC0" w14:textId="77777777" w:rsidR="00450DD5" w:rsidRPr="00E50C07" w:rsidRDefault="00450DD5" w:rsidP="00450DD5">
      <w:pPr>
        <w:widowControl w:val="0"/>
        <w:autoSpaceDE w:val="0"/>
        <w:autoSpaceDN w:val="0"/>
        <w:adjustRightInd w:val="0"/>
        <w:spacing w:before="120" w:after="120"/>
        <w:outlineLvl w:val="0"/>
        <w:rPr>
          <w:rFonts w:ascii="Verdana" w:hAnsi="Verdana" w:cs="Arial"/>
          <w:bCs/>
        </w:rPr>
      </w:pPr>
      <w:r w:rsidRPr="00E50C07">
        <w:rPr>
          <w:rFonts w:ascii="Verdana" w:hAnsi="Verdana" w:cs="Arial"/>
          <w:bCs/>
        </w:rPr>
        <w:t>Presentador/a del evento: Selene Camacho</w:t>
      </w:r>
    </w:p>
    <w:p w14:paraId="28A1B3D5" w14:textId="77777777" w:rsidR="00450DD5" w:rsidRDefault="00450DD5" w:rsidP="00450DD5">
      <w:pPr>
        <w:widowControl w:val="0"/>
        <w:autoSpaceDE w:val="0"/>
        <w:autoSpaceDN w:val="0"/>
        <w:adjustRightInd w:val="0"/>
        <w:spacing w:before="120" w:after="120"/>
        <w:outlineLvl w:val="0"/>
        <w:rPr>
          <w:rFonts w:ascii="Verdana" w:hAnsi="Verdana" w:cs="Arial"/>
          <w:bCs/>
        </w:rPr>
      </w:pPr>
    </w:p>
    <w:p w14:paraId="653EA49C" w14:textId="77777777" w:rsidR="00450DD5" w:rsidRPr="00E50C07" w:rsidRDefault="00450DD5" w:rsidP="00450DD5">
      <w:pPr>
        <w:widowControl w:val="0"/>
        <w:autoSpaceDE w:val="0"/>
        <w:autoSpaceDN w:val="0"/>
        <w:adjustRightInd w:val="0"/>
        <w:spacing w:before="120" w:after="120"/>
        <w:outlineLvl w:val="0"/>
        <w:rPr>
          <w:rFonts w:ascii="Verdana" w:hAnsi="Verdana" w:cs="Arial"/>
          <w:bCs/>
        </w:rPr>
      </w:pPr>
    </w:p>
    <w:p w14:paraId="5E7CA840" w14:textId="77777777" w:rsidR="00450DD5" w:rsidRDefault="00450DD5" w:rsidP="00450DD5">
      <w:pPr>
        <w:spacing w:after="0" w:line="360" w:lineRule="auto"/>
        <w:ind w:left="2410" w:hanging="2410"/>
        <w:jc w:val="both"/>
        <w:rPr>
          <w:rFonts w:ascii="Verdana" w:hAnsi="Verdana" w:cs="Arial"/>
        </w:rPr>
      </w:pPr>
      <w:r w:rsidRPr="00E50C07">
        <w:rPr>
          <w:rFonts w:ascii="Verdana" w:hAnsi="Verdana" w:cs="Arial"/>
          <w:b/>
          <w:u w:val="single"/>
        </w:rPr>
        <w:t>MODERADOR:</w:t>
      </w:r>
      <w:r w:rsidRPr="00E50C07">
        <w:rPr>
          <w:rFonts w:ascii="Verdana" w:hAnsi="Verdana" w:cs="Arial"/>
          <w:b/>
        </w:rPr>
        <w:tab/>
      </w:r>
      <w:r w:rsidRPr="00E50C07">
        <w:rPr>
          <w:rFonts w:ascii="Verdana" w:hAnsi="Verdana" w:cs="Arial"/>
        </w:rPr>
        <w:t xml:space="preserve">Damos la bienvenida al evento de Rendición de Cuentas 2020 de la Subsecretaría de Puertos y Transporte Marítimo y Fluvial, cuya deliberación estará a cargo de la </w:t>
      </w:r>
      <w:proofErr w:type="spellStart"/>
      <w:r w:rsidRPr="00E50C07">
        <w:rPr>
          <w:rFonts w:ascii="Verdana" w:hAnsi="Verdana" w:cs="Arial"/>
        </w:rPr>
        <w:t>Mgs</w:t>
      </w:r>
      <w:proofErr w:type="spellEnd"/>
      <w:r w:rsidRPr="00E50C07">
        <w:rPr>
          <w:rFonts w:ascii="Verdana" w:hAnsi="Verdana" w:cs="Arial"/>
        </w:rPr>
        <w:t>. Verónica Alcívar Ortiz, Subsecretaria de Puertos y Transporte Marítimo y Fluvial, transmisión que se está desarrollando en vivo a través de las plataformas digitales del Ministerio de Transporte y Obras Públicas.</w:t>
      </w:r>
    </w:p>
    <w:p w14:paraId="2F3DDD33" w14:textId="77777777" w:rsidR="00450DD5" w:rsidRDefault="00450DD5" w:rsidP="00450DD5">
      <w:pPr>
        <w:spacing w:after="0" w:line="360" w:lineRule="auto"/>
        <w:ind w:left="2410" w:hanging="2410"/>
        <w:jc w:val="both"/>
        <w:rPr>
          <w:rFonts w:ascii="Verdana" w:hAnsi="Verdana" w:cs="Arial"/>
        </w:rPr>
      </w:pPr>
    </w:p>
    <w:p w14:paraId="735BAFE9" w14:textId="77777777" w:rsidR="00450DD5" w:rsidRDefault="00450DD5" w:rsidP="00450DD5">
      <w:pPr>
        <w:spacing w:after="0" w:line="360" w:lineRule="auto"/>
        <w:ind w:left="2410" w:hanging="2410"/>
        <w:jc w:val="both"/>
        <w:rPr>
          <w:rFonts w:ascii="Verdana" w:hAnsi="Verdana" w:cs="Arial"/>
        </w:rPr>
      </w:pPr>
    </w:p>
    <w:p w14:paraId="1F787B4D" w14:textId="77777777" w:rsidR="00450DD5" w:rsidRDefault="00450DD5" w:rsidP="00450DD5">
      <w:pPr>
        <w:spacing w:after="0" w:line="360" w:lineRule="auto"/>
        <w:ind w:left="2410" w:hanging="2410"/>
        <w:jc w:val="both"/>
        <w:rPr>
          <w:rFonts w:ascii="Verdana" w:hAnsi="Verdana" w:cs="Arial"/>
        </w:rPr>
      </w:pPr>
    </w:p>
    <w:p w14:paraId="6C1F03F9" w14:textId="77777777" w:rsidR="00450DD5" w:rsidRPr="00E50C07" w:rsidRDefault="00450DD5" w:rsidP="00450DD5">
      <w:pPr>
        <w:spacing w:after="0" w:line="360" w:lineRule="auto"/>
        <w:ind w:left="2410" w:hanging="2410"/>
        <w:jc w:val="both"/>
        <w:rPr>
          <w:rFonts w:ascii="Verdana" w:hAnsi="Verdana" w:cs="Arial"/>
        </w:rPr>
      </w:pPr>
    </w:p>
    <w:p w14:paraId="6F4F9017" w14:textId="77777777" w:rsidR="00450DD5" w:rsidRPr="00E50C07" w:rsidRDefault="00450DD5" w:rsidP="00450DD5">
      <w:pPr>
        <w:spacing w:after="0" w:line="360" w:lineRule="auto"/>
        <w:ind w:left="2410"/>
        <w:jc w:val="both"/>
        <w:rPr>
          <w:rFonts w:ascii="Verdana" w:hAnsi="Verdana" w:cs="Arial"/>
        </w:rPr>
      </w:pPr>
    </w:p>
    <w:p w14:paraId="5A57B153" w14:textId="77777777" w:rsidR="00450DD5" w:rsidRPr="00E50C07" w:rsidRDefault="00450DD5" w:rsidP="00450DD5">
      <w:pPr>
        <w:spacing w:after="0" w:line="360" w:lineRule="auto"/>
        <w:ind w:left="2410"/>
        <w:jc w:val="both"/>
        <w:rPr>
          <w:rFonts w:ascii="Verdana" w:hAnsi="Verdana" w:cs="Arial"/>
        </w:rPr>
      </w:pPr>
      <w:r w:rsidRPr="00E50C07">
        <w:rPr>
          <w:rFonts w:ascii="Verdana" w:hAnsi="Verdana" w:cs="Arial"/>
        </w:rPr>
        <w:t>Hoy 17 de mayo de 2021, la ciudadanía es testigo del acto de Rendición de Cuentas 2020 de esta Subsecretaría de Estado del Ministerio de Transporte y Obras Públicas, ente rector del Sistema Portuario Nacional Público y Privado.</w:t>
      </w:r>
    </w:p>
    <w:p w14:paraId="713A9770" w14:textId="77777777" w:rsidR="00450DD5" w:rsidRPr="00E50C07" w:rsidRDefault="00450DD5" w:rsidP="00450DD5">
      <w:pPr>
        <w:spacing w:after="0" w:line="360" w:lineRule="auto"/>
        <w:ind w:left="2410"/>
        <w:jc w:val="both"/>
        <w:rPr>
          <w:rFonts w:ascii="Verdana" w:hAnsi="Verdana" w:cs="Arial"/>
        </w:rPr>
      </w:pPr>
    </w:p>
    <w:p w14:paraId="6FD09F2B" w14:textId="77777777" w:rsidR="00450DD5" w:rsidRPr="00E50C07" w:rsidRDefault="00450DD5" w:rsidP="00450DD5">
      <w:pPr>
        <w:spacing w:after="0" w:line="360" w:lineRule="auto"/>
        <w:ind w:left="2410"/>
        <w:jc w:val="both"/>
        <w:rPr>
          <w:rFonts w:ascii="Verdana" w:hAnsi="Verdana" w:cs="Arial"/>
        </w:rPr>
      </w:pPr>
      <w:r w:rsidRPr="00E50C07">
        <w:rPr>
          <w:rFonts w:ascii="Verdana" w:hAnsi="Verdana" w:cs="Arial"/>
        </w:rPr>
        <w:t xml:space="preserve">Saludamos a las autoridades presentes, a la Subsecretaria de Puertos y Transporte Marítimo y Fluvial, </w:t>
      </w:r>
      <w:proofErr w:type="spellStart"/>
      <w:r w:rsidRPr="00E50C07">
        <w:rPr>
          <w:rFonts w:ascii="Verdana" w:hAnsi="Verdana" w:cs="Arial"/>
        </w:rPr>
        <w:t>Mgs</w:t>
      </w:r>
      <w:proofErr w:type="spellEnd"/>
      <w:r w:rsidRPr="00E50C07">
        <w:rPr>
          <w:rFonts w:ascii="Verdana" w:hAnsi="Verdana" w:cs="Arial"/>
        </w:rPr>
        <w:t xml:space="preserve">. Verónica Alcívar Ortiz; a la Directora de Puertos, Ing. Sandra </w:t>
      </w:r>
      <w:proofErr w:type="spellStart"/>
      <w:r w:rsidRPr="00E50C07">
        <w:rPr>
          <w:rFonts w:ascii="Verdana" w:hAnsi="Verdana" w:cs="Arial"/>
        </w:rPr>
        <w:t>Asanza</w:t>
      </w:r>
      <w:proofErr w:type="spellEnd"/>
      <w:r w:rsidRPr="00E50C07">
        <w:rPr>
          <w:rFonts w:ascii="Verdana" w:hAnsi="Verdana" w:cs="Arial"/>
        </w:rPr>
        <w:t>; al Director de Transporte, Ing. Hugo Valle; al Dr. Roberto de la Cruz,  Jefe de la Unidad de Jurídico; a la Ing. Lorena Acosta, Analista Administrativo Financiero y a la audiencia en general.</w:t>
      </w:r>
    </w:p>
    <w:p w14:paraId="76CC417B" w14:textId="77777777" w:rsidR="00450DD5" w:rsidRDefault="00450DD5" w:rsidP="00450DD5">
      <w:pPr>
        <w:spacing w:after="0" w:line="360" w:lineRule="auto"/>
        <w:ind w:left="2410"/>
        <w:jc w:val="both"/>
        <w:rPr>
          <w:rFonts w:ascii="Verdana" w:hAnsi="Verdana" w:cs="Arial"/>
        </w:rPr>
      </w:pPr>
    </w:p>
    <w:p w14:paraId="14F8F842" w14:textId="77777777" w:rsidR="00450DD5" w:rsidRDefault="00450DD5" w:rsidP="00450DD5">
      <w:pPr>
        <w:spacing w:after="0" w:line="360" w:lineRule="auto"/>
        <w:ind w:left="2410"/>
        <w:jc w:val="both"/>
        <w:rPr>
          <w:rFonts w:ascii="Verdana" w:hAnsi="Verdana" w:cs="Arial"/>
        </w:rPr>
      </w:pPr>
      <w:r w:rsidRPr="00E50C07">
        <w:rPr>
          <w:rFonts w:ascii="Verdana" w:hAnsi="Verdana" w:cs="Arial"/>
        </w:rPr>
        <w:t>Es importante darle a conocer a la ciudadanía que su participación a través de preguntas</w:t>
      </w:r>
      <w:r>
        <w:rPr>
          <w:rFonts w:ascii="Verdana" w:hAnsi="Verdana" w:cs="Arial"/>
        </w:rPr>
        <w:t xml:space="preserve">, </w:t>
      </w:r>
      <w:r w:rsidRPr="00E50C07">
        <w:rPr>
          <w:rFonts w:ascii="Verdana" w:hAnsi="Verdana" w:cs="Arial"/>
        </w:rPr>
        <w:t>las pueden formular desde el chat de la plataforma de YouTube, mismas que serán contestadas</w:t>
      </w:r>
      <w:r>
        <w:rPr>
          <w:rFonts w:ascii="Verdana" w:hAnsi="Verdana" w:cs="Arial"/>
        </w:rPr>
        <w:t xml:space="preserve"> por los Directores de esta Subsecretaría de Estado </w:t>
      </w:r>
      <w:r w:rsidRPr="00E50C07">
        <w:rPr>
          <w:rFonts w:ascii="Verdana" w:hAnsi="Verdana" w:cs="Arial"/>
        </w:rPr>
        <w:t xml:space="preserve">una vez concluya la exposición </w:t>
      </w:r>
      <w:r>
        <w:rPr>
          <w:rFonts w:ascii="Verdana" w:hAnsi="Verdana" w:cs="Arial"/>
        </w:rPr>
        <w:t>del Informe.</w:t>
      </w:r>
    </w:p>
    <w:p w14:paraId="2E58B719" w14:textId="77777777" w:rsidR="00450DD5" w:rsidRPr="00E50C07" w:rsidRDefault="00450DD5" w:rsidP="00450DD5">
      <w:pPr>
        <w:spacing w:after="0" w:line="360" w:lineRule="auto"/>
        <w:jc w:val="both"/>
        <w:rPr>
          <w:rFonts w:ascii="Verdana" w:hAnsi="Verdana" w:cs="Arial"/>
          <w:bCs/>
        </w:rPr>
      </w:pPr>
    </w:p>
    <w:p w14:paraId="1C74F9A0" w14:textId="77777777" w:rsidR="00450DD5" w:rsidRDefault="00450DD5" w:rsidP="00450DD5">
      <w:pPr>
        <w:spacing w:after="0" w:line="360" w:lineRule="auto"/>
        <w:jc w:val="both"/>
        <w:rPr>
          <w:rFonts w:ascii="Verdana" w:hAnsi="Verdana" w:cs="Arial"/>
          <w:bCs/>
        </w:rPr>
      </w:pPr>
    </w:p>
    <w:p w14:paraId="4E9923CD" w14:textId="77777777" w:rsidR="00450DD5" w:rsidRPr="00E50C07" w:rsidRDefault="00450DD5" w:rsidP="00450DD5">
      <w:pPr>
        <w:spacing w:after="0" w:line="360" w:lineRule="auto"/>
        <w:jc w:val="both"/>
        <w:rPr>
          <w:rFonts w:ascii="Verdana" w:hAnsi="Verdana" w:cs="Arial"/>
        </w:rPr>
      </w:pPr>
      <w:r w:rsidRPr="00E50C07">
        <w:rPr>
          <w:rFonts w:ascii="Verdana" w:hAnsi="Verdana" w:cs="Arial"/>
          <w:b/>
        </w:rPr>
        <w:t>MODERADOR</w:t>
      </w:r>
      <w:r w:rsidRPr="00E50C07">
        <w:rPr>
          <w:rFonts w:ascii="Verdana" w:hAnsi="Verdana" w:cs="Arial"/>
        </w:rPr>
        <w:t xml:space="preserve">: </w:t>
      </w:r>
    </w:p>
    <w:p w14:paraId="63FF3D8C" w14:textId="77777777" w:rsidR="00450DD5" w:rsidRPr="00E50C07" w:rsidRDefault="00450DD5" w:rsidP="00450DD5">
      <w:pPr>
        <w:spacing w:after="0" w:line="360" w:lineRule="auto"/>
        <w:ind w:left="2410"/>
        <w:jc w:val="both"/>
        <w:rPr>
          <w:rFonts w:ascii="Verdana" w:hAnsi="Verdana" w:cs="Arial"/>
          <w:bCs/>
        </w:rPr>
      </w:pPr>
      <w:r w:rsidRPr="00E50C07">
        <w:rPr>
          <w:rFonts w:ascii="Verdana" w:hAnsi="Verdana" w:cs="Arial"/>
        </w:rPr>
        <w:t xml:space="preserve"> Para dar inicio a la lectura del informe de Rendición de Cuentas 2020, los invito a ponerse de pie para entonar las sagradas notas del Himno Nacional de la República del Ecuador.</w:t>
      </w:r>
      <w:r w:rsidRPr="00E50C07">
        <w:rPr>
          <w:rFonts w:ascii="Verdana" w:hAnsi="Verdana" w:cs="Arial"/>
          <w:bCs/>
        </w:rPr>
        <w:t xml:space="preserve"> </w:t>
      </w:r>
    </w:p>
    <w:p w14:paraId="51E9080A" w14:textId="77777777" w:rsidR="00450DD5" w:rsidRDefault="00450DD5" w:rsidP="00450DD5">
      <w:pPr>
        <w:spacing w:after="0" w:line="360" w:lineRule="auto"/>
        <w:ind w:left="2124"/>
        <w:jc w:val="both"/>
        <w:rPr>
          <w:rFonts w:ascii="Verdana" w:hAnsi="Verdana" w:cs="Arial"/>
          <w:bCs/>
        </w:rPr>
      </w:pPr>
    </w:p>
    <w:p w14:paraId="7CE860D6" w14:textId="77777777" w:rsidR="00450DD5" w:rsidRDefault="00450DD5" w:rsidP="00450DD5">
      <w:pPr>
        <w:spacing w:after="0" w:line="360" w:lineRule="auto"/>
        <w:ind w:left="2124"/>
        <w:jc w:val="both"/>
        <w:rPr>
          <w:rFonts w:ascii="Verdana" w:hAnsi="Verdana" w:cs="Arial"/>
          <w:bCs/>
        </w:rPr>
      </w:pPr>
    </w:p>
    <w:p w14:paraId="79D7FBD5" w14:textId="77777777" w:rsidR="00450DD5" w:rsidRDefault="00450DD5" w:rsidP="00450DD5">
      <w:pPr>
        <w:spacing w:after="0" w:line="360" w:lineRule="auto"/>
        <w:ind w:left="2124"/>
        <w:jc w:val="both"/>
        <w:rPr>
          <w:rFonts w:ascii="Verdana" w:hAnsi="Verdana" w:cs="Arial"/>
          <w:bCs/>
        </w:rPr>
      </w:pPr>
    </w:p>
    <w:p w14:paraId="6DE51196" w14:textId="77777777" w:rsidR="00450DD5" w:rsidRDefault="00450DD5" w:rsidP="00450DD5">
      <w:pPr>
        <w:spacing w:after="0" w:line="360" w:lineRule="auto"/>
        <w:ind w:left="2124"/>
        <w:jc w:val="both"/>
        <w:rPr>
          <w:rFonts w:ascii="Verdana" w:hAnsi="Verdana" w:cs="Arial"/>
          <w:bCs/>
        </w:rPr>
      </w:pPr>
    </w:p>
    <w:p w14:paraId="07E0A766" w14:textId="77777777" w:rsidR="00450DD5" w:rsidRDefault="00450DD5" w:rsidP="00450DD5">
      <w:pPr>
        <w:spacing w:after="0" w:line="360" w:lineRule="auto"/>
        <w:ind w:left="2124"/>
        <w:jc w:val="both"/>
        <w:rPr>
          <w:rFonts w:ascii="Verdana" w:hAnsi="Verdana" w:cs="Arial"/>
          <w:bCs/>
        </w:rPr>
      </w:pPr>
    </w:p>
    <w:p w14:paraId="5082A9ED" w14:textId="77777777" w:rsidR="00450DD5" w:rsidRDefault="00450DD5" w:rsidP="00450DD5">
      <w:pPr>
        <w:spacing w:after="0" w:line="360" w:lineRule="auto"/>
        <w:ind w:left="2124"/>
        <w:jc w:val="both"/>
        <w:rPr>
          <w:rFonts w:ascii="Verdana" w:hAnsi="Verdana" w:cs="Arial"/>
          <w:bCs/>
        </w:rPr>
      </w:pPr>
    </w:p>
    <w:p w14:paraId="3FBDD9F1" w14:textId="77777777" w:rsidR="00450DD5" w:rsidRPr="00E50C07" w:rsidRDefault="00450DD5" w:rsidP="00450DD5">
      <w:pPr>
        <w:spacing w:after="0" w:line="360" w:lineRule="auto"/>
        <w:ind w:left="2124"/>
        <w:jc w:val="both"/>
        <w:rPr>
          <w:rFonts w:ascii="Verdana" w:hAnsi="Verdana" w:cs="Arial"/>
          <w:bCs/>
        </w:rPr>
      </w:pPr>
    </w:p>
    <w:p w14:paraId="73E63BD9" w14:textId="77777777" w:rsidR="00450DD5" w:rsidRPr="00E50C07" w:rsidRDefault="00450DD5" w:rsidP="00450DD5">
      <w:pPr>
        <w:spacing w:after="0" w:line="360" w:lineRule="auto"/>
        <w:ind w:left="2410" w:hanging="2410"/>
        <w:jc w:val="both"/>
        <w:rPr>
          <w:rFonts w:ascii="Verdana" w:hAnsi="Verdana" w:cs="Arial"/>
          <w:b/>
        </w:rPr>
      </w:pPr>
      <w:r w:rsidRPr="00E50C07">
        <w:rPr>
          <w:rFonts w:ascii="Verdana" w:hAnsi="Verdana" w:cs="Arial"/>
          <w:b/>
        </w:rPr>
        <w:t>CONTROLES:</w:t>
      </w:r>
      <w:r w:rsidRPr="00E50C07">
        <w:rPr>
          <w:rFonts w:ascii="Verdana" w:hAnsi="Verdana" w:cs="Arial"/>
        </w:rPr>
        <w:t xml:space="preserve">     </w:t>
      </w:r>
      <w:r w:rsidRPr="00E50C07">
        <w:rPr>
          <w:rFonts w:ascii="Verdana" w:hAnsi="Verdana" w:cs="Arial"/>
        </w:rPr>
        <w:tab/>
      </w:r>
      <w:r w:rsidRPr="00E50C07">
        <w:rPr>
          <w:rFonts w:ascii="Verdana" w:hAnsi="Verdana" w:cs="Arial"/>
          <w:b/>
        </w:rPr>
        <w:t>Audio Himno Nacional.</w:t>
      </w:r>
    </w:p>
    <w:p w14:paraId="3B9A4427" w14:textId="77777777" w:rsidR="00450DD5" w:rsidRDefault="00450DD5" w:rsidP="00450DD5">
      <w:pPr>
        <w:spacing w:after="0" w:line="360" w:lineRule="auto"/>
        <w:jc w:val="both"/>
        <w:rPr>
          <w:rFonts w:ascii="Verdana" w:hAnsi="Verdana" w:cs="Arial"/>
          <w:bCs/>
        </w:rPr>
      </w:pPr>
    </w:p>
    <w:p w14:paraId="715EBB27" w14:textId="77777777" w:rsidR="00450DD5" w:rsidRDefault="00450DD5" w:rsidP="00450DD5">
      <w:pPr>
        <w:spacing w:after="0" w:line="360" w:lineRule="auto"/>
        <w:jc w:val="both"/>
        <w:rPr>
          <w:rFonts w:ascii="Verdana" w:hAnsi="Verdana" w:cs="Arial"/>
          <w:b/>
        </w:rPr>
      </w:pPr>
    </w:p>
    <w:p w14:paraId="28356BA1" w14:textId="77777777" w:rsidR="00450DD5" w:rsidRPr="00E50C07" w:rsidRDefault="00450DD5" w:rsidP="00450DD5">
      <w:pPr>
        <w:spacing w:after="0" w:line="360" w:lineRule="auto"/>
        <w:jc w:val="both"/>
        <w:rPr>
          <w:rFonts w:ascii="Verdana" w:hAnsi="Verdana" w:cs="Arial"/>
          <w:bCs/>
        </w:rPr>
      </w:pPr>
      <w:r w:rsidRPr="00E50C07">
        <w:rPr>
          <w:rFonts w:ascii="Verdana" w:hAnsi="Verdana" w:cs="Arial"/>
          <w:b/>
        </w:rPr>
        <w:t>MODERADOR</w:t>
      </w:r>
      <w:r w:rsidRPr="00E50C07">
        <w:rPr>
          <w:rFonts w:ascii="Verdana" w:hAnsi="Verdana" w:cs="Arial"/>
        </w:rPr>
        <w:t>:</w:t>
      </w:r>
    </w:p>
    <w:p w14:paraId="246EC2B3" w14:textId="77777777" w:rsidR="00450DD5" w:rsidRPr="00E50C07" w:rsidRDefault="00450DD5" w:rsidP="00450DD5">
      <w:pPr>
        <w:spacing w:after="0" w:line="360" w:lineRule="auto"/>
        <w:ind w:left="2410"/>
        <w:jc w:val="both"/>
        <w:rPr>
          <w:rFonts w:ascii="Verdana" w:hAnsi="Verdana" w:cs="Arial"/>
          <w:bCs/>
        </w:rPr>
      </w:pPr>
      <w:r w:rsidRPr="00E50C07">
        <w:rPr>
          <w:rFonts w:ascii="Verdana" w:hAnsi="Verdana" w:cs="Arial"/>
          <w:bCs/>
        </w:rPr>
        <w:t>Recordamos que  este acto se está transmitiendo en vivo desde la cuenta oficial de YouTube del Ministerio de Transporte y Obras Públicas. Sus preguntas e inquietudes serán contestas al término de la misma. El ciudadano o ciudadana que realice una pregunta  debe colocar su nombre y apellidos completos, número de cédula y la interrogante.</w:t>
      </w:r>
    </w:p>
    <w:p w14:paraId="4830243E" w14:textId="77777777" w:rsidR="00450DD5" w:rsidRPr="00E50C07" w:rsidRDefault="00450DD5" w:rsidP="00450DD5">
      <w:pPr>
        <w:spacing w:after="0" w:line="360" w:lineRule="auto"/>
        <w:jc w:val="both"/>
        <w:rPr>
          <w:rFonts w:ascii="Verdana" w:hAnsi="Verdana" w:cs="Arial"/>
          <w:bCs/>
        </w:rPr>
      </w:pPr>
    </w:p>
    <w:p w14:paraId="79EB48D8" w14:textId="77777777" w:rsidR="00450DD5" w:rsidRPr="00E50C07" w:rsidRDefault="00450DD5" w:rsidP="00450DD5">
      <w:pPr>
        <w:spacing w:after="0" w:line="360" w:lineRule="auto"/>
        <w:ind w:left="2410" w:hanging="2410"/>
        <w:jc w:val="both"/>
        <w:rPr>
          <w:rFonts w:ascii="Verdana" w:hAnsi="Verdana" w:cs="Arial"/>
        </w:rPr>
      </w:pPr>
      <w:r>
        <w:rPr>
          <w:rFonts w:ascii="Verdana" w:hAnsi="Verdana" w:cs="Arial"/>
          <w:b/>
        </w:rPr>
        <w:t xml:space="preserve">                         </w:t>
      </w:r>
      <w:r w:rsidRPr="00E50C07">
        <w:rPr>
          <w:rFonts w:ascii="Verdana" w:hAnsi="Verdana" w:cs="Arial"/>
        </w:rPr>
        <w:t xml:space="preserve">       Como autoridad rectora del Sistema Portuario Nacional y del Transporte Acuático, el Ministerio de Transporte y Obras Públicas, a través de la Subsecretaría de Puertos y Transporte Marítimo y Fluvial, da cumplimiento a lo dispuesto en el numeral #11 del artículo 83 de la Constitución de la República del Ecuador y de la Ley Orgánica de Transparencia y acceso a la información pública.  Es una obligación dar a conocer el trabajo que se ejecutando durante el año fiscal 2020. </w:t>
      </w:r>
    </w:p>
    <w:p w14:paraId="52567D01" w14:textId="77777777" w:rsidR="00450DD5" w:rsidRPr="00E50C07" w:rsidRDefault="00450DD5" w:rsidP="00450DD5">
      <w:pPr>
        <w:spacing w:after="0" w:line="360" w:lineRule="auto"/>
        <w:ind w:left="2410" w:hanging="2410"/>
        <w:jc w:val="both"/>
        <w:rPr>
          <w:rFonts w:ascii="Verdana" w:hAnsi="Verdana" w:cs="Arial"/>
        </w:rPr>
      </w:pPr>
    </w:p>
    <w:p w14:paraId="5B0676FD" w14:textId="77777777" w:rsidR="00450DD5" w:rsidRPr="00E50C07" w:rsidRDefault="00450DD5" w:rsidP="00450DD5">
      <w:pPr>
        <w:spacing w:after="0" w:line="360" w:lineRule="auto"/>
        <w:ind w:left="2410" w:hanging="2410"/>
        <w:jc w:val="both"/>
        <w:rPr>
          <w:rFonts w:ascii="Verdana" w:hAnsi="Verdana" w:cs="Arial"/>
        </w:rPr>
      </w:pPr>
      <w:r w:rsidRPr="00E50C07">
        <w:rPr>
          <w:rFonts w:ascii="Verdana" w:hAnsi="Verdana" w:cs="Arial"/>
          <w:b/>
        </w:rPr>
        <w:t xml:space="preserve">                          </w:t>
      </w:r>
      <w:r>
        <w:rPr>
          <w:rFonts w:ascii="Verdana" w:hAnsi="Verdana" w:cs="Arial"/>
        </w:rPr>
        <w:t xml:space="preserve">      </w:t>
      </w:r>
      <w:r w:rsidRPr="00E50C07">
        <w:rPr>
          <w:rFonts w:ascii="Verdana" w:hAnsi="Verdana" w:cs="Arial"/>
        </w:rPr>
        <w:t xml:space="preserve">De esta manera la Subsecretaría de Puertos y Transporte Marítimo y Fluvial, cumple con los  lineamientos constitucionales que subrayan el derecho ciudadano de exigir transferencia en el accionar de las instituciones públicas. </w:t>
      </w:r>
    </w:p>
    <w:p w14:paraId="220FA9C5" w14:textId="77777777" w:rsidR="00450DD5" w:rsidRPr="00E50C07" w:rsidRDefault="00450DD5" w:rsidP="00450DD5">
      <w:pPr>
        <w:spacing w:after="0" w:line="360" w:lineRule="auto"/>
        <w:ind w:left="2410" w:hanging="2410"/>
        <w:jc w:val="both"/>
        <w:rPr>
          <w:rFonts w:ascii="Verdana" w:hAnsi="Verdana" w:cs="Arial"/>
        </w:rPr>
      </w:pPr>
    </w:p>
    <w:p w14:paraId="4DF0A695" w14:textId="77777777" w:rsidR="00450DD5" w:rsidRDefault="00450DD5" w:rsidP="00450DD5">
      <w:pPr>
        <w:spacing w:after="0" w:line="360" w:lineRule="auto"/>
        <w:ind w:left="2410" w:hanging="2410"/>
        <w:jc w:val="both"/>
        <w:rPr>
          <w:rFonts w:ascii="Verdana" w:hAnsi="Verdana" w:cs="Arial"/>
        </w:rPr>
      </w:pPr>
      <w:r w:rsidRPr="00E50C07">
        <w:rPr>
          <w:rFonts w:ascii="Verdana" w:hAnsi="Verdana" w:cs="Arial"/>
        </w:rPr>
        <w:t xml:space="preserve">    </w:t>
      </w:r>
      <w:r>
        <w:rPr>
          <w:rFonts w:ascii="Verdana" w:hAnsi="Verdana" w:cs="Arial"/>
        </w:rPr>
        <w:t xml:space="preserve">                            </w:t>
      </w:r>
      <w:r w:rsidRPr="00E50C07">
        <w:rPr>
          <w:rFonts w:ascii="Verdana" w:hAnsi="Verdana" w:cs="Arial"/>
        </w:rPr>
        <w:t xml:space="preserve">Le damos paso a la </w:t>
      </w:r>
      <w:proofErr w:type="spellStart"/>
      <w:r w:rsidRPr="00E50C07">
        <w:rPr>
          <w:rFonts w:ascii="Verdana" w:hAnsi="Verdana" w:cs="Arial"/>
        </w:rPr>
        <w:t>Mgs</w:t>
      </w:r>
      <w:proofErr w:type="spellEnd"/>
      <w:r w:rsidRPr="00E50C07">
        <w:rPr>
          <w:rFonts w:ascii="Verdana" w:hAnsi="Verdana" w:cs="Arial"/>
        </w:rPr>
        <w:t>. Verónica Alcívar Ortiz, quien expondrá el informe de resultados de Rendición de Cuentas del años del año 2020.</w:t>
      </w:r>
    </w:p>
    <w:p w14:paraId="3581B88A" w14:textId="77777777" w:rsidR="00450DD5" w:rsidRPr="00E50C07" w:rsidRDefault="00450DD5" w:rsidP="00450DD5">
      <w:pPr>
        <w:spacing w:after="0" w:line="360" w:lineRule="auto"/>
        <w:ind w:left="2410" w:hanging="2410"/>
        <w:jc w:val="both"/>
        <w:rPr>
          <w:rFonts w:ascii="Verdana" w:hAnsi="Verdana" w:cs="Arial"/>
        </w:rPr>
      </w:pPr>
    </w:p>
    <w:p w14:paraId="24338EED" w14:textId="77777777" w:rsidR="00450DD5" w:rsidRPr="00E50C07" w:rsidRDefault="00450DD5" w:rsidP="00450DD5">
      <w:pPr>
        <w:spacing w:after="0" w:line="360" w:lineRule="auto"/>
        <w:jc w:val="both"/>
        <w:rPr>
          <w:rFonts w:ascii="Verdana" w:hAnsi="Verdana" w:cs="Arial"/>
          <w:bCs/>
        </w:rPr>
      </w:pPr>
    </w:p>
    <w:p w14:paraId="68FEEA0B" w14:textId="77777777" w:rsidR="00450DD5" w:rsidRPr="00E50C07" w:rsidRDefault="00450DD5" w:rsidP="00450DD5">
      <w:pPr>
        <w:spacing w:after="0" w:line="360" w:lineRule="auto"/>
        <w:ind w:left="2410" w:hanging="2410"/>
        <w:jc w:val="both"/>
        <w:rPr>
          <w:rFonts w:ascii="Verdana" w:hAnsi="Verdana" w:cs="Arial"/>
          <w:b/>
        </w:rPr>
      </w:pPr>
      <w:r w:rsidRPr="00E50C07">
        <w:rPr>
          <w:rFonts w:ascii="Verdana" w:hAnsi="Verdana" w:cs="Arial"/>
          <w:b/>
        </w:rPr>
        <w:t>CONTROLES:</w:t>
      </w:r>
      <w:r w:rsidRPr="00E50C07">
        <w:rPr>
          <w:rFonts w:ascii="Verdana" w:hAnsi="Verdana" w:cs="Arial"/>
        </w:rPr>
        <w:t xml:space="preserve">     </w:t>
      </w:r>
      <w:r w:rsidRPr="00E50C07">
        <w:rPr>
          <w:rFonts w:ascii="Verdana" w:hAnsi="Verdana" w:cs="Arial"/>
        </w:rPr>
        <w:tab/>
      </w:r>
      <w:r w:rsidRPr="00E50C07">
        <w:rPr>
          <w:rFonts w:ascii="Verdana" w:hAnsi="Verdana" w:cs="Arial"/>
          <w:b/>
        </w:rPr>
        <w:t>Proyección de PPT.</w:t>
      </w:r>
    </w:p>
    <w:p w14:paraId="1665A0EF" w14:textId="77777777" w:rsidR="00450DD5" w:rsidRPr="00E50C07" w:rsidRDefault="00450DD5" w:rsidP="00450DD5">
      <w:pPr>
        <w:spacing w:after="0" w:line="360" w:lineRule="auto"/>
        <w:ind w:left="2410" w:hanging="2410"/>
        <w:jc w:val="both"/>
        <w:rPr>
          <w:rFonts w:ascii="Verdana" w:hAnsi="Verdana" w:cs="Arial"/>
          <w:b/>
        </w:rPr>
      </w:pPr>
    </w:p>
    <w:p w14:paraId="53DBAABE" w14:textId="77777777" w:rsidR="00450DD5" w:rsidRPr="00E50C07" w:rsidRDefault="00450DD5" w:rsidP="00450DD5">
      <w:pPr>
        <w:spacing w:after="0" w:line="360" w:lineRule="auto"/>
        <w:ind w:left="2410" w:hanging="2410"/>
        <w:jc w:val="both"/>
        <w:rPr>
          <w:rFonts w:ascii="Verdana" w:hAnsi="Verdana" w:cs="Arial"/>
        </w:rPr>
      </w:pPr>
      <w:r w:rsidRPr="00E50C07">
        <w:rPr>
          <w:rFonts w:ascii="Verdana" w:hAnsi="Verdana" w:cs="Arial"/>
          <w:b/>
        </w:rPr>
        <w:t>MODERADOR</w:t>
      </w:r>
      <w:r w:rsidRPr="00E50C07">
        <w:rPr>
          <w:rFonts w:ascii="Verdana" w:hAnsi="Verdana" w:cs="Arial"/>
        </w:rPr>
        <w:t xml:space="preserve">:        </w:t>
      </w:r>
      <w:r>
        <w:rPr>
          <w:rFonts w:ascii="Verdana" w:hAnsi="Verdana" w:cs="Arial"/>
        </w:rPr>
        <w:t xml:space="preserve">Agradecemos a </w:t>
      </w:r>
      <w:r w:rsidRPr="00E50C07">
        <w:rPr>
          <w:rFonts w:ascii="Verdana" w:hAnsi="Verdana" w:cs="Arial"/>
        </w:rPr>
        <w:t xml:space="preserve">la </w:t>
      </w:r>
      <w:proofErr w:type="spellStart"/>
      <w:r w:rsidRPr="00E50C07">
        <w:rPr>
          <w:rFonts w:ascii="Verdana" w:hAnsi="Verdana" w:cs="Arial"/>
        </w:rPr>
        <w:t>Mgs</w:t>
      </w:r>
      <w:proofErr w:type="spellEnd"/>
      <w:r w:rsidRPr="00E50C07">
        <w:rPr>
          <w:rFonts w:ascii="Verdana" w:hAnsi="Verdana" w:cs="Arial"/>
        </w:rPr>
        <w:t>. Verónica Alcívar por su participación en la deliberación del informe del Rendición de Cuentas 2020</w:t>
      </w:r>
      <w:r>
        <w:rPr>
          <w:rFonts w:ascii="Verdana" w:hAnsi="Verdana" w:cs="Arial"/>
        </w:rPr>
        <w:t>,</w:t>
      </w:r>
      <w:r w:rsidRPr="00E50C07">
        <w:rPr>
          <w:rFonts w:ascii="Verdana" w:hAnsi="Verdana" w:cs="Arial"/>
        </w:rPr>
        <w:t xml:space="preserve"> de la Subsecretaría de Puertos y Transporte Marítimo y Fluvial. </w:t>
      </w:r>
    </w:p>
    <w:p w14:paraId="2D322486" w14:textId="77777777" w:rsidR="00450DD5" w:rsidRPr="00E50C07" w:rsidRDefault="00450DD5" w:rsidP="00450DD5">
      <w:pPr>
        <w:spacing w:after="0" w:line="360" w:lineRule="auto"/>
        <w:ind w:left="2410" w:hanging="2410"/>
        <w:jc w:val="both"/>
        <w:rPr>
          <w:rFonts w:ascii="Verdana" w:hAnsi="Verdana" w:cs="Arial"/>
        </w:rPr>
      </w:pPr>
    </w:p>
    <w:p w14:paraId="77AFF8ED" w14:textId="77777777" w:rsidR="00450DD5" w:rsidRDefault="00450DD5" w:rsidP="00450DD5">
      <w:pPr>
        <w:spacing w:after="0" w:line="360" w:lineRule="auto"/>
        <w:ind w:left="2410" w:hanging="2410"/>
        <w:jc w:val="both"/>
        <w:rPr>
          <w:rFonts w:ascii="Verdana" w:hAnsi="Verdana" w:cs="Arial"/>
          <w:b/>
        </w:rPr>
      </w:pPr>
      <w:r w:rsidRPr="00E50C07">
        <w:rPr>
          <w:rFonts w:ascii="Verdana" w:hAnsi="Verdana" w:cs="Arial"/>
          <w:b/>
        </w:rPr>
        <w:t>MODERADOR</w:t>
      </w:r>
      <w:r w:rsidRPr="00E50C07">
        <w:rPr>
          <w:rFonts w:ascii="Verdana" w:hAnsi="Verdana" w:cs="Arial"/>
        </w:rPr>
        <w:t xml:space="preserve">:     </w:t>
      </w:r>
      <w:r>
        <w:rPr>
          <w:rFonts w:ascii="Verdana" w:hAnsi="Verdana" w:cs="Arial"/>
        </w:rPr>
        <w:t xml:space="preserve">A continuación damos paso a la rondas de </w:t>
      </w:r>
      <w:r w:rsidRPr="00E50C07">
        <w:rPr>
          <w:rFonts w:ascii="Verdana" w:hAnsi="Verdana" w:cs="Arial"/>
        </w:rPr>
        <w:t xml:space="preserve">preguntas efectuadas por la ciudadanía. </w:t>
      </w:r>
      <w:r w:rsidRPr="00E50C07">
        <w:rPr>
          <w:rFonts w:ascii="Verdana" w:hAnsi="Verdana" w:cs="Arial"/>
          <w:b/>
        </w:rPr>
        <w:t xml:space="preserve"> </w:t>
      </w:r>
      <w:r>
        <w:rPr>
          <w:rFonts w:ascii="Verdana" w:hAnsi="Verdana" w:cs="Arial"/>
          <w:b/>
        </w:rPr>
        <w:t>En caso de haber preguntas se procede a dar lectura…</w:t>
      </w:r>
    </w:p>
    <w:p w14:paraId="34ED8A8B" w14:textId="77777777" w:rsidR="00450DD5" w:rsidRDefault="00450DD5" w:rsidP="00450DD5">
      <w:pPr>
        <w:spacing w:after="0" w:line="360" w:lineRule="auto"/>
        <w:ind w:left="2410" w:hanging="2410"/>
        <w:jc w:val="both"/>
        <w:rPr>
          <w:rFonts w:ascii="Verdana" w:hAnsi="Verdana" w:cs="Arial"/>
          <w:b/>
        </w:rPr>
      </w:pPr>
      <w:r>
        <w:rPr>
          <w:rFonts w:ascii="Verdana" w:hAnsi="Verdana" w:cs="Arial"/>
          <w:b/>
        </w:rPr>
        <w:t xml:space="preserve">                                </w:t>
      </w:r>
    </w:p>
    <w:p w14:paraId="17E8C673" w14:textId="77777777" w:rsidR="00450DD5" w:rsidRPr="00E50C07" w:rsidRDefault="00450DD5" w:rsidP="00450DD5">
      <w:pPr>
        <w:spacing w:after="0" w:line="360" w:lineRule="auto"/>
        <w:ind w:left="2410" w:hanging="2410"/>
        <w:jc w:val="both"/>
        <w:rPr>
          <w:rFonts w:ascii="Verdana" w:hAnsi="Verdana" w:cs="Arial"/>
        </w:rPr>
      </w:pPr>
      <w:r>
        <w:rPr>
          <w:rFonts w:ascii="Verdana" w:hAnsi="Verdana" w:cs="Arial"/>
          <w:b/>
        </w:rPr>
        <w:t xml:space="preserve">                                </w:t>
      </w:r>
      <w:r w:rsidRPr="00E50C07">
        <w:rPr>
          <w:rFonts w:ascii="Verdana" w:hAnsi="Verdana" w:cs="Arial"/>
        </w:rPr>
        <w:t xml:space="preserve">(Me informan que no existen preguntas de parte de la ciudadanía). </w:t>
      </w:r>
    </w:p>
    <w:p w14:paraId="5811D5FC" w14:textId="77777777" w:rsidR="00450DD5" w:rsidRPr="00E50C07" w:rsidRDefault="00450DD5" w:rsidP="00450DD5">
      <w:pPr>
        <w:spacing w:after="0" w:line="360" w:lineRule="auto"/>
        <w:ind w:left="2410" w:hanging="2410"/>
        <w:jc w:val="both"/>
        <w:rPr>
          <w:rFonts w:ascii="Verdana" w:hAnsi="Verdana" w:cs="Arial"/>
        </w:rPr>
      </w:pPr>
    </w:p>
    <w:p w14:paraId="3F4B04D5" w14:textId="77777777" w:rsidR="00450DD5" w:rsidRDefault="00450DD5" w:rsidP="00450DD5">
      <w:pPr>
        <w:spacing w:after="0" w:line="360" w:lineRule="auto"/>
        <w:ind w:left="2410" w:hanging="2410"/>
        <w:jc w:val="both"/>
        <w:rPr>
          <w:rFonts w:ascii="Verdana" w:hAnsi="Verdana" w:cs="Arial"/>
        </w:rPr>
      </w:pPr>
      <w:r w:rsidRPr="00E50C07">
        <w:rPr>
          <w:rFonts w:ascii="Verdana" w:hAnsi="Verdana" w:cs="Arial"/>
        </w:rPr>
        <w:t xml:space="preserve">    </w:t>
      </w:r>
    </w:p>
    <w:p w14:paraId="3C052284" w14:textId="77777777" w:rsidR="00450DD5" w:rsidRPr="00E50C07" w:rsidRDefault="00450DD5" w:rsidP="00450DD5">
      <w:pPr>
        <w:spacing w:after="0" w:line="360" w:lineRule="auto"/>
        <w:ind w:left="2410" w:hanging="2410"/>
        <w:jc w:val="both"/>
        <w:rPr>
          <w:rFonts w:ascii="Verdana" w:hAnsi="Verdana" w:cs="Arial"/>
        </w:rPr>
      </w:pPr>
      <w:r w:rsidRPr="00E50C07">
        <w:rPr>
          <w:rFonts w:ascii="Verdana" w:hAnsi="Verdana" w:cs="Arial"/>
          <w:b/>
        </w:rPr>
        <w:t>NODERADOR:</w:t>
      </w:r>
      <w:r>
        <w:rPr>
          <w:rFonts w:ascii="Verdana" w:hAnsi="Verdana" w:cs="Arial"/>
        </w:rPr>
        <w:t xml:space="preserve">          </w:t>
      </w:r>
      <w:r w:rsidRPr="00E50C07">
        <w:rPr>
          <w:rFonts w:ascii="Verdana" w:hAnsi="Verdana" w:cs="Arial"/>
        </w:rPr>
        <w:t xml:space="preserve">De esta forma damos por terminado el acto de Rendición de Cuentas 2020. </w:t>
      </w:r>
    </w:p>
    <w:p w14:paraId="2C09F234" w14:textId="77777777" w:rsidR="00450DD5" w:rsidRPr="00E50C07" w:rsidRDefault="00450DD5" w:rsidP="00450DD5">
      <w:pPr>
        <w:spacing w:after="0" w:line="360" w:lineRule="auto"/>
        <w:ind w:left="2410" w:hanging="2410"/>
        <w:jc w:val="both"/>
        <w:rPr>
          <w:rFonts w:ascii="Verdana" w:hAnsi="Verdana" w:cs="Arial"/>
        </w:rPr>
      </w:pPr>
    </w:p>
    <w:p w14:paraId="1A9F0A8D" w14:textId="4C914AEB" w:rsidR="00953EE4" w:rsidRPr="00450DD5" w:rsidRDefault="00450DD5" w:rsidP="00450DD5">
      <w:pPr>
        <w:spacing w:after="0" w:line="360" w:lineRule="auto"/>
        <w:ind w:left="2410" w:hanging="2410"/>
        <w:jc w:val="both"/>
        <w:rPr>
          <w:rFonts w:ascii="Verdana" w:hAnsi="Verdana" w:cs="Arial"/>
        </w:rPr>
      </w:pPr>
      <w:r w:rsidRPr="00E50C07">
        <w:rPr>
          <w:rFonts w:ascii="Verdana" w:hAnsi="Verdana" w:cs="Arial"/>
        </w:rPr>
        <w:t xml:space="preserve">    </w:t>
      </w:r>
      <w:r>
        <w:rPr>
          <w:rFonts w:ascii="Verdana" w:hAnsi="Verdana" w:cs="Arial"/>
        </w:rPr>
        <w:t xml:space="preserve">                            Gracias.</w:t>
      </w:r>
    </w:p>
    <w:p w14:paraId="15E3323C" w14:textId="77777777" w:rsidR="00A21E8B" w:rsidRDefault="00A21E8B" w:rsidP="00450DD5">
      <w:pPr>
        <w:spacing w:after="0" w:line="300" w:lineRule="exact"/>
        <w:rPr>
          <w:rFonts w:ascii="Arial" w:hAnsi="Arial" w:cs="Arial"/>
        </w:rPr>
      </w:pPr>
    </w:p>
    <w:p w14:paraId="77C61470" w14:textId="77777777" w:rsidR="00450DD5" w:rsidRPr="00BA446C" w:rsidRDefault="00450DD5" w:rsidP="00450DD5">
      <w:pPr>
        <w:spacing w:after="0" w:line="300" w:lineRule="exact"/>
        <w:rPr>
          <w:rFonts w:ascii="Arial" w:hAnsi="Arial" w:cs="Arial"/>
        </w:rPr>
      </w:pPr>
    </w:p>
    <w:p w14:paraId="63C7FDCE" w14:textId="77484AFE" w:rsidR="00E87DB0" w:rsidRPr="00E87DB0" w:rsidRDefault="00A21E8B" w:rsidP="00E87DB0">
      <w:pPr>
        <w:numPr>
          <w:ilvl w:val="0"/>
          <w:numId w:val="14"/>
        </w:numPr>
        <w:spacing w:after="0" w:line="300" w:lineRule="exact"/>
        <w:rPr>
          <w:rFonts w:ascii="Arial" w:hAnsi="Arial" w:cs="Arial"/>
        </w:rPr>
      </w:pPr>
      <w:r w:rsidRPr="00BA446C">
        <w:rPr>
          <w:rFonts w:ascii="Arial" w:hAnsi="Arial" w:cs="Arial"/>
        </w:rPr>
        <w:t>Listado de Invitados</w:t>
      </w:r>
    </w:p>
    <w:tbl>
      <w:tblPr>
        <w:tblStyle w:val="Tablaconcuadrcula"/>
        <w:tblpPr w:leftFromText="141" w:rightFromText="141" w:vertAnchor="text" w:tblpY="145"/>
        <w:tblW w:w="9039" w:type="dxa"/>
        <w:tblLook w:val="04A0" w:firstRow="1" w:lastRow="0" w:firstColumn="1" w:lastColumn="0" w:noHBand="0" w:noVBand="1"/>
      </w:tblPr>
      <w:tblGrid>
        <w:gridCol w:w="3794"/>
        <w:gridCol w:w="5245"/>
      </w:tblGrid>
      <w:tr w:rsidR="00A21E8B" w14:paraId="35B2F6A5" w14:textId="77777777" w:rsidTr="00A21E8B">
        <w:trPr>
          <w:trHeight w:val="411"/>
        </w:trPr>
        <w:tc>
          <w:tcPr>
            <w:tcW w:w="3794" w:type="dxa"/>
          </w:tcPr>
          <w:p w14:paraId="7350180C" w14:textId="77777777" w:rsidR="00A21E8B" w:rsidRPr="00E845D2" w:rsidRDefault="00A21E8B" w:rsidP="00A21E8B">
            <w:pPr>
              <w:spacing w:line="300" w:lineRule="exact"/>
              <w:rPr>
                <w:rFonts w:ascii="Arial" w:hAnsi="Arial" w:cs="Arial"/>
                <w:sz w:val="18"/>
                <w:szCs w:val="18"/>
              </w:rPr>
            </w:pPr>
            <w:r w:rsidRPr="00E845D2">
              <w:rPr>
                <w:rFonts w:ascii="Arial" w:hAnsi="Arial" w:cs="Arial"/>
                <w:sz w:val="18"/>
                <w:szCs w:val="18"/>
              </w:rPr>
              <w:t>Ing. Héctor Plaza</w:t>
            </w:r>
          </w:p>
        </w:tc>
        <w:tc>
          <w:tcPr>
            <w:tcW w:w="5245" w:type="dxa"/>
          </w:tcPr>
          <w:p w14:paraId="62B78695" w14:textId="77777777" w:rsidR="00A21E8B" w:rsidRPr="00E845D2" w:rsidRDefault="00A21E8B" w:rsidP="00A21E8B">
            <w:pPr>
              <w:spacing w:line="300" w:lineRule="exact"/>
              <w:rPr>
                <w:rFonts w:ascii="Arial" w:hAnsi="Arial" w:cs="Arial"/>
                <w:sz w:val="18"/>
                <w:szCs w:val="18"/>
              </w:rPr>
            </w:pPr>
            <w:r w:rsidRPr="00E845D2">
              <w:rPr>
                <w:rFonts w:ascii="Arial" w:hAnsi="Arial" w:cs="Arial"/>
                <w:sz w:val="18"/>
                <w:szCs w:val="18"/>
              </w:rPr>
              <w:t>Gerente Autoridad Portuaria de Guayaquil</w:t>
            </w:r>
            <w:r>
              <w:rPr>
                <w:rFonts w:ascii="Arial" w:hAnsi="Arial" w:cs="Arial"/>
                <w:sz w:val="18"/>
                <w:szCs w:val="18"/>
              </w:rPr>
              <w:t xml:space="preserve">  </w:t>
            </w:r>
          </w:p>
        </w:tc>
      </w:tr>
      <w:tr w:rsidR="00A21E8B" w14:paraId="220CCFA2" w14:textId="77777777" w:rsidTr="00A21E8B">
        <w:trPr>
          <w:trHeight w:val="416"/>
        </w:trPr>
        <w:tc>
          <w:tcPr>
            <w:tcW w:w="3794" w:type="dxa"/>
          </w:tcPr>
          <w:p w14:paraId="2DACDCBA" w14:textId="77777777" w:rsidR="00A21E8B" w:rsidRPr="00E845D2" w:rsidRDefault="00A21E8B" w:rsidP="00A21E8B">
            <w:pPr>
              <w:spacing w:line="300" w:lineRule="exact"/>
              <w:rPr>
                <w:rFonts w:ascii="Arial" w:hAnsi="Arial" w:cs="Arial"/>
                <w:sz w:val="18"/>
                <w:szCs w:val="18"/>
              </w:rPr>
            </w:pPr>
            <w:r w:rsidRPr="00E845D2">
              <w:rPr>
                <w:rFonts w:ascii="Arial" w:hAnsi="Arial" w:cs="Arial"/>
                <w:sz w:val="18"/>
                <w:szCs w:val="18"/>
              </w:rPr>
              <w:t>Ing. Gabriel Herrera</w:t>
            </w:r>
          </w:p>
        </w:tc>
        <w:tc>
          <w:tcPr>
            <w:tcW w:w="5245" w:type="dxa"/>
          </w:tcPr>
          <w:p w14:paraId="5B9C9BAB" w14:textId="77777777" w:rsidR="00A21E8B" w:rsidRPr="00E845D2" w:rsidRDefault="00A21E8B" w:rsidP="00A21E8B">
            <w:pPr>
              <w:spacing w:line="300" w:lineRule="exact"/>
              <w:rPr>
                <w:rFonts w:ascii="Arial" w:hAnsi="Arial" w:cs="Arial"/>
                <w:sz w:val="18"/>
                <w:szCs w:val="18"/>
              </w:rPr>
            </w:pPr>
            <w:r w:rsidRPr="00E845D2">
              <w:rPr>
                <w:rFonts w:ascii="Arial" w:hAnsi="Arial" w:cs="Arial"/>
                <w:sz w:val="18"/>
                <w:szCs w:val="18"/>
              </w:rPr>
              <w:t>Gerente Au</w:t>
            </w:r>
            <w:r>
              <w:rPr>
                <w:rFonts w:ascii="Arial" w:hAnsi="Arial" w:cs="Arial"/>
                <w:sz w:val="18"/>
                <w:szCs w:val="18"/>
              </w:rPr>
              <w:t>toridad Portuaria de Esmeraldas</w:t>
            </w:r>
          </w:p>
        </w:tc>
      </w:tr>
      <w:tr w:rsidR="00A21E8B" w14:paraId="4DB73A73" w14:textId="77777777" w:rsidTr="00A21E8B">
        <w:trPr>
          <w:trHeight w:val="385"/>
        </w:trPr>
        <w:tc>
          <w:tcPr>
            <w:tcW w:w="3794" w:type="dxa"/>
          </w:tcPr>
          <w:p w14:paraId="60862B87" w14:textId="77777777" w:rsidR="00A21E8B" w:rsidRPr="00E845D2" w:rsidRDefault="00A21E8B" w:rsidP="00A21E8B">
            <w:pPr>
              <w:spacing w:line="300" w:lineRule="exact"/>
              <w:rPr>
                <w:rFonts w:ascii="Arial" w:hAnsi="Arial" w:cs="Arial"/>
                <w:sz w:val="18"/>
                <w:szCs w:val="18"/>
              </w:rPr>
            </w:pPr>
            <w:r w:rsidRPr="00E845D2">
              <w:rPr>
                <w:rFonts w:ascii="Arial" w:hAnsi="Arial" w:cs="Arial"/>
                <w:sz w:val="18"/>
                <w:szCs w:val="18"/>
              </w:rPr>
              <w:t xml:space="preserve">Ing. Raúl </w:t>
            </w:r>
            <w:proofErr w:type="spellStart"/>
            <w:r w:rsidRPr="00E845D2">
              <w:rPr>
                <w:rFonts w:ascii="Arial" w:hAnsi="Arial" w:cs="Arial"/>
                <w:sz w:val="18"/>
                <w:szCs w:val="18"/>
              </w:rPr>
              <w:t>Joniaux</w:t>
            </w:r>
            <w:proofErr w:type="spellEnd"/>
          </w:p>
        </w:tc>
        <w:tc>
          <w:tcPr>
            <w:tcW w:w="5245" w:type="dxa"/>
          </w:tcPr>
          <w:p w14:paraId="1640C44B" w14:textId="77777777" w:rsidR="00A21E8B" w:rsidRPr="00E845D2" w:rsidRDefault="00A21E8B" w:rsidP="00A21E8B">
            <w:pPr>
              <w:spacing w:line="300" w:lineRule="exact"/>
              <w:rPr>
                <w:rFonts w:ascii="Arial" w:hAnsi="Arial" w:cs="Arial"/>
                <w:sz w:val="18"/>
                <w:szCs w:val="18"/>
              </w:rPr>
            </w:pPr>
            <w:r w:rsidRPr="00E845D2">
              <w:rPr>
                <w:rFonts w:ascii="Arial" w:hAnsi="Arial" w:cs="Arial"/>
                <w:sz w:val="18"/>
                <w:szCs w:val="18"/>
              </w:rPr>
              <w:t>Gerente Autoridad Portuaria de Manta</w:t>
            </w:r>
          </w:p>
        </w:tc>
      </w:tr>
      <w:tr w:rsidR="00A21E8B" w:rsidRPr="0071557F" w14:paraId="1C5F5605" w14:textId="77777777" w:rsidTr="00A21E8B">
        <w:trPr>
          <w:trHeight w:val="273"/>
        </w:trPr>
        <w:tc>
          <w:tcPr>
            <w:tcW w:w="3794" w:type="dxa"/>
          </w:tcPr>
          <w:p w14:paraId="094A3961" w14:textId="77777777" w:rsidR="00A21E8B" w:rsidRPr="0071557F" w:rsidRDefault="00A21E8B" w:rsidP="00A21E8B">
            <w:pPr>
              <w:spacing w:line="300" w:lineRule="exact"/>
              <w:rPr>
                <w:rFonts w:ascii="Arial" w:hAnsi="Arial" w:cs="Arial"/>
                <w:sz w:val="18"/>
                <w:szCs w:val="18"/>
              </w:rPr>
            </w:pPr>
            <w:r w:rsidRPr="0071557F">
              <w:rPr>
                <w:rFonts w:ascii="Arial" w:hAnsi="Arial" w:cs="Arial"/>
                <w:sz w:val="18"/>
                <w:szCs w:val="18"/>
              </w:rPr>
              <w:t>Ing.</w:t>
            </w:r>
            <w:r>
              <w:rPr>
                <w:rFonts w:ascii="Arial" w:hAnsi="Arial" w:cs="Arial"/>
                <w:sz w:val="18"/>
                <w:szCs w:val="18"/>
              </w:rPr>
              <w:t xml:space="preserve"> Evelyn Icaza</w:t>
            </w:r>
          </w:p>
        </w:tc>
        <w:tc>
          <w:tcPr>
            <w:tcW w:w="5245" w:type="dxa"/>
          </w:tcPr>
          <w:p w14:paraId="7F87EB6B"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Gerente Autoridad Portuaria de Puerto Bolívar</w:t>
            </w:r>
          </w:p>
        </w:tc>
      </w:tr>
      <w:tr w:rsidR="00A21E8B" w:rsidRPr="0071557F" w14:paraId="5AB76EE2" w14:textId="77777777" w:rsidTr="00A21E8B">
        <w:trPr>
          <w:trHeight w:val="260"/>
        </w:trPr>
        <w:tc>
          <w:tcPr>
            <w:tcW w:w="3794" w:type="dxa"/>
          </w:tcPr>
          <w:p w14:paraId="1073B1E5"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Ing. Xavier Medina</w:t>
            </w:r>
          </w:p>
        </w:tc>
        <w:tc>
          <w:tcPr>
            <w:tcW w:w="5245" w:type="dxa"/>
          </w:tcPr>
          <w:p w14:paraId="417C5AE2"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Superintendente del Terminal Petrolero El Salitral</w:t>
            </w:r>
          </w:p>
        </w:tc>
      </w:tr>
      <w:tr w:rsidR="00A21E8B" w:rsidRPr="0071557F" w14:paraId="5DD642B0" w14:textId="77777777" w:rsidTr="00A21E8B">
        <w:trPr>
          <w:trHeight w:val="273"/>
        </w:trPr>
        <w:tc>
          <w:tcPr>
            <w:tcW w:w="3794" w:type="dxa"/>
          </w:tcPr>
          <w:p w14:paraId="4A25CBB0"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Ing. Iván Heredia Tello</w:t>
            </w:r>
          </w:p>
        </w:tc>
        <w:tc>
          <w:tcPr>
            <w:tcW w:w="5245" w:type="dxa"/>
          </w:tcPr>
          <w:p w14:paraId="2703F4E2"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Superintendente del Terminal Petrolero La Libertad</w:t>
            </w:r>
          </w:p>
        </w:tc>
      </w:tr>
      <w:tr w:rsidR="00A21E8B" w:rsidRPr="0071557F" w14:paraId="5F5EBAF9" w14:textId="77777777" w:rsidTr="00A21E8B">
        <w:trPr>
          <w:trHeight w:val="273"/>
        </w:trPr>
        <w:tc>
          <w:tcPr>
            <w:tcW w:w="3794" w:type="dxa"/>
          </w:tcPr>
          <w:p w14:paraId="7FC949CD" w14:textId="3C04A490" w:rsidR="00A21E8B" w:rsidRPr="0071557F" w:rsidRDefault="00355628" w:rsidP="00A21E8B">
            <w:pPr>
              <w:spacing w:line="300" w:lineRule="exact"/>
              <w:rPr>
                <w:rFonts w:ascii="Arial" w:hAnsi="Arial" w:cs="Arial"/>
                <w:sz w:val="18"/>
                <w:szCs w:val="18"/>
              </w:rPr>
            </w:pPr>
            <w:r>
              <w:rPr>
                <w:rFonts w:ascii="Arial" w:hAnsi="Arial" w:cs="Arial"/>
                <w:sz w:val="18"/>
                <w:szCs w:val="18"/>
              </w:rPr>
              <w:t>Ing. José Díaz</w:t>
            </w:r>
          </w:p>
        </w:tc>
        <w:tc>
          <w:tcPr>
            <w:tcW w:w="5245" w:type="dxa"/>
          </w:tcPr>
          <w:p w14:paraId="682144F1"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Superintendente del Terminal Petrolero de Balao</w:t>
            </w:r>
          </w:p>
        </w:tc>
      </w:tr>
      <w:tr w:rsidR="00A21E8B" w:rsidRPr="0071557F" w14:paraId="4A59DEBA" w14:textId="77777777" w:rsidTr="00A21E8B">
        <w:trPr>
          <w:trHeight w:val="273"/>
        </w:trPr>
        <w:tc>
          <w:tcPr>
            <w:tcW w:w="3794" w:type="dxa"/>
          </w:tcPr>
          <w:p w14:paraId="5037D219"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 xml:space="preserve">Ing. Sandra </w:t>
            </w:r>
            <w:proofErr w:type="spellStart"/>
            <w:r>
              <w:rPr>
                <w:rFonts w:ascii="Arial" w:hAnsi="Arial" w:cs="Arial"/>
                <w:sz w:val="18"/>
                <w:szCs w:val="18"/>
              </w:rPr>
              <w:t>Azansa</w:t>
            </w:r>
            <w:proofErr w:type="spellEnd"/>
          </w:p>
        </w:tc>
        <w:tc>
          <w:tcPr>
            <w:tcW w:w="5245" w:type="dxa"/>
          </w:tcPr>
          <w:p w14:paraId="0883FBA7" w14:textId="77777777" w:rsidR="00A21E8B" w:rsidRPr="0071557F" w:rsidRDefault="00A21E8B" w:rsidP="00A21E8B">
            <w:pPr>
              <w:spacing w:line="300" w:lineRule="exact"/>
              <w:rPr>
                <w:rFonts w:ascii="Arial" w:hAnsi="Arial" w:cs="Arial"/>
                <w:sz w:val="18"/>
                <w:szCs w:val="18"/>
              </w:rPr>
            </w:pPr>
            <w:r>
              <w:rPr>
                <w:rFonts w:ascii="Arial" w:hAnsi="Arial" w:cs="Arial"/>
                <w:sz w:val="18"/>
                <w:szCs w:val="18"/>
              </w:rPr>
              <w:t>Directora de Puertos SPTMF</w:t>
            </w:r>
          </w:p>
        </w:tc>
      </w:tr>
      <w:tr w:rsidR="00A21E8B" w:rsidRPr="0071557F" w14:paraId="2323254A" w14:textId="77777777" w:rsidTr="00A21E8B">
        <w:trPr>
          <w:trHeight w:val="273"/>
        </w:trPr>
        <w:tc>
          <w:tcPr>
            <w:tcW w:w="3794" w:type="dxa"/>
          </w:tcPr>
          <w:p w14:paraId="74C27416" w14:textId="77777777" w:rsidR="00A21E8B" w:rsidRDefault="00A21E8B" w:rsidP="00A21E8B">
            <w:pPr>
              <w:spacing w:line="300" w:lineRule="exact"/>
              <w:rPr>
                <w:rFonts w:ascii="Arial" w:hAnsi="Arial" w:cs="Arial"/>
                <w:sz w:val="18"/>
                <w:szCs w:val="18"/>
              </w:rPr>
            </w:pPr>
            <w:r>
              <w:rPr>
                <w:rFonts w:ascii="Arial" w:hAnsi="Arial" w:cs="Arial"/>
                <w:sz w:val="18"/>
                <w:szCs w:val="18"/>
              </w:rPr>
              <w:t xml:space="preserve">Ing. Hugo Valle </w:t>
            </w:r>
          </w:p>
        </w:tc>
        <w:tc>
          <w:tcPr>
            <w:tcW w:w="5245" w:type="dxa"/>
          </w:tcPr>
          <w:p w14:paraId="62EC6D1F" w14:textId="77777777" w:rsidR="00A21E8B" w:rsidRDefault="00A21E8B" w:rsidP="00A21E8B">
            <w:pPr>
              <w:spacing w:line="300" w:lineRule="exact"/>
              <w:rPr>
                <w:rFonts w:ascii="Arial" w:hAnsi="Arial" w:cs="Arial"/>
                <w:sz w:val="18"/>
                <w:szCs w:val="18"/>
              </w:rPr>
            </w:pPr>
            <w:r>
              <w:rPr>
                <w:rFonts w:ascii="Arial" w:hAnsi="Arial" w:cs="Arial"/>
                <w:sz w:val="18"/>
                <w:szCs w:val="18"/>
              </w:rPr>
              <w:t>Director de Transporte SPTMF</w:t>
            </w:r>
          </w:p>
        </w:tc>
      </w:tr>
      <w:tr w:rsidR="00A21E8B" w:rsidRPr="0071557F" w14:paraId="4A9627CB" w14:textId="77777777" w:rsidTr="00A21E8B">
        <w:trPr>
          <w:trHeight w:val="273"/>
        </w:trPr>
        <w:tc>
          <w:tcPr>
            <w:tcW w:w="3794" w:type="dxa"/>
          </w:tcPr>
          <w:p w14:paraId="165A585C" w14:textId="77777777" w:rsidR="00A21E8B" w:rsidRDefault="00A21E8B" w:rsidP="00A21E8B">
            <w:pPr>
              <w:spacing w:line="300" w:lineRule="exact"/>
              <w:rPr>
                <w:rFonts w:ascii="Arial" w:hAnsi="Arial" w:cs="Arial"/>
                <w:sz w:val="18"/>
                <w:szCs w:val="18"/>
              </w:rPr>
            </w:pPr>
            <w:r>
              <w:rPr>
                <w:rFonts w:ascii="Arial" w:hAnsi="Arial" w:cs="Arial"/>
                <w:sz w:val="18"/>
                <w:szCs w:val="18"/>
              </w:rPr>
              <w:t>Ing. Ximena Salvador</w:t>
            </w:r>
          </w:p>
        </w:tc>
        <w:tc>
          <w:tcPr>
            <w:tcW w:w="5245" w:type="dxa"/>
          </w:tcPr>
          <w:p w14:paraId="22FC780C" w14:textId="77777777" w:rsidR="00A21E8B" w:rsidRDefault="00A21E8B" w:rsidP="00A21E8B">
            <w:pPr>
              <w:spacing w:line="300" w:lineRule="exact"/>
              <w:rPr>
                <w:rFonts w:ascii="Arial" w:hAnsi="Arial" w:cs="Arial"/>
                <w:sz w:val="18"/>
                <w:szCs w:val="18"/>
              </w:rPr>
            </w:pPr>
            <w:r>
              <w:rPr>
                <w:rFonts w:ascii="Arial" w:hAnsi="Arial" w:cs="Arial"/>
                <w:sz w:val="18"/>
                <w:szCs w:val="18"/>
              </w:rPr>
              <w:t>SPTMF</w:t>
            </w:r>
          </w:p>
        </w:tc>
      </w:tr>
      <w:tr w:rsidR="00A21E8B" w:rsidRPr="0071557F" w14:paraId="799B9E1E" w14:textId="77777777" w:rsidTr="00A21E8B">
        <w:trPr>
          <w:trHeight w:val="273"/>
        </w:trPr>
        <w:tc>
          <w:tcPr>
            <w:tcW w:w="3794" w:type="dxa"/>
          </w:tcPr>
          <w:p w14:paraId="7D8182DD" w14:textId="77777777" w:rsidR="00A21E8B" w:rsidRDefault="00A21E8B" w:rsidP="00A21E8B">
            <w:pPr>
              <w:spacing w:line="300" w:lineRule="exact"/>
              <w:rPr>
                <w:rFonts w:ascii="Arial" w:hAnsi="Arial" w:cs="Arial"/>
                <w:sz w:val="18"/>
                <w:szCs w:val="18"/>
              </w:rPr>
            </w:pPr>
            <w:proofErr w:type="spellStart"/>
            <w:r>
              <w:rPr>
                <w:rFonts w:ascii="Arial" w:hAnsi="Arial" w:cs="Arial"/>
                <w:sz w:val="18"/>
                <w:szCs w:val="18"/>
              </w:rPr>
              <w:t>Mgs</w:t>
            </w:r>
            <w:proofErr w:type="spellEnd"/>
            <w:r>
              <w:rPr>
                <w:rFonts w:ascii="Arial" w:hAnsi="Arial" w:cs="Arial"/>
                <w:sz w:val="18"/>
                <w:szCs w:val="18"/>
              </w:rPr>
              <w:t>. Jacqueline Espinoza</w:t>
            </w:r>
          </w:p>
        </w:tc>
        <w:tc>
          <w:tcPr>
            <w:tcW w:w="5245" w:type="dxa"/>
          </w:tcPr>
          <w:p w14:paraId="6C865C9B" w14:textId="77777777" w:rsidR="00A21E8B" w:rsidRDefault="00A21E8B" w:rsidP="00A21E8B">
            <w:pPr>
              <w:spacing w:line="300" w:lineRule="exact"/>
              <w:rPr>
                <w:rFonts w:ascii="Arial" w:hAnsi="Arial" w:cs="Arial"/>
                <w:sz w:val="18"/>
                <w:szCs w:val="18"/>
              </w:rPr>
            </w:pPr>
            <w:r>
              <w:rPr>
                <w:rFonts w:ascii="Arial" w:hAnsi="Arial" w:cs="Arial"/>
                <w:sz w:val="18"/>
                <w:szCs w:val="18"/>
              </w:rPr>
              <w:t>SPTMF</w:t>
            </w:r>
          </w:p>
        </w:tc>
      </w:tr>
    </w:tbl>
    <w:p w14:paraId="1EA66103" w14:textId="77777777" w:rsidR="00A21E8B" w:rsidRDefault="00A21E8B" w:rsidP="00A21E8B">
      <w:pPr>
        <w:rPr>
          <w:rFonts w:ascii="Arial" w:hAnsi="Arial" w:cs="Arial"/>
        </w:rPr>
      </w:pPr>
    </w:p>
    <w:p w14:paraId="2B71F147" w14:textId="77777777" w:rsidR="00E87DB0" w:rsidRDefault="00E87DB0" w:rsidP="00A21E8B">
      <w:pPr>
        <w:rPr>
          <w:rFonts w:ascii="Arial" w:hAnsi="Arial" w:cs="Arial"/>
        </w:rPr>
      </w:pPr>
    </w:p>
    <w:p w14:paraId="78F24248" w14:textId="77777777" w:rsidR="00E87DB0" w:rsidRPr="00F73BA7" w:rsidRDefault="00E87DB0" w:rsidP="00A21E8B">
      <w:pPr>
        <w:rPr>
          <w:rFonts w:ascii="Verdana" w:hAnsi="Verdana" w:cs="Arial"/>
        </w:rPr>
      </w:pPr>
    </w:p>
    <w:p w14:paraId="7BE6AF2A" w14:textId="23802E7C" w:rsidR="00F73BA7" w:rsidRPr="00F73BA7" w:rsidRDefault="00F73BA7" w:rsidP="00F73BA7">
      <w:pPr>
        <w:pStyle w:val="Prrafodelista"/>
        <w:numPr>
          <w:ilvl w:val="0"/>
          <w:numId w:val="16"/>
        </w:numPr>
        <w:rPr>
          <w:rFonts w:ascii="Verdana" w:hAnsi="Verdana" w:cs="Arial"/>
        </w:rPr>
      </w:pPr>
      <w:r w:rsidRPr="00F73BA7">
        <w:rPr>
          <w:rFonts w:ascii="Verdana" w:hAnsi="Verdana" w:cs="Arial"/>
        </w:rPr>
        <w:t>Boletín de prensa</w:t>
      </w:r>
    </w:p>
    <w:p w14:paraId="7642EC87" w14:textId="131BA008" w:rsidR="00F73BA7" w:rsidRDefault="00D82A69" w:rsidP="00F73BA7">
      <w:pPr>
        <w:ind w:left="360"/>
        <w:rPr>
          <w:rFonts w:ascii="Verdana" w:hAnsi="Verdana" w:cs="Arial"/>
        </w:rPr>
      </w:pPr>
      <w:hyperlink r:id="rId11" w:history="1">
        <w:r w:rsidR="00F73BA7" w:rsidRPr="00845E42">
          <w:rPr>
            <w:rStyle w:val="Hipervnculo"/>
            <w:rFonts w:ascii="Verdana" w:hAnsi="Verdana" w:cs="Arial"/>
          </w:rPr>
          <w:t>https://www.obraspublicas.gob.ec/subsecretaria-de-puertos-y-transporte-maritimo-y-fluvial-rindio-cuentas-de-la-gestion-2020/</w:t>
        </w:r>
      </w:hyperlink>
    </w:p>
    <w:p w14:paraId="22FB2DF6" w14:textId="77777777" w:rsidR="0008508C" w:rsidRDefault="0008508C" w:rsidP="00F73BA7">
      <w:pPr>
        <w:ind w:left="360"/>
        <w:rPr>
          <w:rFonts w:ascii="Verdana" w:hAnsi="Verdana" w:cs="Arial"/>
        </w:rPr>
      </w:pPr>
    </w:p>
    <w:p w14:paraId="0784141B" w14:textId="64180712" w:rsidR="00F73BA7" w:rsidRPr="00355628" w:rsidRDefault="00F73BA7" w:rsidP="00355628">
      <w:pPr>
        <w:pStyle w:val="Ttulo1"/>
        <w:shd w:val="clear" w:color="auto" w:fill="FFFFFF"/>
        <w:spacing w:before="288" w:after="240" w:line="240" w:lineRule="atLeast"/>
        <w:jc w:val="center"/>
        <w:rPr>
          <w:rFonts w:ascii="Verdana" w:hAnsi="Verdana"/>
          <w:b/>
          <w:bCs/>
          <w:color w:val="333333"/>
          <w:sz w:val="22"/>
          <w:szCs w:val="22"/>
        </w:rPr>
      </w:pPr>
      <w:r w:rsidRPr="0008508C">
        <w:rPr>
          <w:rFonts w:ascii="Verdana" w:hAnsi="Verdana"/>
          <w:b/>
          <w:bCs/>
          <w:color w:val="333333"/>
          <w:sz w:val="22"/>
          <w:szCs w:val="22"/>
        </w:rPr>
        <w:t>Subsecretaría de Puertos y Transporte Marítimo y Fluvial rindió cuentas de la gestión 2020</w:t>
      </w:r>
    </w:p>
    <w:p w14:paraId="493552B2" w14:textId="58B99F10" w:rsidR="00355628" w:rsidRPr="0008508C" w:rsidRDefault="00355628" w:rsidP="00355628">
      <w:pPr>
        <w:jc w:val="center"/>
        <w:rPr>
          <w:rFonts w:ascii="Verdana" w:hAnsi="Verdana"/>
        </w:rPr>
      </w:pPr>
      <w:r w:rsidRPr="00DB0CD7">
        <w:rPr>
          <w:rFonts w:ascii="Helvetica" w:eastAsia="Times New Roman" w:hAnsi="Helvetica" w:cs="Times New Roman"/>
          <w:noProof/>
          <w:color w:val="333333"/>
          <w:sz w:val="20"/>
          <w:szCs w:val="20"/>
          <w:lang w:eastAsia="es-EC"/>
        </w:rPr>
        <w:drawing>
          <wp:inline distT="0" distB="0" distL="0" distR="0" wp14:anchorId="17221987" wp14:editId="123A1162">
            <wp:extent cx="3112889" cy="1600200"/>
            <wp:effectExtent l="0" t="0" r="0" b="0"/>
            <wp:docPr id="26" name="Imagen 26" descr="https://www.obraspublicas.gob.ec/wp-content/uploads/2021/05/Foto-Subsecretaria-de-Puertos-y-Transporte-Maritimo-y-Fluvial-rindio-cuentas-de-la-gestio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braspublicas.gob.ec/wp-content/uploads/2021/05/Foto-Subsecretaria-de-Puertos-y-Transporte-Maritimo-y-Fluvial-rindio-cuentas-de-la-gestion-2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310" cy="1606071"/>
                    </a:xfrm>
                    <a:prstGeom prst="rect">
                      <a:avLst/>
                    </a:prstGeom>
                    <a:noFill/>
                    <a:ln>
                      <a:noFill/>
                    </a:ln>
                  </pic:spPr>
                </pic:pic>
              </a:graphicData>
            </a:graphic>
          </wp:inline>
        </w:drawing>
      </w:r>
    </w:p>
    <w:p w14:paraId="00693872" w14:textId="77777777" w:rsidR="00F73BA7" w:rsidRPr="00F73BA7" w:rsidRDefault="00F73BA7" w:rsidP="00F73BA7">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 xml:space="preserve">Con el objetivo de garantizar el derecho de los ciudadanos a participar en actos del poder público, toma de decisiones, control y vigilancia de la gestión estatal, la mañana de hoy, lunes 17 mayo de 2021, a través de la plataforma </w:t>
      </w:r>
      <w:proofErr w:type="spellStart"/>
      <w:r w:rsidRPr="00F73BA7">
        <w:rPr>
          <w:rFonts w:ascii="Verdana" w:eastAsia="Times New Roman" w:hAnsi="Verdana" w:cs="Times New Roman"/>
          <w:color w:val="333333"/>
          <w:lang w:eastAsia="es-EC"/>
        </w:rPr>
        <w:t>Youtube</w:t>
      </w:r>
      <w:proofErr w:type="spellEnd"/>
      <w:r w:rsidRPr="00F73BA7">
        <w:rPr>
          <w:rFonts w:ascii="Verdana" w:eastAsia="Times New Roman" w:hAnsi="Verdana" w:cs="Times New Roman"/>
          <w:color w:val="333333"/>
          <w:lang w:eastAsia="es-EC"/>
        </w:rPr>
        <w:t>, la subsecretaria de Puertos y Transporte Marítimo y Fluvial, Verónica Alcívar Ortiz presentó el informe de rendición de cuentas 2020.</w:t>
      </w:r>
    </w:p>
    <w:p w14:paraId="5FA71AD2" w14:textId="77777777" w:rsidR="00F73BA7" w:rsidRPr="00F73BA7" w:rsidRDefault="00F73BA7" w:rsidP="00F73BA7">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En su intervención, la subsecretaria Alcívar Ortiz, resaltó los proyectos ejecutados, metas, y detalló el informe de ingresos y gastos de la institución, tal como la Ley Orgánica del Consejo de Participación Ciudadana y Control Social lo exige.</w:t>
      </w:r>
    </w:p>
    <w:p w14:paraId="28BCC6FB" w14:textId="77777777" w:rsidR="00F73BA7" w:rsidRPr="00F73BA7" w:rsidRDefault="00F73BA7" w:rsidP="00F73BA7">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Entre otras cosas, informó que pese a que la pandemia del COVID-19 tuvo repercusiones significativas en el sector del transporte marítimo, el servicio público de carga operó sin interrupciones para garantizar el abastecimiento de productos. En la ruta hacia las Islas Galápagos, en el año 2020 se transportó un total de 45.925 toneladas, lo que da un promedio mensual de 3827 toneladas; que en comparación con el año 2019, representa un 27% menos del total de demanda, año en el cual la demanda de carga alcanzó las 65.901 toneladas con un promedio mensual de 5492 toneladas.</w:t>
      </w:r>
    </w:p>
    <w:p w14:paraId="6D2A4121" w14:textId="77777777" w:rsidR="00F73BA7" w:rsidRPr="00F73BA7" w:rsidRDefault="00F73BA7" w:rsidP="00F73BA7">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Las operaciones y servicios portuarios en las instalaciones de Puerto Providencia, en cambio registran un movimiento total de 28.260 toneladas, que representa un 23% menos en comparación al 2019, a causa de la pandemia mundial.</w:t>
      </w:r>
    </w:p>
    <w:p w14:paraId="091186CD" w14:textId="77777777" w:rsidR="00F73BA7" w:rsidRPr="00F73BA7" w:rsidRDefault="00F73BA7" w:rsidP="00F73BA7">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 xml:space="preserve">Un total de 3386 naves de tráfico internacional arribaron en el 2020 al sistema portuario nacional público y privado, en tanto el movimiento de carga de </w:t>
      </w:r>
      <w:r w:rsidRPr="00F73BA7">
        <w:rPr>
          <w:rFonts w:ascii="Verdana" w:eastAsia="Times New Roman" w:hAnsi="Verdana" w:cs="Times New Roman"/>
          <w:color w:val="333333"/>
          <w:lang w:eastAsia="es-EC"/>
        </w:rPr>
        <w:lastRenderedPageBreak/>
        <w:t>tráfico internacional en toneladas métricas (TM) es de 52.715.254,59, siendo un total de 2.294.681 la carga movilizada en contenedores (</w:t>
      </w:r>
      <w:proofErr w:type="spellStart"/>
      <w:r w:rsidRPr="00F73BA7">
        <w:rPr>
          <w:rFonts w:ascii="Verdana" w:eastAsia="Times New Roman" w:hAnsi="Verdana" w:cs="Times New Roman"/>
          <w:color w:val="333333"/>
          <w:lang w:eastAsia="es-EC"/>
        </w:rPr>
        <w:t>TEU´s</w:t>
      </w:r>
      <w:proofErr w:type="spellEnd"/>
      <w:r w:rsidRPr="00F73BA7">
        <w:rPr>
          <w:rFonts w:ascii="Verdana" w:eastAsia="Times New Roman" w:hAnsi="Verdana" w:cs="Times New Roman"/>
          <w:color w:val="333333"/>
          <w:lang w:eastAsia="es-EC"/>
        </w:rPr>
        <w:t>).</w:t>
      </w:r>
    </w:p>
    <w:p w14:paraId="7104071A" w14:textId="77777777" w:rsidR="00F73BA7" w:rsidRPr="0008508C" w:rsidRDefault="00F73BA7" w:rsidP="00F73BA7">
      <w:pPr>
        <w:rPr>
          <w:rFonts w:ascii="Verdana" w:hAnsi="Verdana"/>
        </w:rPr>
      </w:pPr>
    </w:p>
    <w:p w14:paraId="22AEE85B" w14:textId="77777777" w:rsidR="00355628" w:rsidRDefault="00355628" w:rsidP="00F73BA7">
      <w:pPr>
        <w:shd w:val="clear" w:color="auto" w:fill="FFFFFF"/>
        <w:spacing w:after="150" w:line="240" w:lineRule="auto"/>
        <w:jc w:val="both"/>
        <w:rPr>
          <w:rFonts w:ascii="Verdana" w:eastAsia="Times New Roman" w:hAnsi="Verdana" w:cs="Times New Roman"/>
          <w:color w:val="333333"/>
          <w:lang w:eastAsia="es-EC"/>
        </w:rPr>
      </w:pPr>
    </w:p>
    <w:p w14:paraId="5AD6B95A" w14:textId="77777777" w:rsidR="00355628" w:rsidRPr="00F73BA7" w:rsidRDefault="00355628" w:rsidP="00355628">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 xml:space="preserve">Entre los años 2019 y 2020 se determina que hubo una disminución del 3% en toneladas métricas tanto en importación como </w:t>
      </w:r>
      <w:proofErr w:type="spellStart"/>
      <w:r w:rsidRPr="00F73BA7">
        <w:rPr>
          <w:rFonts w:ascii="Verdana" w:eastAsia="Times New Roman" w:hAnsi="Verdana" w:cs="Times New Roman"/>
          <w:color w:val="333333"/>
          <w:lang w:eastAsia="es-EC"/>
        </w:rPr>
        <w:t>exportació</w:t>
      </w:r>
      <w:proofErr w:type="spellEnd"/>
      <w:r w:rsidRPr="00F73BA7">
        <w:rPr>
          <w:rFonts w:ascii="Verdana" w:eastAsia="Times New Roman" w:hAnsi="Verdana" w:cs="Times New Roman"/>
          <w:color w:val="333333"/>
          <w:lang w:eastAsia="es-EC"/>
        </w:rPr>
        <w:t xml:space="preserve">; sin embargo, en el movimiento de contenedores (medido en </w:t>
      </w:r>
      <w:proofErr w:type="spellStart"/>
      <w:r w:rsidRPr="00F73BA7">
        <w:rPr>
          <w:rFonts w:ascii="Verdana" w:eastAsia="Times New Roman" w:hAnsi="Verdana" w:cs="Times New Roman"/>
          <w:color w:val="333333"/>
          <w:lang w:eastAsia="es-EC"/>
        </w:rPr>
        <w:t>TEU´s</w:t>
      </w:r>
      <w:proofErr w:type="spellEnd"/>
      <w:r w:rsidRPr="00F73BA7">
        <w:rPr>
          <w:rFonts w:ascii="Verdana" w:eastAsia="Times New Roman" w:hAnsi="Verdana" w:cs="Times New Roman"/>
          <w:color w:val="333333"/>
          <w:lang w:eastAsia="es-EC"/>
        </w:rPr>
        <w:t>) hubo un incremento del 2%.</w:t>
      </w:r>
    </w:p>
    <w:p w14:paraId="7DD493C7" w14:textId="77777777" w:rsidR="00F73BA7" w:rsidRPr="00F73BA7" w:rsidRDefault="00F73BA7" w:rsidP="00F73BA7">
      <w:pPr>
        <w:shd w:val="clear" w:color="auto" w:fill="FFFFFF"/>
        <w:spacing w:after="150" w:line="240" w:lineRule="auto"/>
        <w:jc w:val="both"/>
        <w:rPr>
          <w:rFonts w:ascii="Verdana" w:eastAsia="Times New Roman" w:hAnsi="Verdana" w:cs="Times New Roman"/>
          <w:color w:val="333333"/>
          <w:lang w:eastAsia="es-EC"/>
        </w:rPr>
      </w:pPr>
      <w:r w:rsidRPr="00F73BA7">
        <w:rPr>
          <w:rFonts w:ascii="Verdana" w:eastAsia="Times New Roman" w:hAnsi="Verdana" w:cs="Times New Roman"/>
          <w:color w:val="333333"/>
          <w:lang w:eastAsia="es-EC"/>
        </w:rPr>
        <w:t xml:space="preserve">Para concluir la transmisión en vivo, la subsecretaria Alcívar resaltó los logros internacionales que la Subsecretaría de Puertos y Transporte Marítimo y Fluvial obtuvo en el año 2020, como: ser sede de la Secretaría General del ROCRAM, en el periodo 2021-2022, organismo regional conformado por autoridades marítimas de 14 países de las Américas, para fortalecer el desempeño del sector portuario e intercambiar información para poner en práctica los convenios internacionales de la Organización Marítima Internacional (OMI); y, la participación de Ecuador en el Proyecto Noruego Green </w:t>
      </w:r>
      <w:proofErr w:type="spellStart"/>
      <w:r w:rsidRPr="00F73BA7">
        <w:rPr>
          <w:rFonts w:ascii="Verdana" w:eastAsia="Times New Roman" w:hAnsi="Verdana" w:cs="Times New Roman"/>
          <w:color w:val="333333"/>
          <w:lang w:eastAsia="es-EC"/>
        </w:rPr>
        <w:t>Voyage</w:t>
      </w:r>
      <w:proofErr w:type="spellEnd"/>
      <w:r w:rsidRPr="00F73BA7">
        <w:rPr>
          <w:rFonts w:ascii="Verdana" w:eastAsia="Times New Roman" w:hAnsi="Verdana" w:cs="Times New Roman"/>
          <w:color w:val="333333"/>
          <w:lang w:eastAsia="es-EC"/>
        </w:rPr>
        <w:t xml:space="preserve"> 2050, único país de la región considerado insigne para combatir el cambio climático desde la industria marítima. Esta importante designación nos fue emitida por la OMI, en octubre de 2020, para promover la transformación de la industria del transporte marítimo y portuario, a fin de evitar las emisiones de carbono a futuro.</w:t>
      </w:r>
    </w:p>
    <w:p w14:paraId="5F3634C6" w14:textId="77777777" w:rsidR="00F73BA7" w:rsidRPr="00F73BA7" w:rsidRDefault="00F73BA7" w:rsidP="0008508C">
      <w:pPr>
        <w:shd w:val="clear" w:color="auto" w:fill="FFFFFF"/>
        <w:spacing w:after="150" w:line="240" w:lineRule="auto"/>
        <w:rPr>
          <w:rFonts w:ascii="Helvetica" w:eastAsia="Times New Roman" w:hAnsi="Helvetica" w:cs="Times New Roman"/>
          <w:color w:val="333333"/>
          <w:sz w:val="20"/>
          <w:szCs w:val="20"/>
          <w:lang w:eastAsia="es-EC"/>
        </w:rPr>
      </w:pPr>
      <w:r w:rsidRPr="00F73BA7">
        <w:rPr>
          <w:rFonts w:ascii="Helvetica" w:eastAsia="Times New Roman" w:hAnsi="Helvetica" w:cs="Times New Roman"/>
          <w:b/>
          <w:bCs/>
          <w:color w:val="333333"/>
          <w:sz w:val="20"/>
          <w:szCs w:val="20"/>
          <w:lang w:eastAsia="es-EC"/>
        </w:rPr>
        <w:t>Para mayor información comuníquese con:</w:t>
      </w:r>
      <w:r w:rsidRPr="00F73BA7">
        <w:rPr>
          <w:rFonts w:ascii="Helvetica" w:eastAsia="Times New Roman" w:hAnsi="Helvetica" w:cs="Times New Roman"/>
          <w:b/>
          <w:bCs/>
          <w:color w:val="333333"/>
          <w:sz w:val="20"/>
          <w:szCs w:val="20"/>
          <w:lang w:eastAsia="es-EC"/>
        </w:rPr>
        <w:br/>
      </w:r>
      <w:proofErr w:type="spellStart"/>
      <w:r w:rsidRPr="00F73BA7">
        <w:rPr>
          <w:rFonts w:ascii="Helvetica" w:eastAsia="Times New Roman" w:hAnsi="Helvetica" w:cs="Times New Roman"/>
          <w:b/>
          <w:bCs/>
          <w:color w:val="333333"/>
          <w:sz w:val="20"/>
          <w:szCs w:val="20"/>
          <w:lang w:eastAsia="es-EC"/>
        </w:rPr>
        <w:t>Jackeline</w:t>
      </w:r>
      <w:proofErr w:type="spellEnd"/>
      <w:r w:rsidRPr="00F73BA7">
        <w:rPr>
          <w:rFonts w:ascii="Helvetica" w:eastAsia="Times New Roman" w:hAnsi="Helvetica" w:cs="Times New Roman"/>
          <w:b/>
          <w:bCs/>
          <w:color w:val="333333"/>
          <w:sz w:val="20"/>
          <w:szCs w:val="20"/>
          <w:lang w:eastAsia="es-EC"/>
        </w:rPr>
        <w:t xml:space="preserve"> Villegas – Subsecretaría de Puertos – cjvillegas@mtop.gob.ec</w:t>
      </w:r>
    </w:p>
    <w:p w14:paraId="37931584" w14:textId="77777777" w:rsidR="00A21E8B" w:rsidRDefault="00A21E8B" w:rsidP="00A21E8B">
      <w:pPr>
        <w:rPr>
          <w:rFonts w:ascii="Arial" w:hAnsi="Arial" w:cs="Arial"/>
        </w:rPr>
      </w:pPr>
    </w:p>
    <w:p w14:paraId="1A6A74F9" w14:textId="56F9FCB1" w:rsidR="00692D3C" w:rsidRDefault="0008508C" w:rsidP="00692D3C">
      <w:pPr>
        <w:pStyle w:val="Prrafodelista"/>
        <w:numPr>
          <w:ilvl w:val="0"/>
          <w:numId w:val="17"/>
        </w:numPr>
        <w:rPr>
          <w:rFonts w:ascii="Arial" w:hAnsi="Arial" w:cs="Arial"/>
        </w:rPr>
      </w:pPr>
      <w:r w:rsidRPr="00692D3C">
        <w:rPr>
          <w:rFonts w:ascii="Arial" w:hAnsi="Arial" w:cs="Arial"/>
        </w:rPr>
        <w:t>Redes sociales</w:t>
      </w:r>
      <w:r w:rsidR="00692D3C" w:rsidRPr="00692D3C">
        <w:rPr>
          <w:rFonts w:ascii="Arial" w:hAnsi="Arial" w:cs="Arial"/>
        </w:rPr>
        <w:t xml:space="preserve"> –</w:t>
      </w:r>
      <w:r w:rsidR="00355628">
        <w:rPr>
          <w:rFonts w:ascii="Arial" w:hAnsi="Arial" w:cs="Arial"/>
        </w:rPr>
        <w:t xml:space="preserve"> medio de difusión</w:t>
      </w:r>
    </w:p>
    <w:p w14:paraId="61F2A916" w14:textId="654DFC15" w:rsidR="00355628" w:rsidRPr="00355628" w:rsidRDefault="00355628" w:rsidP="00355628">
      <w:pPr>
        <w:ind w:left="360"/>
        <w:rPr>
          <w:rFonts w:ascii="Arial" w:hAnsi="Arial" w:cs="Arial"/>
        </w:rPr>
      </w:pPr>
    </w:p>
    <w:p w14:paraId="06F93920" w14:textId="1FAC48E0" w:rsidR="00692D3C" w:rsidRDefault="00692D3C" w:rsidP="00A21E8B">
      <w:pPr>
        <w:rPr>
          <w:rFonts w:ascii="Arial" w:hAnsi="Arial" w:cs="Arial"/>
        </w:rPr>
      </w:pPr>
      <w:r>
        <w:rPr>
          <w:rFonts w:ascii="Arial" w:hAnsi="Arial" w:cs="Arial"/>
        </w:rPr>
        <w:t>Link segundo borrador</w:t>
      </w:r>
    </w:p>
    <w:p w14:paraId="22113BD2" w14:textId="681C6394" w:rsidR="00692D3C" w:rsidRDefault="00D82A69" w:rsidP="00A21E8B">
      <w:pPr>
        <w:rPr>
          <w:rFonts w:ascii="Arial" w:hAnsi="Arial" w:cs="Arial"/>
        </w:rPr>
      </w:pPr>
      <w:hyperlink r:id="rId13" w:history="1">
        <w:r w:rsidR="00692D3C" w:rsidRPr="00845E42">
          <w:rPr>
            <w:rStyle w:val="Hipervnculo"/>
            <w:rFonts w:ascii="Arial" w:hAnsi="Arial" w:cs="Arial"/>
          </w:rPr>
          <w:t>https://twitter.com/AlcivarOrtizV/status/1392621985272930310?s=08</w:t>
        </w:r>
      </w:hyperlink>
    </w:p>
    <w:p w14:paraId="2FA61DB3" w14:textId="52331975" w:rsidR="00EA096C" w:rsidRDefault="00EA096C" w:rsidP="00A21E8B">
      <w:pPr>
        <w:rPr>
          <w:rFonts w:ascii="Arial" w:hAnsi="Arial" w:cs="Arial"/>
        </w:rPr>
      </w:pPr>
      <w:r w:rsidRPr="00EA096C">
        <w:rPr>
          <w:rFonts w:ascii="Arial" w:hAnsi="Arial" w:cs="Arial"/>
          <w:noProof/>
          <w:lang w:eastAsia="es-EC"/>
        </w:rPr>
        <w:drawing>
          <wp:anchor distT="0" distB="0" distL="114300" distR="114300" simplePos="0" relativeHeight="251663360" behindDoc="1" locked="0" layoutInCell="1" allowOverlap="1" wp14:anchorId="3C64FE4E" wp14:editId="5B271AD3">
            <wp:simplePos x="0" y="0"/>
            <wp:positionH relativeFrom="column">
              <wp:posOffset>1805305</wp:posOffset>
            </wp:positionH>
            <wp:positionV relativeFrom="paragraph">
              <wp:posOffset>213995</wp:posOffset>
            </wp:positionV>
            <wp:extent cx="1990725" cy="3178175"/>
            <wp:effectExtent l="0" t="0" r="9525" b="3175"/>
            <wp:wrapTight wrapText="bothSides">
              <wp:wrapPolygon edited="0">
                <wp:start x="0" y="0"/>
                <wp:lineTo x="0" y="21492"/>
                <wp:lineTo x="21497" y="21492"/>
                <wp:lineTo x="21497" y="0"/>
                <wp:lineTo x="0" y="0"/>
              </wp:wrapPolygon>
            </wp:wrapTight>
            <wp:docPr id="27" name="Imagen 27" descr="C:\Users\mtop\Downloads\WhatsApp Image 2021-06-01 at 10.5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op\Downloads\WhatsApp Image 2021-06-01 at 10.57.47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317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E1F04" w14:textId="26CE44D3" w:rsidR="00EA096C" w:rsidRDefault="00EA096C" w:rsidP="00A21E8B">
      <w:pPr>
        <w:rPr>
          <w:rFonts w:ascii="Arial" w:hAnsi="Arial" w:cs="Arial"/>
        </w:rPr>
      </w:pPr>
    </w:p>
    <w:p w14:paraId="7740D19B" w14:textId="77777777" w:rsidR="00EA096C" w:rsidRDefault="00EA096C" w:rsidP="00A21E8B">
      <w:pPr>
        <w:rPr>
          <w:rFonts w:ascii="Arial" w:hAnsi="Arial" w:cs="Arial"/>
        </w:rPr>
      </w:pPr>
    </w:p>
    <w:p w14:paraId="00051D8D" w14:textId="77777777" w:rsidR="00EA096C" w:rsidRDefault="00EA096C" w:rsidP="00A21E8B">
      <w:pPr>
        <w:rPr>
          <w:rFonts w:ascii="Arial" w:hAnsi="Arial" w:cs="Arial"/>
        </w:rPr>
      </w:pPr>
    </w:p>
    <w:p w14:paraId="5F4B6C28" w14:textId="77777777" w:rsidR="00EA096C" w:rsidRDefault="00EA096C" w:rsidP="00A21E8B">
      <w:pPr>
        <w:rPr>
          <w:rFonts w:ascii="Arial" w:hAnsi="Arial" w:cs="Arial"/>
        </w:rPr>
      </w:pPr>
    </w:p>
    <w:p w14:paraId="6B8134BD" w14:textId="77777777" w:rsidR="00EA096C" w:rsidRDefault="00EA096C" w:rsidP="00A21E8B">
      <w:pPr>
        <w:rPr>
          <w:rFonts w:ascii="Arial" w:hAnsi="Arial" w:cs="Arial"/>
        </w:rPr>
      </w:pPr>
    </w:p>
    <w:p w14:paraId="56D1282D" w14:textId="77777777" w:rsidR="00EA096C" w:rsidRDefault="00EA096C" w:rsidP="00A21E8B">
      <w:pPr>
        <w:rPr>
          <w:rFonts w:ascii="Arial" w:hAnsi="Arial" w:cs="Arial"/>
        </w:rPr>
      </w:pPr>
    </w:p>
    <w:p w14:paraId="063CF4D6" w14:textId="77777777" w:rsidR="00EA096C" w:rsidRDefault="00EA096C" w:rsidP="00A21E8B">
      <w:pPr>
        <w:rPr>
          <w:rFonts w:ascii="Arial" w:hAnsi="Arial" w:cs="Arial"/>
        </w:rPr>
      </w:pPr>
    </w:p>
    <w:p w14:paraId="2BDF6A5C" w14:textId="77777777" w:rsidR="00EA096C" w:rsidRDefault="00EA096C" w:rsidP="00A21E8B">
      <w:pPr>
        <w:rPr>
          <w:rFonts w:ascii="Arial" w:hAnsi="Arial" w:cs="Arial"/>
        </w:rPr>
      </w:pPr>
    </w:p>
    <w:p w14:paraId="35000EA2" w14:textId="77777777" w:rsidR="00EA096C" w:rsidRDefault="00EA096C" w:rsidP="00A21E8B">
      <w:pPr>
        <w:rPr>
          <w:rFonts w:ascii="Arial" w:hAnsi="Arial" w:cs="Arial"/>
        </w:rPr>
      </w:pPr>
    </w:p>
    <w:p w14:paraId="5E3E3F91" w14:textId="77777777" w:rsidR="00EA096C" w:rsidRDefault="00EA096C" w:rsidP="00A21E8B">
      <w:pPr>
        <w:rPr>
          <w:rFonts w:ascii="Arial" w:hAnsi="Arial" w:cs="Arial"/>
        </w:rPr>
      </w:pPr>
    </w:p>
    <w:p w14:paraId="151996A7" w14:textId="77777777" w:rsidR="00EA096C" w:rsidRDefault="00EA096C" w:rsidP="00A21E8B">
      <w:pPr>
        <w:rPr>
          <w:rFonts w:ascii="Arial" w:hAnsi="Arial" w:cs="Arial"/>
        </w:rPr>
      </w:pPr>
    </w:p>
    <w:p w14:paraId="11B52EEE" w14:textId="77777777" w:rsidR="00EA096C" w:rsidRDefault="00EA096C" w:rsidP="00A21E8B">
      <w:pPr>
        <w:rPr>
          <w:rFonts w:ascii="Arial" w:hAnsi="Arial" w:cs="Arial"/>
        </w:rPr>
      </w:pPr>
    </w:p>
    <w:p w14:paraId="074CF4EF" w14:textId="77777777" w:rsidR="00692D3C" w:rsidRDefault="00692D3C" w:rsidP="00A21E8B">
      <w:pPr>
        <w:rPr>
          <w:rFonts w:ascii="Arial" w:hAnsi="Arial" w:cs="Arial"/>
        </w:rPr>
      </w:pPr>
    </w:p>
    <w:p w14:paraId="1F51E4C5" w14:textId="2DD1D177" w:rsidR="0008508C" w:rsidRDefault="00692D3C" w:rsidP="00A21E8B">
      <w:pPr>
        <w:rPr>
          <w:rFonts w:ascii="Arial" w:hAnsi="Arial" w:cs="Arial"/>
        </w:rPr>
      </w:pPr>
      <w:r>
        <w:rPr>
          <w:rFonts w:ascii="Arial" w:hAnsi="Arial" w:cs="Arial"/>
        </w:rPr>
        <w:t xml:space="preserve">Link publicación invitación </w:t>
      </w:r>
    </w:p>
    <w:p w14:paraId="09982BB7" w14:textId="4352B7F0" w:rsidR="00692D3C" w:rsidRDefault="00D82A69" w:rsidP="00A21E8B">
      <w:pPr>
        <w:rPr>
          <w:rFonts w:ascii="Arial" w:hAnsi="Arial" w:cs="Arial"/>
        </w:rPr>
      </w:pPr>
      <w:hyperlink r:id="rId15" w:history="1">
        <w:r w:rsidR="00692D3C" w:rsidRPr="00845E42">
          <w:rPr>
            <w:rStyle w:val="Hipervnculo"/>
            <w:rFonts w:ascii="Arial" w:hAnsi="Arial" w:cs="Arial"/>
          </w:rPr>
          <w:t>https://twitter.com/AlcivarOrtizV/status/1393536791085465603?s=08</w:t>
        </w:r>
      </w:hyperlink>
    </w:p>
    <w:p w14:paraId="22B593DD" w14:textId="6717E272" w:rsidR="00692D3C" w:rsidRDefault="00EA096C" w:rsidP="00A21E8B">
      <w:pPr>
        <w:rPr>
          <w:rFonts w:ascii="Arial" w:hAnsi="Arial" w:cs="Arial"/>
        </w:rPr>
      </w:pPr>
      <w:r w:rsidRPr="00EA096C">
        <w:rPr>
          <w:rFonts w:ascii="Arial" w:hAnsi="Arial" w:cs="Arial"/>
          <w:noProof/>
          <w:lang w:eastAsia="es-EC"/>
        </w:rPr>
        <w:drawing>
          <wp:anchor distT="0" distB="0" distL="114300" distR="114300" simplePos="0" relativeHeight="251664384" behindDoc="1" locked="0" layoutInCell="1" allowOverlap="1" wp14:anchorId="7C890189" wp14:editId="57D0D05D">
            <wp:simplePos x="0" y="0"/>
            <wp:positionH relativeFrom="column">
              <wp:posOffset>1491615</wp:posOffset>
            </wp:positionH>
            <wp:positionV relativeFrom="paragraph">
              <wp:posOffset>37465</wp:posOffset>
            </wp:positionV>
            <wp:extent cx="2114550" cy="2638425"/>
            <wp:effectExtent l="0" t="0" r="0" b="9525"/>
            <wp:wrapTight wrapText="bothSides">
              <wp:wrapPolygon edited="0">
                <wp:start x="0" y="0"/>
                <wp:lineTo x="0" y="21522"/>
                <wp:lineTo x="21405" y="21522"/>
                <wp:lineTo x="21405" y="0"/>
                <wp:lineTo x="0" y="0"/>
              </wp:wrapPolygon>
            </wp:wrapTight>
            <wp:docPr id="28" name="Imagen 28" descr="C:\Users\mtop\Downloads\WhatsApp Image 2021-06-01 at 10.57.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op\Downloads\WhatsApp Image 2021-06-01 at 10.57.01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62505" w14:textId="47E2E92B" w:rsidR="00EA096C" w:rsidRDefault="00EA096C" w:rsidP="00A21E8B">
      <w:pPr>
        <w:rPr>
          <w:rFonts w:ascii="Arial" w:hAnsi="Arial" w:cs="Arial"/>
        </w:rPr>
      </w:pPr>
    </w:p>
    <w:p w14:paraId="28571260" w14:textId="676DF963" w:rsidR="00EA096C" w:rsidRDefault="00EA096C" w:rsidP="00A21E8B">
      <w:pPr>
        <w:rPr>
          <w:rFonts w:ascii="Arial" w:hAnsi="Arial" w:cs="Arial"/>
        </w:rPr>
      </w:pPr>
    </w:p>
    <w:p w14:paraId="2F68B389" w14:textId="3ABAE1BA" w:rsidR="00EA096C" w:rsidRDefault="00EA096C" w:rsidP="00A21E8B">
      <w:pPr>
        <w:rPr>
          <w:rFonts w:ascii="Arial" w:hAnsi="Arial" w:cs="Arial"/>
        </w:rPr>
      </w:pPr>
    </w:p>
    <w:p w14:paraId="5EBC4D42" w14:textId="0D278E3C" w:rsidR="00EA096C" w:rsidRDefault="00EA096C" w:rsidP="00A21E8B">
      <w:pPr>
        <w:rPr>
          <w:rFonts w:ascii="Arial" w:hAnsi="Arial" w:cs="Arial"/>
        </w:rPr>
      </w:pPr>
    </w:p>
    <w:p w14:paraId="78ECC98B" w14:textId="77777777" w:rsidR="00EA096C" w:rsidRDefault="00EA096C" w:rsidP="00A21E8B">
      <w:pPr>
        <w:rPr>
          <w:rFonts w:ascii="Arial" w:hAnsi="Arial" w:cs="Arial"/>
        </w:rPr>
      </w:pPr>
    </w:p>
    <w:p w14:paraId="2EFCE144" w14:textId="742095A6" w:rsidR="00EA096C" w:rsidRDefault="00EA096C" w:rsidP="00A21E8B">
      <w:pPr>
        <w:rPr>
          <w:rFonts w:ascii="Arial" w:hAnsi="Arial" w:cs="Arial"/>
        </w:rPr>
      </w:pPr>
    </w:p>
    <w:p w14:paraId="6FBFEA34" w14:textId="77777777" w:rsidR="00EA096C" w:rsidRDefault="00EA096C" w:rsidP="00A21E8B">
      <w:pPr>
        <w:rPr>
          <w:rFonts w:ascii="Arial" w:hAnsi="Arial" w:cs="Arial"/>
        </w:rPr>
      </w:pPr>
    </w:p>
    <w:p w14:paraId="3088B6B1" w14:textId="326E7FAE" w:rsidR="00EA096C" w:rsidRDefault="00EA096C" w:rsidP="00A21E8B">
      <w:pPr>
        <w:rPr>
          <w:rFonts w:ascii="Arial" w:hAnsi="Arial" w:cs="Arial"/>
        </w:rPr>
      </w:pPr>
    </w:p>
    <w:p w14:paraId="7C0E217A" w14:textId="0DAD825F" w:rsidR="00EA096C" w:rsidRDefault="00EA096C" w:rsidP="00A21E8B">
      <w:pPr>
        <w:rPr>
          <w:rFonts w:ascii="Arial" w:hAnsi="Arial" w:cs="Arial"/>
        </w:rPr>
      </w:pPr>
    </w:p>
    <w:p w14:paraId="00D667A4" w14:textId="586ABB98" w:rsidR="00EA096C" w:rsidRDefault="00EA096C" w:rsidP="00A21E8B">
      <w:pPr>
        <w:rPr>
          <w:rFonts w:ascii="Arial" w:hAnsi="Arial" w:cs="Arial"/>
        </w:rPr>
      </w:pPr>
    </w:p>
    <w:p w14:paraId="141EF2BD" w14:textId="631D8ACF" w:rsidR="00692D3C" w:rsidRDefault="00692D3C" w:rsidP="00A21E8B">
      <w:pPr>
        <w:rPr>
          <w:rFonts w:ascii="Arial" w:hAnsi="Arial" w:cs="Arial"/>
        </w:rPr>
      </w:pPr>
      <w:r>
        <w:rPr>
          <w:rFonts w:ascii="Arial" w:hAnsi="Arial" w:cs="Arial"/>
        </w:rPr>
        <w:t xml:space="preserve">Link publicación texto para </w:t>
      </w:r>
      <w:proofErr w:type="spellStart"/>
      <w:r>
        <w:rPr>
          <w:rFonts w:ascii="Arial" w:hAnsi="Arial" w:cs="Arial"/>
        </w:rPr>
        <w:t>Twitter</w:t>
      </w:r>
      <w:proofErr w:type="spellEnd"/>
    </w:p>
    <w:p w14:paraId="51C6C34B" w14:textId="0D2DDCF5" w:rsidR="002C3C7F" w:rsidRDefault="002C3C7F" w:rsidP="00A21E8B">
      <w:pPr>
        <w:rPr>
          <w:rFonts w:ascii="Arial" w:hAnsi="Arial" w:cs="Arial"/>
        </w:rPr>
      </w:pPr>
      <w:r w:rsidRPr="00EA096C">
        <w:rPr>
          <w:rFonts w:ascii="Arial" w:hAnsi="Arial" w:cs="Arial"/>
          <w:noProof/>
          <w:lang w:eastAsia="es-EC"/>
        </w:rPr>
        <w:drawing>
          <wp:anchor distT="0" distB="0" distL="114300" distR="114300" simplePos="0" relativeHeight="251665408" behindDoc="1" locked="0" layoutInCell="1" allowOverlap="1" wp14:anchorId="1AC77F1F" wp14:editId="11B8AA15">
            <wp:simplePos x="0" y="0"/>
            <wp:positionH relativeFrom="column">
              <wp:posOffset>1043940</wp:posOffset>
            </wp:positionH>
            <wp:positionV relativeFrom="paragraph">
              <wp:posOffset>75565</wp:posOffset>
            </wp:positionV>
            <wp:extent cx="1695450" cy="2743200"/>
            <wp:effectExtent l="0" t="0" r="0" b="0"/>
            <wp:wrapTight wrapText="bothSides">
              <wp:wrapPolygon edited="0">
                <wp:start x="0" y="0"/>
                <wp:lineTo x="0" y="21450"/>
                <wp:lineTo x="21357" y="21450"/>
                <wp:lineTo x="21357" y="0"/>
                <wp:lineTo x="0" y="0"/>
              </wp:wrapPolygon>
            </wp:wrapTight>
            <wp:docPr id="29" name="Imagen 29" descr="C:\Users\mtop\Downloads\WhatsApp Image 2021-06-01 at 10.56.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op\Downloads\WhatsApp Image 2021-06-01 at 10.56.55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96C">
        <w:rPr>
          <w:rFonts w:ascii="Verdana" w:hAnsi="Verdana"/>
          <w:noProof/>
          <w:sz w:val="20"/>
          <w:szCs w:val="20"/>
          <w:lang w:eastAsia="es-EC"/>
        </w:rPr>
        <w:drawing>
          <wp:anchor distT="0" distB="0" distL="114300" distR="114300" simplePos="0" relativeHeight="251666432" behindDoc="1" locked="0" layoutInCell="1" allowOverlap="1" wp14:anchorId="0B922CF2" wp14:editId="33825D86">
            <wp:simplePos x="0" y="0"/>
            <wp:positionH relativeFrom="column">
              <wp:posOffset>3053715</wp:posOffset>
            </wp:positionH>
            <wp:positionV relativeFrom="paragraph">
              <wp:posOffset>70485</wp:posOffset>
            </wp:positionV>
            <wp:extent cx="1674495" cy="2705100"/>
            <wp:effectExtent l="0" t="0" r="1905" b="0"/>
            <wp:wrapTight wrapText="bothSides">
              <wp:wrapPolygon edited="0">
                <wp:start x="0" y="0"/>
                <wp:lineTo x="0" y="21448"/>
                <wp:lineTo x="21379" y="21448"/>
                <wp:lineTo x="21379" y="0"/>
                <wp:lineTo x="0" y="0"/>
              </wp:wrapPolygon>
            </wp:wrapTight>
            <wp:docPr id="30" name="Imagen 30" descr="C:\Users\mtop\Downloads\WhatsApp Image 2021-06-01 at 10.56.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op\Downloads\WhatsApp Image 2021-06-01 at 10.56.45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449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1F9E2" w14:textId="0D567FD3" w:rsidR="002C3C7F" w:rsidRDefault="002C3C7F" w:rsidP="00A21E8B">
      <w:pPr>
        <w:rPr>
          <w:rFonts w:ascii="Arial" w:hAnsi="Arial" w:cs="Arial"/>
        </w:rPr>
      </w:pPr>
    </w:p>
    <w:p w14:paraId="4EAC3927" w14:textId="18FB09A7" w:rsidR="002C3C7F" w:rsidRDefault="002C3C7F" w:rsidP="00A21E8B">
      <w:pPr>
        <w:rPr>
          <w:rFonts w:ascii="Arial" w:hAnsi="Arial" w:cs="Arial"/>
        </w:rPr>
      </w:pPr>
    </w:p>
    <w:p w14:paraId="40197625" w14:textId="467CCDE4" w:rsidR="002C3C7F" w:rsidRDefault="002C3C7F" w:rsidP="00A21E8B">
      <w:pPr>
        <w:rPr>
          <w:rFonts w:ascii="Arial" w:hAnsi="Arial" w:cs="Arial"/>
        </w:rPr>
      </w:pPr>
    </w:p>
    <w:p w14:paraId="2BD62F47" w14:textId="436083DE" w:rsidR="002C3C7F" w:rsidRDefault="002C3C7F" w:rsidP="00A21E8B">
      <w:pPr>
        <w:rPr>
          <w:rFonts w:ascii="Arial" w:hAnsi="Arial" w:cs="Arial"/>
        </w:rPr>
      </w:pPr>
    </w:p>
    <w:p w14:paraId="52E0755B" w14:textId="12DB6458" w:rsidR="002C3C7F" w:rsidRDefault="002C3C7F" w:rsidP="00A21E8B">
      <w:pPr>
        <w:rPr>
          <w:rFonts w:ascii="Arial" w:hAnsi="Arial" w:cs="Arial"/>
        </w:rPr>
      </w:pPr>
    </w:p>
    <w:p w14:paraId="0803179A" w14:textId="7CCB5B5C" w:rsidR="002C3C7F" w:rsidRDefault="002C3C7F" w:rsidP="00A21E8B">
      <w:pPr>
        <w:rPr>
          <w:rFonts w:ascii="Arial" w:hAnsi="Arial" w:cs="Arial"/>
        </w:rPr>
      </w:pPr>
    </w:p>
    <w:p w14:paraId="091A8CAD" w14:textId="77777777" w:rsidR="002C3C7F" w:rsidRDefault="002C3C7F" w:rsidP="00A21E8B">
      <w:pPr>
        <w:rPr>
          <w:rFonts w:ascii="Arial" w:hAnsi="Arial" w:cs="Arial"/>
        </w:rPr>
      </w:pPr>
    </w:p>
    <w:p w14:paraId="5A936C36" w14:textId="77777777" w:rsidR="002C3C7F" w:rsidRDefault="002C3C7F" w:rsidP="00A21E8B">
      <w:pPr>
        <w:rPr>
          <w:rFonts w:ascii="Arial" w:hAnsi="Arial" w:cs="Arial"/>
        </w:rPr>
      </w:pPr>
    </w:p>
    <w:p w14:paraId="64AB49A1" w14:textId="77777777" w:rsidR="002C3C7F" w:rsidRDefault="002C3C7F" w:rsidP="00A21E8B">
      <w:pPr>
        <w:rPr>
          <w:rFonts w:ascii="Arial" w:hAnsi="Arial" w:cs="Arial"/>
        </w:rPr>
      </w:pPr>
    </w:p>
    <w:p w14:paraId="1A34828D" w14:textId="77777777" w:rsidR="002C3C7F" w:rsidRDefault="002C3C7F" w:rsidP="00A21E8B">
      <w:pPr>
        <w:rPr>
          <w:rFonts w:ascii="Arial" w:hAnsi="Arial" w:cs="Arial"/>
        </w:rPr>
      </w:pPr>
    </w:p>
    <w:p w14:paraId="6B8125A0" w14:textId="77777777" w:rsidR="002C3C7F" w:rsidRDefault="002C3C7F" w:rsidP="00A21E8B">
      <w:pPr>
        <w:rPr>
          <w:rFonts w:ascii="Arial" w:hAnsi="Arial" w:cs="Arial"/>
        </w:rPr>
      </w:pPr>
    </w:p>
    <w:p w14:paraId="5C26CC74" w14:textId="77777777" w:rsidR="00692D3C" w:rsidRDefault="00692D3C" w:rsidP="00A21E8B">
      <w:pPr>
        <w:rPr>
          <w:rFonts w:ascii="Arial" w:hAnsi="Arial" w:cs="Arial"/>
        </w:rPr>
      </w:pPr>
      <w:hyperlink r:id="rId19" w:history="1">
        <w:r w:rsidRPr="00845E42">
          <w:rPr>
            <w:rStyle w:val="Hipervnculo"/>
            <w:rFonts w:ascii="Arial" w:hAnsi="Arial" w:cs="Arial"/>
          </w:rPr>
          <w:t>https://twitter.com/ObrasPublicasEc/status/1394413901861773312?s=19</w:t>
        </w:r>
      </w:hyperlink>
    </w:p>
    <w:p w14:paraId="08420B82" w14:textId="44244B83" w:rsidR="00692D3C" w:rsidRDefault="00D82A69" w:rsidP="00A21E8B">
      <w:pPr>
        <w:rPr>
          <w:rFonts w:ascii="Arial" w:hAnsi="Arial" w:cs="Arial"/>
        </w:rPr>
      </w:pPr>
      <w:hyperlink r:id="rId20" w:history="1">
        <w:r w:rsidR="00692D3C" w:rsidRPr="00845E42">
          <w:rPr>
            <w:rStyle w:val="Hipervnculo"/>
            <w:rFonts w:ascii="Arial" w:hAnsi="Arial" w:cs="Arial"/>
          </w:rPr>
          <w:t>https://twitter.com/ObrasPublicasEc/status/1394413917355532288?s=19</w:t>
        </w:r>
      </w:hyperlink>
    </w:p>
    <w:p w14:paraId="3D5ABCE8" w14:textId="16CE14C2" w:rsidR="00692D3C" w:rsidRDefault="00D82A69" w:rsidP="00A21E8B">
      <w:pPr>
        <w:rPr>
          <w:rFonts w:ascii="Arial" w:hAnsi="Arial" w:cs="Arial"/>
        </w:rPr>
      </w:pPr>
      <w:hyperlink r:id="rId21" w:history="1">
        <w:r w:rsidR="00692D3C" w:rsidRPr="00845E42">
          <w:rPr>
            <w:rStyle w:val="Hipervnculo"/>
            <w:rFonts w:ascii="Arial" w:hAnsi="Arial" w:cs="Arial"/>
          </w:rPr>
          <w:t>https://twitter.com/ObrasPublicasEc/status/1394413919683416064?s=19</w:t>
        </w:r>
      </w:hyperlink>
    </w:p>
    <w:p w14:paraId="40CFC636" w14:textId="4AB7282B" w:rsidR="00692D3C" w:rsidRDefault="00692D3C" w:rsidP="00A21E8B">
      <w:pPr>
        <w:rPr>
          <w:rFonts w:ascii="Arial" w:hAnsi="Arial" w:cs="Arial"/>
        </w:rPr>
      </w:pPr>
    </w:p>
    <w:p w14:paraId="79FF3ECD" w14:textId="002435A4" w:rsidR="0008508C" w:rsidRDefault="0008508C" w:rsidP="00A21E8B">
      <w:pPr>
        <w:rPr>
          <w:rFonts w:ascii="Arial" w:hAnsi="Arial" w:cs="Arial"/>
        </w:rPr>
      </w:pPr>
    </w:p>
    <w:p w14:paraId="20AD3934" w14:textId="2FF14ECE" w:rsidR="00A21E8B" w:rsidRDefault="00A21E8B" w:rsidP="00A21E8B">
      <w:pPr>
        <w:rPr>
          <w:rFonts w:ascii="Arial" w:hAnsi="Arial" w:cs="Arial"/>
        </w:rPr>
      </w:pPr>
    </w:p>
    <w:p w14:paraId="307847F9" w14:textId="1FEFADFE" w:rsidR="00A21E8B" w:rsidRDefault="00A21E8B" w:rsidP="00A21E8B">
      <w:pPr>
        <w:rPr>
          <w:rFonts w:ascii="Arial" w:hAnsi="Arial" w:cs="Arial"/>
        </w:rPr>
      </w:pPr>
    </w:p>
    <w:p w14:paraId="335535C8" w14:textId="758F1431" w:rsidR="00355628" w:rsidRPr="00355628" w:rsidRDefault="00EA096C" w:rsidP="00355628">
      <w:pPr>
        <w:tabs>
          <w:tab w:val="left" w:pos="1575"/>
        </w:tabs>
        <w:rPr>
          <w:rFonts w:ascii="Verdana" w:hAnsi="Verdana"/>
          <w:sz w:val="20"/>
          <w:szCs w:val="20"/>
        </w:rPr>
      </w:pPr>
      <w:r>
        <w:rPr>
          <w:rFonts w:ascii="Verdana" w:hAnsi="Verdana"/>
          <w:sz w:val="20"/>
          <w:szCs w:val="20"/>
        </w:rPr>
        <w:t xml:space="preserve">  </w:t>
      </w:r>
    </w:p>
    <w:sectPr w:rsidR="00355628" w:rsidRPr="00355628" w:rsidSect="00953EE4">
      <w:headerReference w:type="default" r:id="rId22"/>
      <w:pgSz w:w="11906" w:h="16838"/>
      <w:pgMar w:top="1417" w:right="1416"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45FB7" w14:textId="77777777" w:rsidR="00876D2A" w:rsidRDefault="00876D2A" w:rsidP="00E528A6">
      <w:pPr>
        <w:spacing w:after="0" w:line="240" w:lineRule="auto"/>
      </w:pPr>
      <w:r>
        <w:separator/>
      </w:r>
    </w:p>
  </w:endnote>
  <w:endnote w:type="continuationSeparator" w:id="0">
    <w:p w14:paraId="30585A66" w14:textId="77777777" w:rsidR="00876D2A" w:rsidRDefault="00876D2A" w:rsidP="00E52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C518F" w14:textId="77777777" w:rsidR="00876D2A" w:rsidRDefault="00876D2A" w:rsidP="00E528A6">
      <w:pPr>
        <w:spacing w:after="0" w:line="240" w:lineRule="auto"/>
      </w:pPr>
      <w:r>
        <w:separator/>
      </w:r>
    </w:p>
  </w:footnote>
  <w:footnote w:type="continuationSeparator" w:id="0">
    <w:p w14:paraId="2C8DF34C" w14:textId="77777777" w:rsidR="00876D2A" w:rsidRDefault="00876D2A" w:rsidP="00E52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4046" w14:textId="7109DDBE" w:rsidR="00A21E8B" w:rsidRDefault="00A21E8B">
    <w:pPr>
      <w:pStyle w:val="Encabezado"/>
    </w:pPr>
    <w:r>
      <w:rPr>
        <w:noProof/>
        <w:lang w:eastAsia="es-EC"/>
      </w:rPr>
      <w:drawing>
        <wp:anchor distT="0" distB="0" distL="114300" distR="114300" simplePos="0" relativeHeight="251658240" behindDoc="1" locked="0" layoutInCell="1" allowOverlap="1" wp14:anchorId="228CC59A" wp14:editId="3D3917C8">
          <wp:simplePos x="0" y="0"/>
          <wp:positionH relativeFrom="page">
            <wp:align>right</wp:align>
          </wp:positionH>
          <wp:positionV relativeFrom="paragraph">
            <wp:posOffset>-440055</wp:posOffset>
          </wp:positionV>
          <wp:extent cx="7553325" cy="10683372"/>
          <wp:effectExtent l="0" t="0" r="0" b="381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3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E18"/>
    <w:multiLevelType w:val="hybridMultilevel"/>
    <w:tmpl w:val="7BFE4E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5B4B3B"/>
    <w:multiLevelType w:val="hybridMultilevel"/>
    <w:tmpl w:val="BDFE70F8"/>
    <w:lvl w:ilvl="0" w:tplc="49D0470C">
      <w:start w:val="1"/>
      <w:numFmt w:val="bullet"/>
      <w:lvlText w:val="•"/>
      <w:lvlJc w:val="left"/>
      <w:pPr>
        <w:tabs>
          <w:tab w:val="num" w:pos="720"/>
        </w:tabs>
        <w:ind w:left="720" w:hanging="360"/>
      </w:pPr>
      <w:rPr>
        <w:rFonts w:ascii="Arial" w:hAnsi="Arial" w:hint="default"/>
      </w:rPr>
    </w:lvl>
    <w:lvl w:ilvl="1" w:tplc="FBCEB466">
      <w:numFmt w:val="bullet"/>
      <w:lvlText w:val="-"/>
      <w:lvlJc w:val="left"/>
      <w:pPr>
        <w:tabs>
          <w:tab w:val="num" w:pos="1440"/>
        </w:tabs>
        <w:ind w:left="1440" w:hanging="360"/>
      </w:pPr>
      <w:rPr>
        <w:rFonts w:ascii="Times New Roman" w:hAnsi="Times New Roman" w:hint="default"/>
      </w:rPr>
    </w:lvl>
    <w:lvl w:ilvl="2" w:tplc="5E30ABAE" w:tentative="1">
      <w:start w:val="1"/>
      <w:numFmt w:val="bullet"/>
      <w:lvlText w:val="•"/>
      <w:lvlJc w:val="left"/>
      <w:pPr>
        <w:tabs>
          <w:tab w:val="num" w:pos="2160"/>
        </w:tabs>
        <w:ind w:left="2160" w:hanging="360"/>
      </w:pPr>
      <w:rPr>
        <w:rFonts w:ascii="Arial" w:hAnsi="Arial" w:hint="default"/>
      </w:rPr>
    </w:lvl>
    <w:lvl w:ilvl="3" w:tplc="9ED25742" w:tentative="1">
      <w:start w:val="1"/>
      <w:numFmt w:val="bullet"/>
      <w:lvlText w:val="•"/>
      <w:lvlJc w:val="left"/>
      <w:pPr>
        <w:tabs>
          <w:tab w:val="num" w:pos="2880"/>
        </w:tabs>
        <w:ind w:left="2880" w:hanging="360"/>
      </w:pPr>
      <w:rPr>
        <w:rFonts w:ascii="Arial" w:hAnsi="Arial" w:hint="default"/>
      </w:rPr>
    </w:lvl>
    <w:lvl w:ilvl="4" w:tplc="1BD2ADEC" w:tentative="1">
      <w:start w:val="1"/>
      <w:numFmt w:val="bullet"/>
      <w:lvlText w:val="•"/>
      <w:lvlJc w:val="left"/>
      <w:pPr>
        <w:tabs>
          <w:tab w:val="num" w:pos="3600"/>
        </w:tabs>
        <w:ind w:left="3600" w:hanging="360"/>
      </w:pPr>
      <w:rPr>
        <w:rFonts w:ascii="Arial" w:hAnsi="Arial" w:hint="default"/>
      </w:rPr>
    </w:lvl>
    <w:lvl w:ilvl="5" w:tplc="C966F8F6" w:tentative="1">
      <w:start w:val="1"/>
      <w:numFmt w:val="bullet"/>
      <w:lvlText w:val="•"/>
      <w:lvlJc w:val="left"/>
      <w:pPr>
        <w:tabs>
          <w:tab w:val="num" w:pos="4320"/>
        </w:tabs>
        <w:ind w:left="4320" w:hanging="360"/>
      </w:pPr>
      <w:rPr>
        <w:rFonts w:ascii="Arial" w:hAnsi="Arial" w:hint="default"/>
      </w:rPr>
    </w:lvl>
    <w:lvl w:ilvl="6" w:tplc="964ED5DA" w:tentative="1">
      <w:start w:val="1"/>
      <w:numFmt w:val="bullet"/>
      <w:lvlText w:val="•"/>
      <w:lvlJc w:val="left"/>
      <w:pPr>
        <w:tabs>
          <w:tab w:val="num" w:pos="5040"/>
        </w:tabs>
        <w:ind w:left="5040" w:hanging="360"/>
      </w:pPr>
      <w:rPr>
        <w:rFonts w:ascii="Arial" w:hAnsi="Arial" w:hint="default"/>
      </w:rPr>
    </w:lvl>
    <w:lvl w:ilvl="7" w:tplc="CE5C43D8" w:tentative="1">
      <w:start w:val="1"/>
      <w:numFmt w:val="bullet"/>
      <w:lvlText w:val="•"/>
      <w:lvlJc w:val="left"/>
      <w:pPr>
        <w:tabs>
          <w:tab w:val="num" w:pos="5760"/>
        </w:tabs>
        <w:ind w:left="5760" w:hanging="360"/>
      </w:pPr>
      <w:rPr>
        <w:rFonts w:ascii="Arial" w:hAnsi="Arial" w:hint="default"/>
      </w:rPr>
    </w:lvl>
    <w:lvl w:ilvl="8" w:tplc="075A4DC0" w:tentative="1">
      <w:start w:val="1"/>
      <w:numFmt w:val="bullet"/>
      <w:lvlText w:val="•"/>
      <w:lvlJc w:val="left"/>
      <w:pPr>
        <w:tabs>
          <w:tab w:val="num" w:pos="6480"/>
        </w:tabs>
        <w:ind w:left="6480" w:hanging="360"/>
      </w:pPr>
      <w:rPr>
        <w:rFonts w:ascii="Arial" w:hAnsi="Arial" w:hint="default"/>
      </w:rPr>
    </w:lvl>
  </w:abstractNum>
  <w:abstractNum w:abstractNumId="2">
    <w:nsid w:val="116A5454"/>
    <w:multiLevelType w:val="hybridMultilevel"/>
    <w:tmpl w:val="A08EDE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74D10F4"/>
    <w:multiLevelType w:val="hybridMultilevel"/>
    <w:tmpl w:val="380C99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81C1DFF"/>
    <w:multiLevelType w:val="hybridMultilevel"/>
    <w:tmpl w:val="D7EE743E"/>
    <w:lvl w:ilvl="0" w:tplc="138AEB54">
      <w:start w:val="1"/>
      <w:numFmt w:val="bullet"/>
      <w:lvlText w:val="•"/>
      <w:lvlJc w:val="left"/>
      <w:pPr>
        <w:tabs>
          <w:tab w:val="num" w:pos="720"/>
        </w:tabs>
        <w:ind w:left="720" w:hanging="360"/>
      </w:pPr>
      <w:rPr>
        <w:rFonts w:ascii="Arial" w:hAnsi="Arial" w:hint="default"/>
      </w:rPr>
    </w:lvl>
    <w:lvl w:ilvl="1" w:tplc="868C2FC8" w:tentative="1">
      <w:start w:val="1"/>
      <w:numFmt w:val="bullet"/>
      <w:lvlText w:val="•"/>
      <w:lvlJc w:val="left"/>
      <w:pPr>
        <w:tabs>
          <w:tab w:val="num" w:pos="1440"/>
        </w:tabs>
        <w:ind w:left="1440" w:hanging="360"/>
      </w:pPr>
      <w:rPr>
        <w:rFonts w:ascii="Arial" w:hAnsi="Arial" w:hint="default"/>
      </w:rPr>
    </w:lvl>
    <w:lvl w:ilvl="2" w:tplc="89866264" w:tentative="1">
      <w:start w:val="1"/>
      <w:numFmt w:val="bullet"/>
      <w:lvlText w:val="•"/>
      <w:lvlJc w:val="left"/>
      <w:pPr>
        <w:tabs>
          <w:tab w:val="num" w:pos="2160"/>
        </w:tabs>
        <w:ind w:left="2160" w:hanging="360"/>
      </w:pPr>
      <w:rPr>
        <w:rFonts w:ascii="Arial" w:hAnsi="Arial" w:hint="default"/>
      </w:rPr>
    </w:lvl>
    <w:lvl w:ilvl="3" w:tplc="1070014E" w:tentative="1">
      <w:start w:val="1"/>
      <w:numFmt w:val="bullet"/>
      <w:lvlText w:val="•"/>
      <w:lvlJc w:val="left"/>
      <w:pPr>
        <w:tabs>
          <w:tab w:val="num" w:pos="2880"/>
        </w:tabs>
        <w:ind w:left="2880" w:hanging="360"/>
      </w:pPr>
      <w:rPr>
        <w:rFonts w:ascii="Arial" w:hAnsi="Arial" w:hint="default"/>
      </w:rPr>
    </w:lvl>
    <w:lvl w:ilvl="4" w:tplc="6E902884" w:tentative="1">
      <w:start w:val="1"/>
      <w:numFmt w:val="bullet"/>
      <w:lvlText w:val="•"/>
      <w:lvlJc w:val="left"/>
      <w:pPr>
        <w:tabs>
          <w:tab w:val="num" w:pos="3600"/>
        </w:tabs>
        <w:ind w:left="3600" w:hanging="360"/>
      </w:pPr>
      <w:rPr>
        <w:rFonts w:ascii="Arial" w:hAnsi="Arial" w:hint="default"/>
      </w:rPr>
    </w:lvl>
    <w:lvl w:ilvl="5" w:tplc="A4E2E79A" w:tentative="1">
      <w:start w:val="1"/>
      <w:numFmt w:val="bullet"/>
      <w:lvlText w:val="•"/>
      <w:lvlJc w:val="left"/>
      <w:pPr>
        <w:tabs>
          <w:tab w:val="num" w:pos="4320"/>
        </w:tabs>
        <w:ind w:left="4320" w:hanging="360"/>
      </w:pPr>
      <w:rPr>
        <w:rFonts w:ascii="Arial" w:hAnsi="Arial" w:hint="default"/>
      </w:rPr>
    </w:lvl>
    <w:lvl w:ilvl="6" w:tplc="B4523DDC" w:tentative="1">
      <w:start w:val="1"/>
      <w:numFmt w:val="bullet"/>
      <w:lvlText w:val="•"/>
      <w:lvlJc w:val="left"/>
      <w:pPr>
        <w:tabs>
          <w:tab w:val="num" w:pos="5040"/>
        </w:tabs>
        <w:ind w:left="5040" w:hanging="360"/>
      </w:pPr>
      <w:rPr>
        <w:rFonts w:ascii="Arial" w:hAnsi="Arial" w:hint="default"/>
      </w:rPr>
    </w:lvl>
    <w:lvl w:ilvl="7" w:tplc="75ACBFA8" w:tentative="1">
      <w:start w:val="1"/>
      <w:numFmt w:val="bullet"/>
      <w:lvlText w:val="•"/>
      <w:lvlJc w:val="left"/>
      <w:pPr>
        <w:tabs>
          <w:tab w:val="num" w:pos="5760"/>
        </w:tabs>
        <w:ind w:left="5760" w:hanging="360"/>
      </w:pPr>
      <w:rPr>
        <w:rFonts w:ascii="Arial" w:hAnsi="Arial" w:hint="default"/>
      </w:rPr>
    </w:lvl>
    <w:lvl w:ilvl="8" w:tplc="20085D40" w:tentative="1">
      <w:start w:val="1"/>
      <w:numFmt w:val="bullet"/>
      <w:lvlText w:val="•"/>
      <w:lvlJc w:val="left"/>
      <w:pPr>
        <w:tabs>
          <w:tab w:val="num" w:pos="6480"/>
        </w:tabs>
        <w:ind w:left="6480" w:hanging="360"/>
      </w:pPr>
      <w:rPr>
        <w:rFonts w:ascii="Arial" w:hAnsi="Arial" w:hint="default"/>
      </w:rPr>
    </w:lvl>
  </w:abstractNum>
  <w:abstractNum w:abstractNumId="5">
    <w:nsid w:val="1E1012D2"/>
    <w:multiLevelType w:val="multilevel"/>
    <w:tmpl w:val="877E96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206F7393"/>
    <w:multiLevelType w:val="hybridMultilevel"/>
    <w:tmpl w:val="3C7E0C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1BD7BD2"/>
    <w:multiLevelType w:val="hybridMultilevel"/>
    <w:tmpl w:val="0E1EE0FC"/>
    <w:lvl w:ilvl="0" w:tplc="300A0001">
      <w:start w:val="1"/>
      <w:numFmt w:val="bullet"/>
      <w:lvlText w:val=""/>
      <w:lvlJc w:val="left"/>
      <w:pPr>
        <w:ind w:left="718" w:hanging="360"/>
      </w:pPr>
      <w:rPr>
        <w:rFonts w:ascii="Symbol" w:hAnsi="Symbol" w:hint="default"/>
      </w:rPr>
    </w:lvl>
    <w:lvl w:ilvl="1" w:tplc="300A0003" w:tentative="1">
      <w:start w:val="1"/>
      <w:numFmt w:val="bullet"/>
      <w:lvlText w:val="o"/>
      <w:lvlJc w:val="left"/>
      <w:pPr>
        <w:ind w:left="1438" w:hanging="360"/>
      </w:pPr>
      <w:rPr>
        <w:rFonts w:ascii="Courier New" w:hAnsi="Courier New" w:cs="Courier New" w:hint="default"/>
      </w:rPr>
    </w:lvl>
    <w:lvl w:ilvl="2" w:tplc="300A0005" w:tentative="1">
      <w:start w:val="1"/>
      <w:numFmt w:val="bullet"/>
      <w:lvlText w:val=""/>
      <w:lvlJc w:val="left"/>
      <w:pPr>
        <w:ind w:left="2158" w:hanging="360"/>
      </w:pPr>
      <w:rPr>
        <w:rFonts w:ascii="Wingdings" w:hAnsi="Wingdings" w:hint="default"/>
      </w:rPr>
    </w:lvl>
    <w:lvl w:ilvl="3" w:tplc="300A0001" w:tentative="1">
      <w:start w:val="1"/>
      <w:numFmt w:val="bullet"/>
      <w:lvlText w:val=""/>
      <w:lvlJc w:val="left"/>
      <w:pPr>
        <w:ind w:left="2878" w:hanging="360"/>
      </w:pPr>
      <w:rPr>
        <w:rFonts w:ascii="Symbol" w:hAnsi="Symbol" w:hint="default"/>
      </w:rPr>
    </w:lvl>
    <w:lvl w:ilvl="4" w:tplc="300A0003" w:tentative="1">
      <w:start w:val="1"/>
      <w:numFmt w:val="bullet"/>
      <w:lvlText w:val="o"/>
      <w:lvlJc w:val="left"/>
      <w:pPr>
        <w:ind w:left="3598" w:hanging="360"/>
      </w:pPr>
      <w:rPr>
        <w:rFonts w:ascii="Courier New" w:hAnsi="Courier New" w:cs="Courier New" w:hint="default"/>
      </w:rPr>
    </w:lvl>
    <w:lvl w:ilvl="5" w:tplc="300A0005" w:tentative="1">
      <w:start w:val="1"/>
      <w:numFmt w:val="bullet"/>
      <w:lvlText w:val=""/>
      <w:lvlJc w:val="left"/>
      <w:pPr>
        <w:ind w:left="4318" w:hanging="360"/>
      </w:pPr>
      <w:rPr>
        <w:rFonts w:ascii="Wingdings" w:hAnsi="Wingdings" w:hint="default"/>
      </w:rPr>
    </w:lvl>
    <w:lvl w:ilvl="6" w:tplc="300A0001" w:tentative="1">
      <w:start w:val="1"/>
      <w:numFmt w:val="bullet"/>
      <w:lvlText w:val=""/>
      <w:lvlJc w:val="left"/>
      <w:pPr>
        <w:ind w:left="5038" w:hanging="360"/>
      </w:pPr>
      <w:rPr>
        <w:rFonts w:ascii="Symbol" w:hAnsi="Symbol" w:hint="default"/>
      </w:rPr>
    </w:lvl>
    <w:lvl w:ilvl="7" w:tplc="300A0003" w:tentative="1">
      <w:start w:val="1"/>
      <w:numFmt w:val="bullet"/>
      <w:lvlText w:val="o"/>
      <w:lvlJc w:val="left"/>
      <w:pPr>
        <w:ind w:left="5758" w:hanging="360"/>
      </w:pPr>
      <w:rPr>
        <w:rFonts w:ascii="Courier New" w:hAnsi="Courier New" w:cs="Courier New" w:hint="default"/>
      </w:rPr>
    </w:lvl>
    <w:lvl w:ilvl="8" w:tplc="300A0005" w:tentative="1">
      <w:start w:val="1"/>
      <w:numFmt w:val="bullet"/>
      <w:lvlText w:val=""/>
      <w:lvlJc w:val="left"/>
      <w:pPr>
        <w:ind w:left="6478" w:hanging="360"/>
      </w:pPr>
      <w:rPr>
        <w:rFonts w:ascii="Wingdings" w:hAnsi="Wingdings" w:hint="default"/>
      </w:rPr>
    </w:lvl>
  </w:abstractNum>
  <w:abstractNum w:abstractNumId="8">
    <w:nsid w:val="25D46F06"/>
    <w:multiLevelType w:val="hybridMultilevel"/>
    <w:tmpl w:val="2F82EF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857578A"/>
    <w:multiLevelType w:val="hybridMultilevel"/>
    <w:tmpl w:val="0F0A35E4"/>
    <w:lvl w:ilvl="0" w:tplc="300A0001">
      <w:start w:val="1"/>
      <w:numFmt w:val="bullet"/>
      <w:lvlText w:val=""/>
      <w:lvlJc w:val="left"/>
      <w:pPr>
        <w:ind w:left="718" w:hanging="360"/>
      </w:pPr>
      <w:rPr>
        <w:rFonts w:ascii="Symbol" w:hAnsi="Symbol" w:hint="default"/>
      </w:rPr>
    </w:lvl>
    <w:lvl w:ilvl="1" w:tplc="300A0003" w:tentative="1">
      <w:start w:val="1"/>
      <w:numFmt w:val="bullet"/>
      <w:lvlText w:val="o"/>
      <w:lvlJc w:val="left"/>
      <w:pPr>
        <w:ind w:left="1438" w:hanging="360"/>
      </w:pPr>
      <w:rPr>
        <w:rFonts w:ascii="Courier New" w:hAnsi="Courier New" w:cs="Courier New" w:hint="default"/>
      </w:rPr>
    </w:lvl>
    <w:lvl w:ilvl="2" w:tplc="300A0005" w:tentative="1">
      <w:start w:val="1"/>
      <w:numFmt w:val="bullet"/>
      <w:lvlText w:val=""/>
      <w:lvlJc w:val="left"/>
      <w:pPr>
        <w:ind w:left="2158" w:hanging="360"/>
      </w:pPr>
      <w:rPr>
        <w:rFonts w:ascii="Wingdings" w:hAnsi="Wingdings" w:hint="default"/>
      </w:rPr>
    </w:lvl>
    <w:lvl w:ilvl="3" w:tplc="300A0001" w:tentative="1">
      <w:start w:val="1"/>
      <w:numFmt w:val="bullet"/>
      <w:lvlText w:val=""/>
      <w:lvlJc w:val="left"/>
      <w:pPr>
        <w:ind w:left="2878" w:hanging="360"/>
      </w:pPr>
      <w:rPr>
        <w:rFonts w:ascii="Symbol" w:hAnsi="Symbol" w:hint="default"/>
      </w:rPr>
    </w:lvl>
    <w:lvl w:ilvl="4" w:tplc="300A0003" w:tentative="1">
      <w:start w:val="1"/>
      <w:numFmt w:val="bullet"/>
      <w:lvlText w:val="o"/>
      <w:lvlJc w:val="left"/>
      <w:pPr>
        <w:ind w:left="3598" w:hanging="360"/>
      </w:pPr>
      <w:rPr>
        <w:rFonts w:ascii="Courier New" w:hAnsi="Courier New" w:cs="Courier New" w:hint="default"/>
      </w:rPr>
    </w:lvl>
    <w:lvl w:ilvl="5" w:tplc="300A0005" w:tentative="1">
      <w:start w:val="1"/>
      <w:numFmt w:val="bullet"/>
      <w:lvlText w:val=""/>
      <w:lvlJc w:val="left"/>
      <w:pPr>
        <w:ind w:left="4318" w:hanging="360"/>
      </w:pPr>
      <w:rPr>
        <w:rFonts w:ascii="Wingdings" w:hAnsi="Wingdings" w:hint="default"/>
      </w:rPr>
    </w:lvl>
    <w:lvl w:ilvl="6" w:tplc="300A0001" w:tentative="1">
      <w:start w:val="1"/>
      <w:numFmt w:val="bullet"/>
      <w:lvlText w:val=""/>
      <w:lvlJc w:val="left"/>
      <w:pPr>
        <w:ind w:left="5038" w:hanging="360"/>
      </w:pPr>
      <w:rPr>
        <w:rFonts w:ascii="Symbol" w:hAnsi="Symbol" w:hint="default"/>
      </w:rPr>
    </w:lvl>
    <w:lvl w:ilvl="7" w:tplc="300A0003" w:tentative="1">
      <w:start w:val="1"/>
      <w:numFmt w:val="bullet"/>
      <w:lvlText w:val="o"/>
      <w:lvlJc w:val="left"/>
      <w:pPr>
        <w:ind w:left="5758" w:hanging="360"/>
      </w:pPr>
      <w:rPr>
        <w:rFonts w:ascii="Courier New" w:hAnsi="Courier New" w:cs="Courier New" w:hint="default"/>
      </w:rPr>
    </w:lvl>
    <w:lvl w:ilvl="8" w:tplc="300A0005" w:tentative="1">
      <w:start w:val="1"/>
      <w:numFmt w:val="bullet"/>
      <w:lvlText w:val=""/>
      <w:lvlJc w:val="left"/>
      <w:pPr>
        <w:ind w:left="6478" w:hanging="360"/>
      </w:pPr>
      <w:rPr>
        <w:rFonts w:ascii="Wingdings" w:hAnsi="Wingdings" w:hint="default"/>
      </w:rPr>
    </w:lvl>
  </w:abstractNum>
  <w:abstractNum w:abstractNumId="10">
    <w:nsid w:val="2D125471"/>
    <w:multiLevelType w:val="hybridMultilevel"/>
    <w:tmpl w:val="73AC0E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8EE4920"/>
    <w:multiLevelType w:val="hybridMultilevel"/>
    <w:tmpl w:val="392A6A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48076F5B"/>
    <w:multiLevelType w:val="hybridMultilevel"/>
    <w:tmpl w:val="A8FA2906"/>
    <w:lvl w:ilvl="0" w:tplc="300A0001">
      <w:start w:val="1"/>
      <w:numFmt w:val="bullet"/>
      <w:lvlText w:val=""/>
      <w:lvlJc w:val="left"/>
      <w:pPr>
        <w:ind w:left="718" w:hanging="360"/>
      </w:pPr>
      <w:rPr>
        <w:rFonts w:ascii="Symbol" w:hAnsi="Symbol" w:hint="default"/>
      </w:rPr>
    </w:lvl>
    <w:lvl w:ilvl="1" w:tplc="300A0003" w:tentative="1">
      <w:start w:val="1"/>
      <w:numFmt w:val="bullet"/>
      <w:lvlText w:val="o"/>
      <w:lvlJc w:val="left"/>
      <w:pPr>
        <w:ind w:left="1438" w:hanging="360"/>
      </w:pPr>
      <w:rPr>
        <w:rFonts w:ascii="Courier New" w:hAnsi="Courier New" w:cs="Courier New" w:hint="default"/>
      </w:rPr>
    </w:lvl>
    <w:lvl w:ilvl="2" w:tplc="300A0005" w:tentative="1">
      <w:start w:val="1"/>
      <w:numFmt w:val="bullet"/>
      <w:lvlText w:val=""/>
      <w:lvlJc w:val="left"/>
      <w:pPr>
        <w:ind w:left="2158" w:hanging="360"/>
      </w:pPr>
      <w:rPr>
        <w:rFonts w:ascii="Wingdings" w:hAnsi="Wingdings" w:hint="default"/>
      </w:rPr>
    </w:lvl>
    <w:lvl w:ilvl="3" w:tplc="300A0001" w:tentative="1">
      <w:start w:val="1"/>
      <w:numFmt w:val="bullet"/>
      <w:lvlText w:val=""/>
      <w:lvlJc w:val="left"/>
      <w:pPr>
        <w:ind w:left="2878" w:hanging="360"/>
      </w:pPr>
      <w:rPr>
        <w:rFonts w:ascii="Symbol" w:hAnsi="Symbol" w:hint="default"/>
      </w:rPr>
    </w:lvl>
    <w:lvl w:ilvl="4" w:tplc="300A0003" w:tentative="1">
      <w:start w:val="1"/>
      <w:numFmt w:val="bullet"/>
      <w:lvlText w:val="o"/>
      <w:lvlJc w:val="left"/>
      <w:pPr>
        <w:ind w:left="3598" w:hanging="360"/>
      </w:pPr>
      <w:rPr>
        <w:rFonts w:ascii="Courier New" w:hAnsi="Courier New" w:cs="Courier New" w:hint="default"/>
      </w:rPr>
    </w:lvl>
    <w:lvl w:ilvl="5" w:tplc="300A0005" w:tentative="1">
      <w:start w:val="1"/>
      <w:numFmt w:val="bullet"/>
      <w:lvlText w:val=""/>
      <w:lvlJc w:val="left"/>
      <w:pPr>
        <w:ind w:left="4318" w:hanging="360"/>
      </w:pPr>
      <w:rPr>
        <w:rFonts w:ascii="Wingdings" w:hAnsi="Wingdings" w:hint="default"/>
      </w:rPr>
    </w:lvl>
    <w:lvl w:ilvl="6" w:tplc="300A0001" w:tentative="1">
      <w:start w:val="1"/>
      <w:numFmt w:val="bullet"/>
      <w:lvlText w:val=""/>
      <w:lvlJc w:val="left"/>
      <w:pPr>
        <w:ind w:left="5038" w:hanging="360"/>
      </w:pPr>
      <w:rPr>
        <w:rFonts w:ascii="Symbol" w:hAnsi="Symbol" w:hint="default"/>
      </w:rPr>
    </w:lvl>
    <w:lvl w:ilvl="7" w:tplc="300A0003" w:tentative="1">
      <w:start w:val="1"/>
      <w:numFmt w:val="bullet"/>
      <w:lvlText w:val="o"/>
      <w:lvlJc w:val="left"/>
      <w:pPr>
        <w:ind w:left="5758" w:hanging="360"/>
      </w:pPr>
      <w:rPr>
        <w:rFonts w:ascii="Courier New" w:hAnsi="Courier New" w:cs="Courier New" w:hint="default"/>
      </w:rPr>
    </w:lvl>
    <w:lvl w:ilvl="8" w:tplc="300A0005" w:tentative="1">
      <w:start w:val="1"/>
      <w:numFmt w:val="bullet"/>
      <w:lvlText w:val=""/>
      <w:lvlJc w:val="left"/>
      <w:pPr>
        <w:ind w:left="6478" w:hanging="360"/>
      </w:pPr>
      <w:rPr>
        <w:rFonts w:ascii="Wingdings" w:hAnsi="Wingdings" w:hint="default"/>
      </w:rPr>
    </w:lvl>
  </w:abstractNum>
  <w:abstractNum w:abstractNumId="13">
    <w:nsid w:val="49C14858"/>
    <w:multiLevelType w:val="hybridMultilevel"/>
    <w:tmpl w:val="7CD44BE4"/>
    <w:lvl w:ilvl="0" w:tplc="25CED3BA">
      <w:numFmt w:val="bullet"/>
      <w:lvlText w:val="-"/>
      <w:lvlJc w:val="left"/>
      <w:pPr>
        <w:ind w:left="705" w:hanging="360"/>
      </w:pPr>
      <w:rPr>
        <w:rFonts w:ascii="Calibri" w:eastAsia="Calibri" w:hAnsi="Calibri" w:cs="Calibri" w:hint="default"/>
      </w:rPr>
    </w:lvl>
    <w:lvl w:ilvl="1" w:tplc="D472923A">
      <w:numFmt w:val="bullet"/>
      <w:lvlText w:val="•"/>
      <w:lvlJc w:val="left"/>
      <w:pPr>
        <w:ind w:left="1425" w:hanging="360"/>
      </w:pPr>
      <w:rPr>
        <w:rFonts w:ascii="Arial" w:eastAsia="Calibri" w:hAnsi="Arial" w:cs="Arial"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14">
    <w:nsid w:val="57F63618"/>
    <w:multiLevelType w:val="hybridMultilevel"/>
    <w:tmpl w:val="44A01FCC"/>
    <w:lvl w:ilvl="0" w:tplc="300A0001">
      <w:start w:val="1"/>
      <w:numFmt w:val="bullet"/>
      <w:lvlText w:val=""/>
      <w:lvlJc w:val="left"/>
      <w:pPr>
        <w:ind w:left="720" w:hanging="360"/>
      </w:pPr>
      <w:rPr>
        <w:rFonts w:ascii="Symbol" w:hAnsi="Symbol" w:hint="default"/>
      </w:rPr>
    </w:lvl>
    <w:lvl w:ilvl="1" w:tplc="300A000D">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49B4F15"/>
    <w:multiLevelType w:val="hybridMultilevel"/>
    <w:tmpl w:val="49D4C9D4"/>
    <w:lvl w:ilvl="0" w:tplc="7D84C8F2">
      <w:start w:val="1"/>
      <w:numFmt w:val="bullet"/>
      <w:lvlText w:val="•"/>
      <w:lvlJc w:val="left"/>
      <w:pPr>
        <w:tabs>
          <w:tab w:val="num" w:pos="720"/>
        </w:tabs>
        <w:ind w:left="720" w:hanging="360"/>
      </w:pPr>
      <w:rPr>
        <w:rFonts w:ascii="Arial" w:hAnsi="Arial" w:hint="default"/>
      </w:rPr>
    </w:lvl>
    <w:lvl w:ilvl="1" w:tplc="886CFA6C" w:tentative="1">
      <w:start w:val="1"/>
      <w:numFmt w:val="bullet"/>
      <w:lvlText w:val="•"/>
      <w:lvlJc w:val="left"/>
      <w:pPr>
        <w:tabs>
          <w:tab w:val="num" w:pos="1440"/>
        </w:tabs>
        <w:ind w:left="1440" w:hanging="360"/>
      </w:pPr>
      <w:rPr>
        <w:rFonts w:ascii="Arial" w:hAnsi="Arial" w:hint="default"/>
      </w:rPr>
    </w:lvl>
    <w:lvl w:ilvl="2" w:tplc="C75236AA" w:tentative="1">
      <w:start w:val="1"/>
      <w:numFmt w:val="bullet"/>
      <w:lvlText w:val="•"/>
      <w:lvlJc w:val="left"/>
      <w:pPr>
        <w:tabs>
          <w:tab w:val="num" w:pos="2160"/>
        </w:tabs>
        <w:ind w:left="2160" w:hanging="360"/>
      </w:pPr>
      <w:rPr>
        <w:rFonts w:ascii="Arial" w:hAnsi="Arial" w:hint="default"/>
      </w:rPr>
    </w:lvl>
    <w:lvl w:ilvl="3" w:tplc="71E4C9BE" w:tentative="1">
      <w:start w:val="1"/>
      <w:numFmt w:val="bullet"/>
      <w:lvlText w:val="•"/>
      <w:lvlJc w:val="left"/>
      <w:pPr>
        <w:tabs>
          <w:tab w:val="num" w:pos="2880"/>
        </w:tabs>
        <w:ind w:left="2880" w:hanging="360"/>
      </w:pPr>
      <w:rPr>
        <w:rFonts w:ascii="Arial" w:hAnsi="Arial" w:hint="default"/>
      </w:rPr>
    </w:lvl>
    <w:lvl w:ilvl="4" w:tplc="1E26FA76" w:tentative="1">
      <w:start w:val="1"/>
      <w:numFmt w:val="bullet"/>
      <w:lvlText w:val="•"/>
      <w:lvlJc w:val="left"/>
      <w:pPr>
        <w:tabs>
          <w:tab w:val="num" w:pos="3600"/>
        </w:tabs>
        <w:ind w:left="3600" w:hanging="360"/>
      </w:pPr>
      <w:rPr>
        <w:rFonts w:ascii="Arial" w:hAnsi="Arial" w:hint="default"/>
      </w:rPr>
    </w:lvl>
    <w:lvl w:ilvl="5" w:tplc="03ECD386" w:tentative="1">
      <w:start w:val="1"/>
      <w:numFmt w:val="bullet"/>
      <w:lvlText w:val="•"/>
      <w:lvlJc w:val="left"/>
      <w:pPr>
        <w:tabs>
          <w:tab w:val="num" w:pos="4320"/>
        </w:tabs>
        <w:ind w:left="4320" w:hanging="360"/>
      </w:pPr>
      <w:rPr>
        <w:rFonts w:ascii="Arial" w:hAnsi="Arial" w:hint="default"/>
      </w:rPr>
    </w:lvl>
    <w:lvl w:ilvl="6" w:tplc="532656EE" w:tentative="1">
      <w:start w:val="1"/>
      <w:numFmt w:val="bullet"/>
      <w:lvlText w:val="•"/>
      <w:lvlJc w:val="left"/>
      <w:pPr>
        <w:tabs>
          <w:tab w:val="num" w:pos="5040"/>
        </w:tabs>
        <w:ind w:left="5040" w:hanging="360"/>
      </w:pPr>
      <w:rPr>
        <w:rFonts w:ascii="Arial" w:hAnsi="Arial" w:hint="default"/>
      </w:rPr>
    </w:lvl>
    <w:lvl w:ilvl="7" w:tplc="75163068" w:tentative="1">
      <w:start w:val="1"/>
      <w:numFmt w:val="bullet"/>
      <w:lvlText w:val="•"/>
      <w:lvlJc w:val="left"/>
      <w:pPr>
        <w:tabs>
          <w:tab w:val="num" w:pos="5760"/>
        </w:tabs>
        <w:ind w:left="5760" w:hanging="360"/>
      </w:pPr>
      <w:rPr>
        <w:rFonts w:ascii="Arial" w:hAnsi="Arial" w:hint="default"/>
      </w:rPr>
    </w:lvl>
    <w:lvl w:ilvl="8" w:tplc="4ADEB346" w:tentative="1">
      <w:start w:val="1"/>
      <w:numFmt w:val="bullet"/>
      <w:lvlText w:val="•"/>
      <w:lvlJc w:val="left"/>
      <w:pPr>
        <w:tabs>
          <w:tab w:val="num" w:pos="6480"/>
        </w:tabs>
        <w:ind w:left="6480" w:hanging="360"/>
      </w:pPr>
      <w:rPr>
        <w:rFonts w:ascii="Arial" w:hAnsi="Arial" w:hint="default"/>
      </w:rPr>
    </w:lvl>
  </w:abstractNum>
  <w:abstractNum w:abstractNumId="16">
    <w:nsid w:val="6A132AB2"/>
    <w:multiLevelType w:val="hybridMultilevel"/>
    <w:tmpl w:val="30F82B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4"/>
  </w:num>
  <w:num w:numId="4">
    <w:abstractNumId w:val="10"/>
  </w:num>
  <w:num w:numId="5">
    <w:abstractNumId w:val="11"/>
  </w:num>
  <w:num w:numId="6">
    <w:abstractNumId w:val="5"/>
  </w:num>
  <w:num w:numId="7">
    <w:abstractNumId w:val="2"/>
  </w:num>
  <w:num w:numId="8">
    <w:abstractNumId w:val="13"/>
  </w:num>
  <w:num w:numId="9">
    <w:abstractNumId w:val="3"/>
  </w:num>
  <w:num w:numId="10">
    <w:abstractNumId w:val="0"/>
  </w:num>
  <w:num w:numId="11">
    <w:abstractNumId w:val="9"/>
  </w:num>
  <w:num w:numId="12">
    <w:abstractNumId w:val="7"/>
  </w:num>
  <w:num w:numId="13">
    <w:abstractNumId w:val="12"/>
  </w:num>
  <w:num w:numId="14">
    <w:abstractNumId w:val="14"/>
  </w:num>
  <w:num w:numId="15">
    <w:abstractNumId w:val="8"/>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8A6"/>
    <w:rsid w:val="00032936"/>
    <w:rsid w:val="0008508C"/>
    <w:rsid w:val="00087444"/>
    <w:rsid w:val="00111B51"/>
    <w:rsid w:val="001579A4"/>
    <w:rsid w:val="001E2629"/>
    <w:rsid w:val="002B03C5"/>
    <w:rsid w:val="002C3C7F"/>
    <w:rsid w:val="00327B73"/>
    <w:rsid w:val="00347030"/>
    <w:rsid w:val="00355628"/>
    <w:rsid w:val="00450DD5"/>
    <w:rsid w:val="004A5974"/>
    <w:rsid w:val="00526538"/>
    <w:rsid w:val="005672A2"/>
    <w:rsid w:val="00692D3C"/>
    <w:rsid w:val="006F4807"/>
    <w:rsid w:val="007D3787"/>
    <w:rsid w:val="007E6F0B"/>
    <w:rsid w:val="00876D2A"/>
    <w:rsid w:val="008A6670"/>
    <w:rsid w:val="00953EE4"/>
    <w:rsid w:val="00987135"/>
    <w:rsid w:val="00A21E8B"/>
    <w:rsid w:val="00A514D3"/>
    <w:rsid w:val="00AC01FA"/>
    <w:rsid w:val="00B07FEB"/>
    <w:rsid w:val="00B2096D"/>
    <w:rsid w:val="00B4037D"/>
    <w:rsid w:val="00BD73EA"/>
    <w:rsid w:val="00C14F5C"/>
    <w:rsid w:val="00C74C08"/>
    <w:rsid w:val="00C76014"/>
    <w:rsid w:val="00CA2CE2"/>
    <w:rsid w:val="00CD38CA"/>
    <w:rsid w:val="00CE56CB"/>
    <w:rsid w:val="00D05305"/>
    <w:rsid w:val="00D82A69"/>
    <w:rsid w:val="00D84BDA"/>
    <w:rsid w:val="00DF6761"/>
    <w:rsid w:val="00E528A6"/>
    <w:rsid w:val="00E87DB0"/>
    <w:rsid w:val="00EA096C"/>
    <w:rsid w:val="00F057A5"/>
    <w:rsid w:val="00F45299"/>
    <w:rsid w:val="00F73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EB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EA"/>
    <w:rPr>
      <w:lang w:val="es-EC"/>
    </w:rPr>
  </w:style>
  <w:style w:type="paragraph" w:styleId="Ttulo1">
    <w:name w:val="heading 1"/>
    <w:basedOn w:val="Normal"/>
    <w:next w:val="Normal"/>
    <w:link w:val="Ttulo1Car"/>
    <w:uiPriority w:val="9"/>
    <w:qFormat/>
    <w:rsid w:val="00F73B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ar"/>
    <w:uiPriority w:val="9"/>
    <w:qFormat/>
    <w:rsid w:val="00C14F5C"/>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28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28A6"/>
  </w:style>
  <w:style w:type="paragraph" w:styleId="Piedepgina">
    <w:name w:val="footer"/>
    <w:basedOn w:val="Normal"/>
    <w:link w:val="PiedepginaCar"/>
    <w:uiPriority w:val="99"/>
    <w:unhideWhenUsed/>
    <w:rsid w:val="00E528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28A6"/>
  </w:style>
  <w:style w:type="paragraph" w:styleId="Prrafodelista">
    <w:name w:val="List Paragraph"/>
    <w:aliases w:val="titulo 5,Titulo parrafo,cS List Paragraph,Capítulo,TIT 2 IND,Cuadrícula clara - Énfasis 31,tEXTO,Lista vistosa - Énfasis 11,Texto,List Paragraph1,Titulo 1,cuadro ghf1,Párrafo de lista ANEXO,Bullet 1,Use Case List Paragraph,Bullet List"/>
    <w:basedOn w:val="Normal"/>
    <w:link w:val="PrrafodelistaCar"/>
    <w:uiPriority w:val="34"/>
    <w:qFormat/>
    <w:rsid w:val="008A6670"/>
    <w:pPr>
      <w:ind w:left="720"/>
      <w:contextualSpacing/>
    </w:pPr>
  </w:style>
  <w:style w:type="character" w:customStyle="1" w:styleId="PrrafodelistaCar">
    <w:name w:val="Párrafo de lista Car"/>
    <w:aliases w:val="titulo 5 Car,Titulo parrafo Car,cS List Paragraph Car,Capítulo Car,TIT 2 IND Car,Cuadrícula clara - Énfasis 31 Car,tEXTO Car,Lista vistosa - Énfasis 11 Car,Texto Car,List Paragraph1 Car,Titulo 1 Car,cuadro ghf1 Car,Bullet 1 Car"/>
    <w:link w:val="Prrafodelista"/>
    <w:uiPriority w:val="34"/>
    <w:qFormat/>
    <w:rsid w:val="00A514D3"/>
    <w:rPr>
      <w:lang w:val="es-EC"/>
    </w:rPr>
  </w:style>
  <w:style w:type="character" w:customStyle="1" w:styleId="css-901oao">
    <w:name w:val="css-901oao"/>
    <w:basedOn w:val="Fuentedeprrafopredeter"/>
    <w:rsid w:val="00A514D3"/>
  </w:style>
  <w:style w:type="paragraph" w:styleId="NormalWeb">
    <w:name w:val="Normal (Web)"/>
    <w:basedOn w:val="Normal"/>
    <w:uiPriority w:val="99"/>
    <w:unhideWhenUsed/>
    <w:rsid w:val="00111B5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5672A2"/>
    <w:rPr>
      <w:b/>
      <w:bCs/>
    </w:rPr>
  </w:style>
  <w:style w:type="character" w:styleId="nfasis">
    <w:name w:val="Emphasis"/>
    <w:basedOn w:val="Fuentedeprrafopredeter"/>
    <w:uiPriority w:val="20"/>
    <w:qFormat/>
    <w:rsid w:val="005672A2"/>
    <w:rPr>
      <w:i/>
      <w:iCs/>
    </w:rPr>
  </w:style>
  <w:style w:type="paragraph" w:styleId="Textocomentario">
    <w:name w:val="annotation text"/>
    <w:basedOn w:val="Normal"/>
    <w:link w:val="TextocomentarioCar"/>
    <w:unhideWhenUsed/>
    <w:rsid w:val="00CE56CB"/>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E56CB"/>
    <w:rPr>
      <w:rFonts w:ascii="Times New Roman" w:eastAsia="Times New Roman" w:hAnsi="Times New Roman" w:cs="Times New Roman"/>
      <w:sz w:val="20"/>
      <w:szCs w:val="20"/>
      <w:lang w:eastAsia="es-ES"/>
    </w:rPr>
  </w:style>
  <w:style w:type="paragraph" w:customStyle="1" w:styleId="Default">
    <w:name w:val="Default"/>
    <w:rsid w:val="00D05305"/>
    <w:pPr>
      <w:autoSpaceDE w:val="0"/>
      <w:autoSpaceDN w:val="0"/>
      <w:adjustRightInd w:val="0"/>
      <w:spacing w:after="0" w:line="240" w:lineRule="auto"/>
    </w:pPr>
    <w:rPr>
      <w:rFonts w:ascii="Calibri" w:hAnsi="Calibri" w:cs="Calibri"/>
      <w:color w:val="000000"/>
      <w:sz w:val="24"/>
      <w:szCs w:val="24"/>
      <w:lang w:val="es-EC"/>
    </w:rPr>
  </w:style>
  <w:style w:type="character" w:customStyle="1" w:styleId="Ttulo4Car">
    <w:name w:val="Título 4 Car"/>
    <w:basedOn w:val="Fuentedeprrafopredeter"/>
    <w:link w:val="Ttulo4"/>
    <w:uiPriority w:val="9"/>
    <w:rsid w:val="00C14F5C"/>
    <w:rPr>
      <w:rFonts w:ascii="Times New Roman" w:eastAsia="Times New Roman" w:hAnsi="Times New Roman" w:cs="Times New Roman"/>
      <w:b/>
      <w:bCs/>
      <w:sz w:val="24"/>
      <w:szCs w:val="24"/>
      <w:lang w:val="es-EC" w:eastAsia="es-EC"/>
    </w:rPr>
  </w:style>
  <w:style w:type="paragraph" w:styleId="Sinespaciado">
    <w:name w:val="No Spacing"/>
    <w:link w:val="SinespaciadoCar"/>
    <w:uiPriority w:val="1"/>
    <w:qFormat/>
    <w:rsid w:val="00A21E8B"/>
    <w:pPr>
      <w:spacing w:after="0" w:line="240" w:lineRule="auto"/>
    </w:pPr>
    <w:rPr>
      <w:rFonts w:ascii="Calibri" w:eastAsia="Calibri" w:hAnsi="Calibri" w:cs="Times New Roman"/>
      <w:lang w:val="es-EC"/>
    </w:rPr>
  </w:style>
  <w:style w:type="character" w:customStyle="1" w:styleId="SinespaciadoCar">
    <w:name w:val="Sin espaciado Car"/>
    <w:link w:val="Sinespaciado"/>
    <w:uiPriority w:val="1"/>
    <w:locked/>
    <w:rsid w:val="00A21E8B"/>
    <w:rPr>
      <w:rFonts w:ascii="Calibri" w:eastAsia="Calibri" w:hAnsi="Calibri" w:cs="Times New Roman"/>
      <w:lang w:val="es-EC"/>
    </w:rPr>
  </w:style>
  <w:style w:type="character" w:styleId="Hipervnculo">
    <w:name w:val="Hyperlink"/>
    <w:basedOn w:val="Fuentedeprrafopredeter"/>
    <w:uiPriority w:val="99"/>
    <w:unhideWhenUsed/>
    <w:rsid w:val="00A21E8B"/>
    <w:rPr>
      <w:color w:val="0563C1" w:themeColor="hyperlink"/>
      <w:u w:val="single"/>
    </w:rPr>
  </w:style>
  <w:style w:type="table" w:styleId="Tablaconcuadrcula">
    <w:name w:val="Table Grid"/>
    <w:basedOn w:val="Tablanormal"/>
    <w:uiPriority w:val="39"/>
    <w:rsid w:val="00A21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73BA7"/>
    <w:rPr>
      <w:rFonts w:asciiTheme="majorHAnsi" w:eastAsiaTheme="majorEastAsia" w:hAnsiTheme="majorHAnsi" w:cstheme="majorBidi"/>
      <w:color w:val="2F5496" w:themeColor="accent1" w:themeShade="BF"/>
      <w:sz w:val="32"/>
      <w:szCs w:val="32"/>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EA"/>
    <w:rPr>
      <w:lang w:val="es-EC"/>
    </w:rPr>
  </w:style>
  <w:style w:type="paragraph" w:styleId="Ttulo1">
    <w:name w:val="heading 1"/>
    <w:basedOn w:val="Normal"/>
    <w:next w:val="Normal"/>
    <w:link w:val="Ttulo1Car"/>
    <w:uiPriority w:val="9"/>
    <w:qFormat/>
    <w:rsid w:val="00F73B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ar"/>
    <w:uiPriority w:val="9"/>
    <w:qFormat/>
    <w:rsid w:val="00C14F5C"/>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28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28A6"/>
  </w:style>
  <w:style w:type="paragraph" w:styleId="Piedepgina">
    <w:name w:val="footer"/>
    <w:basedOn w:val="Normal"/>
    <w:link w:val="PiedepginaCar"/>
    <w:uiPriority w:val="99"/>
    <w:unhideWhenUsed/>
    <w:rsid w:val="00E528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28A6"/>
  </w:style>
  <w:style w:type="paragraph" w:styleId="Prrafodelista">
    <w:name w:val="List Paragraph"/>
    <w:aliases w:val="titulo 5,Titulo parrafo,cS List Paragraph,Capítulo,TIT 2 IND,Cuadrícula clara - Énfasis 31,tEXTO,Lista vistosa - Énfasis 11,Texto,List Paragraph1,Titulo 1,cuadro ghf1,Párrafo de lista ANEXO,Bullet 1,Use Case List Paragraph,Bullet List"/>
    <w:basedOn w:val="Normal"/>
    <w:link w:val="PrrafodelistaCar"/>
    <w:uiPriority w:val="34"/>
    <w:qFormat/>
    <w:rsid w:val="008A6670"/>
    <w:pPr>
      <w:ind w:left="720"/>
      <w:contextualSpacing/>
    </w:pPr>
  </w:style>
  <w:style w:type="character" w:customStyle="1" w:styleId="PrrafodelistaCar">
    <w:name w:val="Párrafo de lista Car"/>
    <w:aliases w:val="titulo 5 Car,Titulo parrafo Car,cS List Paragraph Car,Capítulo Car,TIT 2 IND Car,Cuadrícula clara - Énfasis 31 Car,tEXTO Car,Lista vistosa - Énfasis 11 Car,Texto Car,List Paragraph1 Car,Titulo 1 Car,cuadro ghf1 Car,Bullet 1 Car"/>
    <w:link w:val="Prrafodelista"/>
    <w:uiPriority w:val="34"/>
    <w:qFormat/>
    <w:rsid w:val="00A514D3"/>
    <w:rPr>
      <w:lang w:val="es-EC"/>
    </w:rPr>
  </w:style>
  <w:style w:type="character" w:customStyle="1" w:styleId="css-901oao">
    <w:name w:val="css-901oao"/>
    <w:basedOn w:val="Fuentedeprrafopredeter"/>
    <w:rsid w:val="00A514D3"/>
  </w:style>
  <w:style w:type="paragraph" w:styleId="NormalWeb">
    <w:name w:val="Normal (Web)"/>
    <w:basedOn w:val="Normal"/>
    <w:uiPriority w:val="99"/>
    <w:unhideWhenUsed/>
    <w:rsid w:val="00111B5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5672A2"/>
    <w:rPr>
      <w:b/>
      <w:bCs/>
    </w:rPr>
  </w:style>
  <w:style w:type="character" w:styleId="nfasis">
    <w:name w:val="Emphasis"/>
    <w:basedOn w:val="Fuentedeprrafopredeter"/>
    <w:uiPriority w:val="20"/>
    <w:qFormat/>
    <w:rsid w:val="005672A2"/>
    <w:rPr>
      <w:i/>
      <w:iCs/>
    </w:rPr>
  </w:style>
  <w:style w:type="paragraph" w:styleId="Textocomentario">
    <w:name w:val="annotation text"/>
    <w:basedOn w:val="Normal"/>
    <w:link w:val="TextocomentarioCar"/>
    <w:unhideWhenUsed/>
    <w:rsid w:val="00CE56CB"/>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E56CB"/>
    <w:rPr>
      <w:rFonts w:ascii="Times New Roman" w:eastAsia="Times New Roman" w:hAnsi="Times New Roman" w:cs="Times New Roman"/>
      <w:sz w:val="20"/>
      <w:szCs w:val="20"/>
      <w:lang w:eastAsia="es-ES"/>
    </w:rPr>
  </w:style>
  <w:style w:type="paragraph" w:customStyle="1" w:styleId="Default">
    <w:name w:val="Default"/>
    <w:rsid w:val="00D05305"/>
    <w:pPr>
      <w:autoSpaceDE w:val="0"/>
      <w:autoSpaceDN w:val="0"/>
      <w:adjustRightInd w:val="0"/>
      <w:spacing w:after="0" w:line="240" w:lineRule="auto"/>
    </w:pPr>
    <w:rPr>
      <w:rFonts w:ascii="Calibri" w:hAnsi="Calibri" w:cs="Calibri"/>
      <w:color w:val="000000"/>
      <w:sz w:val="24"/>
      <w:szCs w:val="24"/>
      <w:lang w:val="es-EC"/>
    </w:rPr>
  </w:style>
  <w:style w:type="character" w:customStyle="1" w:styleId="Ttulo4Car">
    <w:name w:val="Título 4 Car"/>
    <w:basedOn w:val="Fuentedeprrafopredeter"/>
    <w:link w:val="Ttulo4"/>
    <w:uiPriority w:val="9"/>
    <w:rsid w:val="00C14F5C"/>
    <w:rPr>
      <w:rFonts w:ascii="Times New Roman" w:eastAsia="Times New Roman" w:hAnsi="Times New Roman" w:cs="Times New Roman"/>
      <w:b/>
      <w:bCs/>
      <w:sz w:val="24"/>
      <w:szCs w:val="24"/>
      <w:lang w:val="es-EC" w:eastAsia="es-EC"/>
    </w:rPr>
  </w:style>
  <w:style w:type="paragraph" w:styleId="Sinespaciado">
    <w:name w:val="No Spacing"/>
    <w:link w:val="SinespaciadoCar"/>
    <w:uiPriority w:val="1"/>
    <w:qFormat/>
    <w:rsid w:val="00A21E8B"/>
    <w:pPr>
      <w:spacing w:after="0" w:line="240" w:lineRule="auto"/>
    </w:pPr>
    <w:rPr>
      <w:rFonts w:ascii="Calibri" w:eastAsia="Calibri" w:hAnsi="Calibri" w:cs="Times New Roman"/>
      <w:lang w:val="es-EC"/>
    </w:rPr>
  </w:style>
  <w:style w:type="character" w:customStyle="1" w:styleId="SinespaciadoCar">
    <w:name w:val="Sin espaciado Car"/>
    <w:link w:val="Sinespaciado"/>
    <w:uiPriority w:val="1"/>
    <w:locked/>
    <w:rsid w:val="00A21E8B"/>
    <w:rPr>
      <w:rFonts w:ascii="Calibri" w:eastAsia="Calibri" w:hAnsi="Calibri" w:cs="Times New Roman"/>
      <w:lang w:val="es-EC"/>
    </w:rPr>
  </w:style>
  <w:style w:type="character" w:styleId="Hipervnculo">
    <w:name w:val="Hyperlink"/>
    <w:basedOn w:val="Fuentedeprrafopredeter"/>
    <w:uiPriority w:val="99"/>
    <w:unhideWhenUsed/>
    <w:rsid w:val="00A21E8B"/>
    <w:rPr>
      <w:color w:val="0563C1" w:themeColor="hyperlink"/>
      <w:u w:val="single"/>
    </w:rPr>
  </w:style>
  <w:style w:type="table" w:styleId="Tablaconcuadrcula">
    <w:name w:val="Table Grid"/>
    <w:basedOn w:val="Tablanormal"/>
    <w:uiPriority w:val="39"/>
    <w:rsid w:val="00A21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73BA7"/>
    <w:rPr>
      <w:rFonts w:asciiTheme="majorHAnsi" w:eastAsiaTheme="majorEastAsia" w:hAnsiTheme="majorHAnsi" w:cstheme="majorBidi"/>
      <w:color w:val="2F5496" w:themeColor="accent1" w:themeShade="BF"/>
      <w:sz w:val="32"/>
      <w:szCs w:val="3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51192">
      <w:bodyDiv w:val="1"/>
      <w:marLeft w:val="0"/>
      <w:marRight w:val="0"/>
      <w:marTop w:val="0"/>
      <w:marBottom w:val="0"/>
      <w:divBdr>
        <w:top w:val="none" w:sz="0" w:space="0" w:color="auto"/>
        <w:left w:val="none" w:sz="0" w:space="0" w:color="auto"/>
        <w:bottom w:val="none" w:sz="0" w:space="0" w:color="auto"/>
        <w:right w:val="none" w:sz="0" w:space="0" w:color="auto"/>
      </w:divBdr>
      <w:divsChild>
        <w:div w:id="689449871">
          <w:marLeft w:val="225"/>
          <w:marRight w:val="0"/>
          <w:marTop w:val="0"/>
          <w:marBottom w:val="0"/>
          <w:divBdr>
            <w:top w:val="none" w:sz="0" w:space="0" w:color="auto"/>
            <w:left w:val="none" w:sz="0" w:space="0" w:color="auto"/>
            <w:bottom w:val="none" w:sz="0" w:space="0" w:color="auto"/>
            <w:right w:val="none" w:sz="0" w:space="0" w:color="auto"/>
          </w:divBdr>
          <w:divsChild>
            <w:div w:id="108758138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23438619">
      <w:bodyDiv w:val="1"/>
      <w:marLeft w:val="0"/>
      <w:marRight w:val="0"/>
      <w:marTop w:val="0"/>
      <w:marBottom w:val="0"/>
      <w:divBdr>
        <w:top w:val="none" w:sz="0" w:space="0" w:color="auto"/>
        <w:left w:val="none" w:sz="0" w:space="0" w:color="auto"/>
        <w:bottom w:val="none" w:sz="0" w:space="0" w:color="auto"/>
        <w:right w:val="none" w:sz="0" w:space="0" w:color="auto"/>
      </w:divBdr>
    </w:div>
    <w:div w:id="419986928">
      <w:bodyDiv w:val="1"/>
      <w:marLeft w:val="0"/>
      <w:marRight w:val="0"/>
      <w:marTop w:val="0"/>
      <w:marBottom w:val="0"/>
      <w:divBdr>
        <w:top w:val="none" w:sz="0" w:space="0" w:color="auto"/>
        <w:left w:val="none" w:sz="0" w:space="0" w:color="auto"/>
        <w:bottom w:val="none" w:sz="0" w:space="0" w:color="auto"/>
        <w:right w:val="none" w:sz="0" w:space="0" w:color="auto"/>
      </w:divBdr>
    </w:div>
    <w:div w:id="713967859">
      <w:bodyDiv w:val="1"/>
      <w:marLeft w:val="0"/>
      <w:marRight w:val="0"/>
      <w:marTop w:val="0"/>
      <w:marBottom w:val="0"/>
      <w:divBdr>
        <w:top w:val="none" w:sz="0" w:space="0" w:color="auto"/>
        <w:left w:val="none" w:sz="0" w:space="0" w:color="auto"/>
        <w:bottom w:val="none" w:sz="0" w:space="0" w:color="auto"/>
        <w:right w:val="none" w:sz="0" w:space="0" w:color="auto"/>
      </w:divBdr>
    </w:div>
    <w:div w:id="764305753">
      <w:bodyDiv w:val="1"/>
      <w:marLeft w:val="0"/>
      <w:marRight w:val="0"/>
      <w:marTop w:val="0"/>
      <w:marBottom w:val="0"/>
      <w:divBdr>
        <w:top w:val="none" w:sz="0" w:space="0" w:color="auto"/>
        <w:left w:val="none" w:sz="0" w:space="0" w:color="auto"/>
        <w:bottom w:val="none" w:sz="0" w:space="0" w:color="auto"/>
        <w:right w:val="none" w:sz="0" w:space="0" w:color="auto"/>
      </w:divBdr>
      <w:divsChild>
        <w:div w:id="411051819">
          <w:marLeft w:val="-225"/>
          <w:marRight w:val="-225"/>
          <w:marTop w:val="0"/>
          <w:marBottom w:val="0"/>
          <w:divBdr>
            <w:top w:val="none" w:sz="0" w:space="0" w:color="auto"/>
            <w:left w:val="none" w:sz="0" w:space="0" w:color="auto"/>
            <w:bottom w:val="none" w:sz="0" w:space="0" w:color="auto"/>
            <w:right w:val="none" w:sz="0" w:space="0" w:color="auto"/>
          </w:divBdr>
        </w:div>
      </w:divsChild>
    </w:div>
    <w:div w:id="801849944">
      <w:bodyDiv w:val="1"/>
      <w:marLeft w:val="0"/>
      <w:marRight w:val="0"/>
      <w:marTop w:val="0"/>
      <w:marBottom w:val="0"/>
      <w:divBdr>
        <w:top w:val="none" w:sz="0" w:space="0" w:color="auto"/>
        <w:left w:val="none" w:sz="0" w:space="0" w:color="auto"/>
        <w:bottom w:val="none" w:sz="0" w:space="0" w:color="auto"/>
        <w:right w:val="none" w:sz="0" w:space="0" w:color="auto"/>
      </w:divBdr>
    </w:div>
    <w:div w:id="818113551">
      <w:bodyDiv w:val="1"/>
      <w:marLeft w:val="0"/>
      <w:marRight w:val="0"/>
      <w:marTop w:val="0"/>
      <w:marBottom w:val="0"/>
      <w:divBdr>
        <w:top w:val="none" w:sz="0" w:space="0" w:color="auto"/>
        <w:left w:val="none" w:sz="0" w:space="0" w:color="auto"/>
        <w:bottom w:val="none" w:sz="0" w:space="0" w:color="auto"/>
        <w:right w:val="none" w:sz="0" w:space="0" w:color="auto"/>
      </w:divBdr>
      <w:divsChild>
        <w:div w:id="1251231916">
          <w:marLeft w:val="0"/>
          <w:marRight w:val="0"/>
          <w:marTop w:val="0"/>
          <w:marBottom w:val="0"/>
          <w:divBdr>
            <w:top w:val="none" w:sz="0" w:space="0" w:color="auto"/>
            <w:left w:val="none" w:sz="0" w:space="0" w:color="auto"/>
            <w:bottom w:val="none" w:sz="0" w:space="0" w:color="auto"/>
            <w:right w:val="none" w:sz="0" w:space="0" w:color="auto"/>
          </w:divBdr>
          <w:divsChild>
            <w:div w:id="400491731">
              <w:marLeft w:val="0"/>
              <w:marRight w:val="0"/>
              <w:marTop w:val="0"/>
              <w:marBottom w:val="0"/>
              <w:divBdr>
                <w:top w:val="none" w:sz="0" w:space="0" w:color="auto"/>
                <w:left w:val="none" w:sz="0" w:space="0" w:color="auto"/>
                <w:bottom w:val="none" w:sz="0" w:space="0" w:color="auto"/>
                <w:right w:val="none" w:sz="0" w:space="0" w:color="auto"/>
              </w:divBdr>
            </w:div>
            <w:div w:id="222955042">
              <w:marLeft w:val="0"/>
              <w:marRight w:val="0"/>
              <w:marTop w:val="0"/>
              <w:marBottom w:val="0"/>
              <w:divBdr>
                <w:top w:val="none" w:sz="0" w:space="0" w:color="auto"/>
                <w:left w:val="none" w:sz="0" w:space="0" w:color="auto"/>
                <w:bottom w:val="none" w:sz="0" w:space="0" w:color="auto"/>
                <w:right w:val="none" w:sz="0" w:space="0" w:color="auto"/>
              </w:divBdr>
            </w:div>
            <w:div w:id="1600796933">
              <w:marLeft w:val="0"/>
              <w:marRight w:val="0"/>
              <w:marTop w:val="0"/>
              <w:marBottom w:val="0"/>
              <w:divBdr>
                <w:top w:val="none" w:sz="0" w:space="0" w:color="auto"/>
                <w:left w:val="none" w:sz="0" w:space="0" w:color="auto"/>
                <w:bottom w:val="none" w:sz="0" w:space="0" w:color="auto"/>
                <w:right w:val="none" w:sz="0" w:space="0" w:color="auto"/>
              </w:divBdr>
            </w:div>
            <w:div w:id="11536829">
              <w:marLeft w:val="0"/>
              <w:marRight w:val="0"/>
              <w:marTop w:val="0"/>
              <w:marBottom w:val="0"/>
              <w:divBdr>
                <w:top w:val="none" w:sz="0" w:space="0" w:color="auto"/>
                <w:left w:val="none" w:sz="0" w:space="0" w:color="auto"/>
                <w:bottom w:val="none" w:sz="0" w:space="0" w:color="auto"/>
                <w:right w:val="none" w:sz="0" w:space="0" w:color="auto"/>
              </w:divBdr>
            </w:div>
            <w:div w:id="797378237">
              <w:marLeft w:val="0"/>
              <w:marRight w:val="0"/>
              <w:marTop w:val="0"/>
              <w:marBottom w:val="0"/>
              <w:divBdr>
                <w:top w:val="none" w:sz="0" w:space="0" w:color="auto"/>
                <w:left w:val="none" w:sz="0" w:space="0" w:color="auto"/>
                <w:bottom w:val="none" w:sz="0" w:space="0" w:color="auto"/>
                <w:right w:val="none" w:sz="0" w:space="0" w:color="auto"/>
              </w:divBdr>
            </w:div>
            <w:div w:id="149754704">
              <w:marLeft w:val="0"/>
              <w:marRight w:val="0"/>
              <w:marTop w:val="0"/>
              <w:marBottom w:val="0"/>
              <w:divBdr>
                <w:top w:val="none" w:sz="0" w:space="0" w:color="auto"/>
                <w:left w:val="none" w:sz="0" w:space="0" w:color="auto"/>
                <w:bottom w:val="none" w:sz="0" w:space="0" w:color="auto"/>
                <w:right w:val="none" w:sz="0" w:space="0" w:color="auto"/>
              </w:divBdr>
            </w:div>
            <w:div w:id="1932809889">
              <w:marLeft w:val="0"/>
              <w:marRight w:val="0"/>
              <w:marTop w:val="0"/>
              <w:marBottom w:val="0"/>
              <w:divBdr>
                <w:top w:val="none" w:sz="0" w:space="0" w:color="auto"/>
                <w:left w:val="none" w:sz="0" w:space="0" w:color="auto"/>
                <w:bottom w:val="none" w:sz="0" w:space="0" w:color="auto"/>
                <w:right w:val="none" w:sz="0" w:space="0" w:color="auto"/>
              </w:divBdr>
            </w:div>
            <w:div w:id="1948653082">
              <w:marLeft w:val="0"/>
              <w:marRight w:val="0"/>
              <w:marTop w:val="0"/>
              <w:marBottom w:val="0"/>
              <w:divBdr>
                <w:top w:val="none" w:sz="0" w:space="0" w:color="auto"/>
                <w:left w:val="none" w:sz="0" w:space="0" w:color="auto"/>
                <w:bottom w:val="none" w:sz="0" w:space="0" w:color="auto"/>
                <w:right w:val="none" w:sz="0" w:space="0" w:color="auto"/>
              </w:divBdr>
            </w:div>
            <w:div w:id="13843043">
              <w:marLeft w:val="0"/>
              <w:marRight w:val="0"/>
              <w:marTop w:val="0"/>
              <w:marBottom w:val="0"/>
              <w:divBdr>
                <w:top w:val="none" w:sz="0" w:space="0" w:color="auto"/>
                <w:left w:val="none" w:sz="0" w:space="0" w:color="auto"/>
                <w:bottom w:val="none" w:sz="0" w:space="0" w:color="auto"/>
                <w:right w:val="none" w:sz="0" w:space="0" w:color="auto"/>
              </w:divBdr>
            </w:div>
            <w:div w:id="2126535618">
              <w:marLeft w:val="0"/>
              <w:marRight w:val="0"/>
              <w:marTop w:val="0"/>
              <w:marBottom w:val="0"/>
              <w:divBdr>
                <w:top w:val="none" w:sz="0" w:space="0" w:color="auto"/>
                <w:left w:val="none" w:sz="0" w:space="0" w:color="auto"/>
                <w:bottom w:val="none" w:sz="0" w:space="0" w:color="auto"/>
                <w:right w:val="none" w:sz="0" w:space="0" w:color="auto"/>
              </w:divBdr>
            </w:div>
            <w:div w:id="894466676">
              <w:marLeft w:val="0"/>
              <w:marRight w:val="0"/>
              <w:marTop w:val="0"/>
              <w:marBottom w:val="0"/>
              <w:divBdr>
                <w:top w:val="none" w:sz="0" w:space="0" w:color="auto"/>
                <w:left w:val="none" w:sz="0" w:space="0" w:color="auto"/>
                <w:bottom w:val="none" w:sz="0" w:space="0" w:color="auto"/>
                <w:right w:val="none" w:sz="0" w:space="0" w:color="auto"/>
              </w:divBdr>
            </w:div>
            <w:div w:id="1828087157">
              <w:marLeft w:val="0"/>
              <w:marRight w:val="0"/>
              <w:marTop w:val="0"/>
              <w:marBottom w:val="0"/>
              <w:divBdr>
                <w:top w:val="none" w:sz="0" w:space="0" w:color="auto"/>
                <w:left w:val="none" w:sz="0" w:space="0" w:color="auto"/>
                <w:bottom w:val="none" w:sz="0" w:space="0" w:color="auto"/>
                <w:right w:val="none" w:sz="0" w:space="0" w:color="auto"/>
              </w:divBdr>
            </w:div>
            <w:div w:id="1480655511">
              <w:marLeft w:val="0"/>
              <w:marRight w:val="0"/>
              <w:marTop w:val="0"/>
              <w:marBottom w:val="0"/>
              <w:divBdr>
                <w:top w:val="none" w:sz="0" w:space="0" w:color="auto"/>
                <w:left w:val="none" w:sz="0" w:space="0" w:color="auto"/>
                <w:bottom w:val="none" w:sz="0" w:space="0" w:color="auto"/>
                <w:right w:val="none" w:sz="0" w:space="0" w:color="auto"/>
              </w:divBdr>
            </w:div>
            <w:div w:id="1559241047">
              <w:marLeft w:val="0"/>
              <w:marRight w:val="0"/>
              <w:marTop w:val="0"/>
              <w:marBottom w:val="0"/>
              <w:divBdr>
                <w:top w:val="none" w:sz="0" w:space="0" w:color="auto"/>
                <w:left w:val="none" w:sz="0" w:space="0" w:color="auto"/>
                <w:bottom w:val="none" w:sz="0" w:space="0" w:color="auto"/>
                <w:right w:val="none" w:sz="0" w:space="0" w:color="auto"/>
              </w:divBdr>
            </w:div>
            <w:div w:id="465321634">
              <w:marLeft w:val="0"/>
              <w:marRight w:val="0"/>
              <w:marTop w:val="0"/>
              <w:marBottom w:val="0"/>
              <w:divBdr>
                <w:top w:val="none" w:sz="0" w:space="0" w:color="auto"/>
                <w:left w:val="none" w:sz="0" w:space="0" w:color="auto"/>
                <w:bottom w:val="none" w:sz="0" w:space="0" w:color="auto"/>
                <w:right w:val="none" w:sz="0" w:space="0" w:color="auto"/>
              </w:divBdr>
            </w:div>
            <w:div w:id="1765222596">
              <w:marLeft w:val="0"/>
              <w:marRight w:val="0"/>
              <w:marTop w:val="0"/>
              <w:marBottom w:val="0"/>
              <w:divBdr>
                <w:top w:val="none" w:sz="0" w:space="0" w:color="auto"/>
                <w:left w:val="none" w:sz="0" w:space="0" w:color="auto"/>
                <w:bottom w:val="none" w:sz="0" w:space="0" w:color="auto"/>
                <w:right w:val="none" w:sz="0" w:space="0" w:color="auto"/>
              </w:divBdr>
            </w:div>
            <w:div w:id="121966653">
              <w:marLeft w:val="0"/>
              <w:marRight w:val="0"/>
              <w:marTop w:val="0"/>
              <w:marBottom w:val="0"/>
              <w:divBdr>
                <w:top w:val="none" w:sz="0" w:space="0" w:color="auto"/>
                <w:left w:val="none" w:sz="0" w:space="0" w:color="auto"/>
                <w:bottom w:val="none" w:sz="0" w:space="0" w:color="auto"/>
                <w:right w:val="none" w:sz="0" w:space="0" w:color="auto"/>
              </w:divBdr>
            </w:div>
            <w:div w:id="61876817">
              <w:marLeft w:val="0"/>
              <w:marRight w:val="0"/>
              <w:marTop w:val="0"/>
              <w:marBottom w:val="0"/>
              <w:divBdr>
                <w:top w:val="none" w:sz="0" w:space="0" w:color="auto"/>
                <w:left w:val="none" w:sz="0" w:space="0" w:color="auto"/>
                <w:bottom w:val="none" w:sz="0" w:space="0" w:color="auto"/>
                <w:right w:val="none" w:sz="0" w:space="0" w:color="auto"/>
              </w:divBdr>
            </w:div>
            <w:div w:id="59141172">
              <w:marLeft w:val="0"/>
              <w:marRight w:val="0"/>
              <w:marTop w:val="0"/>
              <w:marBottom w:val="0"/>
              <w:divBdr>
                <w:top w:val="none" w:sz="0" w:space="0" w:color="auto"/>
                <w:left w:val="none" w:sz="0" w:space="0" w:color="auto"/>
                <w:bottom w:val="none" w:sz="0" w:space="0" w:color="auto"/>
                <w:right w:val="none" w:sz="0" w:space="0" w:color="auto"/>
              </w:divBdr>
            </w:div>
            <w:div w:id="746801288">
              <w:marLeft w:val="0"/>
              <w:marRight w:val="0"/>
              <w:marTop w:val="0"/>
              <w:marBottom w:val="0"/>
              <w:divBdr>
                <w:top w:val="none" w:sz="0" w:space="0" w:color="auto"/>
                <w:left w:val="none" w:sz="0" w:space="0" w:color="auto"/>
                <w:bottom w:val="none" w:sz="0" w:space="0" w:color="auto"/>
                <w:right w:val="none" w:sz="0" w:space="0" w:color="auto"/>
              </w:divBdr>
            </w:div>
            <w:div w:id="437674467">
              <w:marLeft w:val="0"/>
              <w:marRight w:val="0"/>
              <w:marTop w:val="0"/>
              <w:marBottom w:val="0"/>
              <w:divBdr>
                <w:top w:val="none" w:sz="0" w:space="0" w:color="auto"/>
                <w:left w:val="none" w:sz="0" w:space="0" w:color="auto"/>
                <w:bottom w:val="none" w:sz="0" w:space="0" w:color="auto"/>
                <w:right w:val="none" w:sz="0" w:space="0" w:color="auto"/>
              </w:divBdr>
            </w:div>
            <w:div w:id="1460419133">
              <w:marLeft w:val="0"/>
              <w:marRight w:val="0"/>
              <w:marTop w:val="0"/>
              <w:marBottom w:val="0"/>
              <w:divBdr>
                <w:top w:val="none" w:sz="0" w:space="0" w:color="auto"/>
                <w:left w:val="none" w:sz="0" w:space="0" w:color="auto"/>
                <w:bottom w:val="none" w:sz="0" w:space="0" w:color="auto"/>
                <w:right w:val="none" w:sz="0" w:space="0" w:color="auto"/>
              </w:divBdr>
            </w:div>
            <w:div w:id="1600288239">
              <w:marLeft w:val="0"/>
              <w:marRight w:val="0"/>
              <w:marTop w:val="0"/>
              <w:marBottom w:val="0"/>
              <w:divBdr>
                <w:top w:val="none" w:sz="0" w:space="0" w:color="auto"/>
                <w:left w:val="none" w:sz="0" w:space="0" w:color="auto"/>
                <w:bottom w:val="none" w:sz="0" w:space="0" w:color="auto"/>
                <w:right w:val="none" w:sz="0" w:space="0" w:color="auto"/>
              </w:divBdr>
            </w:div>
            <w:div w:id="10297988">
              <w:marLeft w:val="0"/>
              <w:marRight w:val="0"/>
              <w:marTop w:val="0"/>
              <w:marBottom w:val="0"/>
              <w:divBdr>
                <w:top w:val="none" w:sz="0" w:space="0" w:color="auto"/>
                <w:left w:val="none" w:sz="0" w:space="0" w:color="auto"/>
                <w:bottom w:val="none" w:sz="0" w:space="0" w:color="auto"/>
                <w:right w:val="none" w:sz="0" w:space="0" w:color="auto"/>
              </w:divBdr>
            </w:div>
            <w:div w:id="710810901">
              <w:marLeft w:val="0"/>
              <w:marRight w:val="0"/>
              <w:marTop w:val="0"/>
              <w:marBottom w:val="0"/>
              <w:divBdr>
                <w:top w:val="none" w:sz="0" w:space="0" w:color="auto"/>
                <w:left w:val="none" w:sz="0" w:space="0" w:color="auto"/>
                <w:bottom w:val="none" w:sz="0" w:space="0" w:color="auto"/>
                <w:right w:val="none" w:sz="0" w:space="0" w:color="auto"/>
              </w:divBdr>
            </w:div>
            <w:div w:id="992948275">
              <w:marLeft w:val="0"/>
              <w:marRight w:val="0"/>
              <w:marTop w:val="0"/>
              <w:marBottom w:val="0"/>
              <w:divBdr>
                <w:top w:val="none" w:sz="0" w:space="0" w:color="auto"/>
                <w:left w:val="none" w:sz="0" w:space="0" w:color="auto"/>
                <w:bottom w:val="none" w:sz="0" w:space="0" w:color="auto"/>
                <w:right w:val="none" w:sz="0" w:space="0" w:color="auto"/>
              </w:divBdr>
            </w:div>
            <w:div w:id="477067578">
              <w:marLeft w:val="0"/>
              <w:marRight w:val="0"/>
              <w:marTop w:val="0"/>
              <w:marBottom w:val="0"/>
              <w:divBdr>
                <w:top w:val="none" w:sz="0" w:space="0" w:color="auto"/>
                <w:left w:val="none" w:sz="0" w:space="0" w:color="auto"/>
                <w:bottom w:val="none" w:sz="0" w:space="0" w:color="auto"/>
                <w:right w:val="none" w:sz="0" w:space="0" w:color="auto"/>
              </w:divBdr>
            </w:div>
            <w:div w:id="1496456164">
              <w:marLeft w:val="0"/>
              <w:marRight w:val="0"/>
              <w:marTop w:val="0"/>
              <w:marBottom w:val="0"/>
              <w:divBdr>
                <w:top w:val="none" w:sz="0" w:space="0" w:color="auto"/>
                <w:left w:val="none" w:sz="0" w:space="0" w:color="auto"/>
                <w:bottom w:val="none" w:sz="0" w:space="0" w:color="auto"/>
                <w:right w:val="none" w:sz="0" w:space="0" w:color="auto"/>
              </w:divBdr>
            </w:div>
            <w:div w:id="108165447">
              <w:marLeft w:val="0"/>
              <w:marRight w:val="0"/>
              <w:marTop w:val="0"/>
              <w:marBottom w:val="0"/>
              <w:divBdr>
                <w:top w:val="none" w:sz="0" w:space="0" w:color="auto"/>
                <w:left w:val="none" w:sz="0" w:space="0" w:color="auto"/>
                <w:bottom w:val="none" w:sz="0" w:space="0" w:color="auto"/>
                <w:right w:val="none" w:sz="0" w:space="0" w:color="auto"/>
              </w:divBdr>
            </w:div>
            <w:div w:id="923992470">
              <w:marLeft w:val="0"/>
              <w:marRight w:val="0"/>
              <w:marTop w:val="0"/>
              <w:marBottom w:val="0"/>
              <w:divBdr>
                <w:top w:val="none" w:sz="0" w:space="0" w:color="auto"/>
                <w:left w:val="none" w:sz="0" w:space="0" w:color="auto"/>
                <w:bottom w:val="none" w:sz="0" w:space="0" w:color="auto"/>
                <w:right w:val="none" w:sz="0" w:space="0" w:color="auto"/>
              </w:divBdr>
            </w:div>
            <w:div w:id="1439982556">
              <w:marLeft w:val="0"/>
              <w:marRight w:val="0"/>
              <w:marTop w:val="0"/>
              <w:marBottom w:val="0"/>
              <w:divBdr>
                <w:top w:val="none" w:sz="0" w:space="0" w:color="auto"/>
                <w:left w:val="none" w:sz="0" w:space="0" w:color="auto"/>
                <w:bottom w:val="none" w:sz="0" w:space="0" w:color="auto"/>
                <w:right w:val="none" w:sz="0" w:space="0" w:color="auto"/>
              </w:divBdr>
            </w:div>
            <w:div w:id="465902686">
              <w:marLeft w:val="0"/>
              <w:marRight w:val="0"/>
              <w:marTop w:val="0"/>
              <w:marBottom w:val="0"/>
              <w:divBdr>
                <w:top w:val="none" w:sz="0" w:space="0" w:color="auto"/>
                <w:left w:val="none" w:sz="0" w:space="0" w:color="auto"/>
                <w:bottom w:val="none" w:sz="0" w:space="0" w:color="auto"/>
                <w:right w:val="none" w:sz="0" w:space="0" w:color="auto"/>
              </w:divBdr>
            </w:div>
            <w:div w:id="1701855105">
              <w:marLeft w:val="0"/>
              <w:marRight w:val="0"/>
              <w:marTop w:val="0"/>
              <w:marBottom w:val="0"/>
              <w:divBdr>
                <w:top w:val="none" w:sz="0" w:space="0" w:color="auto"/>
                <w:left w:val="none" w:sz="0" w:space="0" w:color="auto"/>
                <w:bottom w:val="none" w:sz="0" w:space="0" w:color="auto"/>
                <w:right w:val="none" w:sz="0" w:space="0" w:color="auto"/>
              </w:divBdr>
            </w:div>
            <w:div w:id="1110929773">
              <w:marLeft w:val="0"/>
              <w:marRight w:val="0"/>
              <w:marTop w:val="0"/>
              <w:marBottom w:val="0"/>
              <w:divBdr>
                <w:top w:val="none" w:sz="0" w:space="0" w:color="auto"/>
                <w:left w:val="none" w:sz="0" w:space="0" w:color="auto"/>
                <w:bottom w:val="none" w:sz="0" w:space="0" w:color="auto"/>
                <w:right w:val="none" w:sz="0" w:space="0" w:color="auto"/>
              </w:divBdr>
            </w:div>
            <w:div w:id="362948334">
              <w:marLeft w:val="0"/>
              <w:marRight w:val="0"/>
              <w:marTop w:val="0"/>
              <w:marBottom w:val="0"/>
              <w:divBdr>
                <w:top w:val="none" w:sz="0" w:space="0" w:color="auto"/>
                <w:left w:val="none" w:sz="0" w:space="0" w:color="auto"/>
                <w:bottom w:val="none" w:sz="0" w:space="0" w:color="auto"/>
                <w:right w:val="none" w:sz="0" w:space="0" w:color="auto"/>
              </w:divBdr>
            </w:div>
            <w:div w:id="250747373">
              <w:marLeft w:val="0"/>
              <w:marRight w:val="0"/>
              <w:marTop w:val="0"/>
              <w:marBottom w:val="0"/>
              <w:divBdr>
                <w:top w:val="none" w:sz="0" w:space="0" w:color="auto"/>
                <w:left w:val="none" w:sz="0" w:space="0" w:color="auto"/>
                <w:bottom w:val="none" w:sz="0" w:space="0" w:color="auto"/>
                <w:right w:val="none" w:sz="0" w:space="0" w:color="auto"/>
              </w:divBdr>
            </w:div>
            <w:div w:id="400979920">
              <w:marLeft w:val="0"/>
              <w:marRight w:val="0"/>
              <w:marTop w:val="0"/>
              <w:marBottom w:val="0"/>
              <w:divBdr>
                <w:top w:val="none" w:sz="0" w:space="0" w:color="auto"/>
                <w:left w:val="none" w:sz="0" w:space="0" w:color="auto"/>
                <w:bottom w:val="none" w:sz="0" w:space="0" w:color="auto"/>
                <w:right w:val="none" w:sz="0" w:space="0" w:color="auto"/>
              </w:divBdr>
            </w:div>
            <w:div w:id="623461288">
              <w:marLeft w:val="0"/>
              <w:marRight w:val="0"/>
              <w:marTop w:val="0"/>
              <w:marBottom w:val="0"/>
              <w:divBdr>
                <w:top w:val="none" w:sz="0" w:space="0" w:color="auto"/>
                <w:left w:val="none" w:sz="0" w:space="0" w:color="auto"/>
                <w:bottom w:val="none" w:sz="0" w:space="0" w:color="auto"/>
                <w:right w:val="none" w:sz="0" w:space="0" w:color="auto"/>
              </w:divBdr>
            </w:div>
            <w:div w:id="739787604">
              <w:marLeft w:val="0"/>
              <w:marRight w:val="0"/>
              <w:marTop w:val="0"/>
              <w:marBottom w:val="0"/>
              <w:divBdr>
                <w:top w:val="none" w:sz="0" w:space="0" w:color="auto"/>
                <w:left w:val="none" w:sz="0" w:space="0" w:color="auto"/>
                <w:bottom w:val="none" w:sz="0" w:space="0" w:color="auto"/>
                <w:right w:val="none" w:sz="0" w:space="0" w:color="auto"/>
              </w:divBdr>
            </w:div>
            <w:div w:id="187178954">
              <w:marLeft w:val="0"/>
              <w:marRight w:val="0"/>
              <w:marTop w:val="0"/>
              <w:marBottom w:val="0"/>
              <w:divBdr>
                <w:top w:val="none" w:sz="0" w:space="0" w:color="auto"/>
                <w:left w:val="none" w:sz="0" w:space="0" w:color="auto"/>
                <w:bottom w:val="none" w:sz="0" w:space="0" w:color="auto"/>
                <w:right w:val="none" w:sz="0" w:space="0" w:color="auto"/>
              </w:divBdr>
            </w:div>
            <w:div w:id="162478258">
              <w:marLeft w:val="0"/>
              <w:marRight w:val="0"/>
              <w:marTop w:val="0"/>
              <w:marBottom w:val="0"/>
              <w:divBdr>
                <w:top w:val="none" w:sz="0" w:space="0" w:color="auto"/>
                <w:left w:val="none" w:sz="0" w:space="0" w:color="auto"/>
                <w:bottom w:val="none" w:sz="0" w:space="0" w:color="auto"/>
                <w:right w:val="none" w:sz="0" w:space="0" w:color="auto"/>
              </w:divBdr>
            </w:div>
            <w:div w:id="597106160">
              <w:marLeft w:val="0"/>
              <w:marRight w:val="0"/>
              <w:marTop w:val="0"/>
              <w:marBottom w:val="0"/>
              <w:divBdr>
                <w:top w:val="none" w:sz="0" w:space="0" w:color="auto"/>
                <w:left w:val="none" w:sz="0" w:space="0" w:color="auto"/>
                <w:bottom w:val="none" w:sz="0" w:space="0" w:color="auto"/>
                <w:right w:val="none" w:sz="0" w:space="0" w:color="auto"/>
              </w:divBdr>
            </w:div>
            <w:div w:id="48068839">
              <w:marLeft w:val="0"/>
              <w:marRight w:val="0"/>
              <w:marTop w:val="0"/>
              <w:marBottom w:val="0"/>
              <w:divBdr>
                <w:top w:val="none" w:sz="0" w:space="0" w:color="auto"/>
                <w:left w:val="none" w:sz="0" w:space="0" w:color="auto"/>
                <w:bottom w:val="none" w:sz="0" w:space="0" w:color="auto"/>
                <w:right w:val="none" w:sz="0" w:space="0" w:color="auto"/>
              </w:divBdr>
            </w:div>
            <w:div w:id="1485899369">
              <w:marLeft w:val="0"/>
              <w:marRight w:val="0"/>
              <w:marTop w:val="0"/>
              <w:marBottom w:val="0"/>
              <w:divBdr>
                <w:top w:val="none" w:sz="0" w:space="0" w:color="auto"/>
                <w:left w:val="none" w:sz="0" w:space="0" w:color="auto"/>
                <w:bottom w:val="none" w:sz="0" w:space="0" w:color="auto"/>
                <w:right w:val="none" w:sz="0" w:space="0" w:color="auto"/>
              </w:divBdr>
            </w:div>
            <w:div w:id="1891500550">
              <w:marLeft w:val="0"/>
              <w:marRight w:val="0"/>
              <w:marTop w:val="0"/>
              <w:marBottom w:val="0"/>
              <w:divBdr>
                <w:top w:val="none" w:sz="0" w:space="0" w:color="auto"/>
                <w:left w:val="none" w:sz="0" w:space="0" w:color="auto"/>
                <w:bottom w:val="none" w:sz="0" w:space="0" w:color="auto"/>
                <w:right w:val="none" w:sz="0" w:space="0" w:color="auto"/>
              </w:divBdr>
            </w:div>
            <w:div w:id="840662892">
              <w:marLeft w:val="0"/>
              <w:marRight w:val="0"/>
              <w:marTop w:val="0"/>
              <w:marBottom w:val="0"/>
              <w:divBdr>
                <w:top w:val="none" w:sz="0" w:space="0" w:color="auto"/>
                <w:left w:val="none" w:sz="0" w:space="0" w:color="auto"/>
                <w:bottom w:val="none" w:sz="0" w:space="0" w:color="auto"/>
                <w:right w:val="none" w:sz="0" w:space="0" w:color="auto"/>
              </w:divBdr>
            </w:div>
            <w:div w:id="132021901">
              <w:marLeft w:val="0"/>
              <w:marRight w:val="0"/>
              <w:marTop w:val="0"/>
              <w:marBottom w:val="0"/>
              <w:divBdr>
                <w:top w:val="none" w:sz="0" w:space="0" w:color="auto"/>
                <w:left w:val="none" w:sz="0" w:space="0" w:color="auto"/>
                <w:bottom w:val="none" w:sz="0" w:space="0" w:color="auto"/>
                <w:right w:val="none" w:sz="0" w:space="0" w:color="auto"/>
              </w:divBdr>
            </w:div>
            <w:div w:id="647635511">
              <w:marLeft w:val="0"/>
              <w:marRight w:val="0"/>
              <w:marTop w:val="0"/>
              <w:marBottom w:val="0"/>
              <w:divBdr>
                <w:top w:val="none" w:sz="0" w:space="0" w:color="auto"/>
                <w:left w:val="none" w:sz="0" w:space="0" w:color="auto"/>
                <w:bottom w:val="none" w:sz="0" w:space="0" w:color="auto"/>
                <w:right w:val="none" w:sz="0" w:space="0" w:color="auto"/>
              </w:divBdr>
            </w:div>
            <w:div w:id="410542788">
              <w:marLeft w:val="0"/>
              <w:marRight w:val="0"/>
              <w:marTop w:val="0"/>
              <w:marBottom w:val="0"/>
              <w:divBdr>
                <w:top w:val="none" w:sz="0" w:space="0" w:color="auto"/>
                <w:left w:val="none" w:sz="0" w:space="0" w:color="auto"/>
                <w:bottom w:val="none" w:sz="0" w:space="0" w:color="auto"/>
                <w:right w:val="none" w:sz="0" w:space="0" w:color="auto"/>
              </w:divBdr>
            </w:div>
            <w:div w:id="404646009">
              <w:marLeft w:val="0"/>
              <w:marRight w:val="0"/>
              <w:marTop w:val="0"/>
              <w:marBottom w:val="0"/>
              <w:divBdr>
                <w:top w:val="none" w:sz="0" w:space="0" w:color="auto"/>
                <w:left w:val="none" w:sz="0" w:space="0" w:color="auto"/>
                <w:bottom w:val="none" w:sz="0" w:space="0" w:color="auto"/>
                <w:right w:val="none" w:sz="0" w:space="0" w:color="auto"/>
              </w:divBdr>
            </w:div>
            <w:div w:id="61635521">
              <w:marLeft w:val="0"/>
              <w:marRight w:val="0"/>
              <w:marTop w:val="0"/>
              <w:marBottom w:val="0"/>
              <w:divBdr>
                <w:top w:val="none" w:sz="0" w:space="0" w:color="auto"/>
                <w:left w:val="none" w:sz="0" w:space="0" w:color="auto"/>
                <w:bottom w:val="none" w:sz="0" w:space="0" w:color="auto"/>
                <w:right w:val="none" w:sz="0" w:space="0" w:color="auto"/>
              </w:divBdr>
            </w:div>
            <w:div w:id="1477184079">
              <w:marLeft w:val="0"/>
              <w:marRight w:val="0"/>
              <w:marTop w:val="0"/>
              <w:marBottom w:val="0"/>
              <w:divBdr>
                <w:top w:val="none" w:sz="0" w:space="0" w:color="auto"/>
                <w:left w:val="none" w:sz="0" w:space="0" w:color="auto"/>
                <w:bottom w:val="none" w:sz="0" w:space="0" w:color="auto"/>
                <w:right w:val="none" w:sz="0" w:space="0" w:color="auto"/>
              </w:divBdr>
            </w:div>
            <w:div w:id="2011902767">
              <w:marLeft w:val="0"/>
              <w:marRight w:val="0"/>
              <w:marTop w:val="0"/>
              <w:marBottom w:val="0"/>
              <w:divBdr>
                <w:top w:val="none" w:sz="0" w:space="0" w:color="auto"/>
                <w:left w:val="none" w:sz="0" w:space="0" w:color="auto"/>
                <w:bottom w:val="none" w:sz="0" w:space="0" w:color="auto"/>
                <w:right w:val="none" w:sz="0" w:space="0" w:color="auto"/>
              </w:divBdr>
            </w:div>
            <w:div w:id="921524474">
              <w:marLeft w:val="0"/>
              <w:marRight w:val="0"/>
              <w:marTop w:val="0"/>
              <w:marBottom w:val="0"/>
              <w:divBdr>
                <w:top w:val="none" w:sz="0" w:space="0" w:color="auto"/>
                <w:left w:val="none" w:sz="0" w:space="0" w:color="auto"/>
                <w:bottom w:val="none" w:sz="0" w:space="0" w:color="auto"/>
                <w:right w:val="none" w:sz="0" w:space="0" w:color="auto"/>
              </w:divBdr>
            </w:div>
            <w:div w:id="222640211">
              <w:marLeft w:val="0"/>
              <w:marRight w:val="0"/>
              <w:marTop w:val="0"/>
              <w:marBottom w:val="0"/>
              <w:divBdr>
                <w:top w:val="none" w:sz="0" w:space="0" w:color="auto"/>
                <w:left w:val="none" w:sz="0" w:space="0" w:color="auto"/>
                <w:bottom w:val="none" w:sz="0" w:space="0" w:color="auto"/>
                <w:right w:val="none" w:sz="0" w:space="0" w:color="auto"/>
              </w:divBdr>
            </w:div>
            <w:div w:id="1923484136">
              <w:marLeft w:val="0"/>
              <w:marRight w:val="0"/>
              <w:marTop w:val="0"/>
              <w:marBottom w:val="0"/>
              <w:divBdr>
                <w:top w:val="none" w:sz="0" w:space="0" w:color="auto"/>
                <w:left w:val="none" w:sz="0" w:space="0" w:color="auto"/>
                <w:bottom w:val="none" w:sz="0" w:space="0" w:color="auto"/>
                <w:right w:val="none" w:sz="0" w:space="0" w:color="auto"/>
              </w:divBdr>
            </w:div>
            <w:div w:id="51583034">
              <w:marLeft w:val="0"/>
              <w:marRight w:val="0"/>
              <w:marTop w:val="0"/>
              <w:marBottom w:val="0"/>
              <w:divBdr>
                <w:top w:val="none" w:sz="0" w:space="0" w:color="auto"/>
                <w:left w:val="none" w:sz="0" w:space="0" w:color="auto"/>
                <w:bottom w:val="none" w:sz="0" w:space="0" w:color="auto"/>
                <w:right w:val="none" w:sz="0" w:space="0" w:color="auto"/>
              </w:divBdr>
            </w:div>
            <w:div w:id="1984772552">
              <w:marLeft w:val="0"/>
              <w:marRight w:val="0"/>
              <w:marTop w:val="0"/>
              <w:marBottom w:val="0"/>
              <w:divBdr>
                <w:top w:val="none" w:sz="0" w:space="0" w:color="auto"/>
                <w:left w:val="none" w:sz="0" w:space="0" w:color="auto"/>
                <w:bottom w:val="none" w:sz="0" w:space="0" w:color="auto"/>
                <w:right w:val="none" w:sz="0" w:space="0" w:color="auto"/>
              </w:divBdr>
            </w:div>
            <w:div w:id="1258753331">
              <w:marLeft w:val="0"/>
              <w:marRight w:val="0"/>
              <w:marTop w:val="0"/>
              <w:marBottom w:val="0"/>
              <w:divBdr>
                <w:top w:val="none" w:sz="0" w:space="0" w:color="auto"/>
                <w:left w:val="none" w:sz="0" w:space="0" w:color="auto"/>
                <w:bottom w:val="none" w:sz="0" w:space="0" w:color="auto"/>
                <w:right w:val="none" w:sz="0" w:space="0" w:color="auto"/>
              </w:divBdr>
            </w:div>
            <w:div w:id="1787918485">
              <w:marLeft w:val="0"/>
              <w:marRight w:val="0"/>
              <w:marTop w:val="0"/>
              <w:marBottom w:val="0"/>
              <w:divBdr>
                <w:top w:val="none" w:sz="0" w:space="0" w:color="auto"/>
                <w:left w:val="none" w:sz="0" w:space="0" w:color="auto"/>
                <w:bottom w:val="none" w:sz="0" w:space="0" w:color="auto"/>
                <w:right w:val="none" w:sz="0" w:space="0" w:color="auto"/>
              </w:divBdr>
            </w:div>
            <w:div w:id="139659732">
              <w:marLeft w:val="0"/>
              <w:marRight w:val="0"/>
              <w:marTop w:val="0"/>
              <w:marBottom w:val="0"/>
              <w:divBdr>
                <w:top w:val="none" w:sz="0" w:space="0" w:color="auto"/>
                <w:left w:val="none" w:sz="0" w:space="0" w:color="auto"/>
                <w:bottom w:val="none" w:sz="0" w:space="0" w:color="auto"/>
                <w:right w:val="none" w:sz="0" w:space="0" w:color="auto"/>
              </w:divBdr>
            </w:div>
            <w:div w:id="221988638">
              <w:marLeft w:val="0"/>
              <w:marRight w:val="0"/>
              <w:marTop w:val="0"/>
              <w:marBottom w:val="0"/>
              <w:divBdr>
                <w:top w:val="none" w:sz="0" w:space="0" w:color="auto"/>
                <w:left w:val="none" w:sz="0" w:space="0" w:color="auto"/>
                <w:bottom w:val="none" w:sz="0" w:space="0" w:color="auto"/>
                <w:right w:val="none" w:sz="0" w:space="0" w:color="auto"/>
              </w:divBdr>
            </w:div>
            <w:div w:id="1705211958">
              <w:marLeft w:val="0"/>
              <w:marRight w:val="0"/>
              <w:marTop w:val="0"/>
              <w:marBottom w:val="0"/>
              <w:divBdr>
                <w:top w:val="none" w:sz="0" w:space="0" w:color="auto"/>
                <w:left w:val="none" w:sz="0" w:space="0" w:color="auto"/>
                <w:bottom w:val="none" w:sz="0" w:space="0" w:color="auto"/>
                <w:right w:val="none" w:sz="0" w:space="0" w:color="auto"/>
              </w:divBdr>
            </w:div>
            <w:div w:id="1497719949">
              <w:marLeft w:val="0"/>
              <w:marRight w:val="0"/>
              <w:marTop w:val="0"/>
              <w:marBottom w:val="0"/>
              <w:divBdr>
                <w:top w:val="none" w:sz="0" w:space="0" w:color="auto"/>
                <w:left w:val="none" w:sz="0" w:space="0" w:color="auto"/>
                <w:bottom w:val="none" w:sz="0" w:space="0" w:color="auto"/>
                <w:right w:val="none" w:sz="0" w:space="0" w:color="auto"/>
              </w:divBdr>
            </w:div>
            <w:div w:id="687221674">
              <w:marLeft w:val="0"/>
              <w:marRight w:val="0"/>
              <w:marTop w:val="0"/>
              <w:marBottom w:val="0"/>
              <w:divBdr>
                <w:top w:val="none" w:sz="0" w:space="0" w:color="auto"/>
                <w:left w:val="none" w:sz="0" w:space="0" w:color="auto"/>
                <w:bottom w:val="none" w:sz="0" w:space="0" w:color="auto"/>
                <w:right w:val="none" w:sz="0" w:space="0" w:color="auto"/>
              </w:divBdr>
            </w:div>
            <w:div w:id="870339746">
              <w:marLeft w:val="0"/>
              <w:marRight w:val="0"/>
              <w:marTop w:val="0"/>
              <w:marBottom w:val="0"/>
              <w:divBdr>
                <w:top w:val="none" w:sz="0" w:space="0" w:color="auto"/>
                <w:left w:val="none" w:sz="0" w:space="0" w:color="auto"/>
                <w:bottom w:val="none" w:sz="0" w:space="0" w:color="auto"/>
                <w:right w:val="none" w:sz="0" w:space="0" w:color="auto"/>
              </w:divBdr>
            </w:div>
            <w:div w:id="1807353420">
              <w:marLeft w:val="0"/>
              <w:marRight w:val="0"/>
              <w:marTop w:val="0"/>
              <w:marBottom w:val="0"/>
              <w:divBdr>
                <w:top w:val="none" w:sz="0" w:space="0" w:color="auto"/>
                <w:left w:val="none" w:sz="0" w:space="0" w:color="auto"/>
                <w:bottom w:val="none" w:sz="0" w:space="0" w:color="auto"/>
                <w:right w:val="none" w:sz="0" w:space="0" w:color="auto"/>
              </w:divBdr>
            </w:div>
            <w:div w:id="278730047">
              <w:marLeft w:val="0"/>
              <w:marRight w:val="0"/>
              <w:marTop w:val="0"/>
              <w:marBottom w:val="0"/>
              <w:divBdr>
                <w:top w:val="none" w:sz="0" w:space="0" w:color="auto"/>
                <w:left w:val="none" w:sz="0" w:space="0" w:color="auto"/>
                <w:bottom w:val="none" w:sz="0" w:space="0" w:color="auto"/>
                <w:right w:val="none" w:sz="0" w:space="0" w:color="auto"/>
              </w:divBdr>
            </w:div>
            <w:div w:id="385447095">
              <w:marLeft w:val="0"/>
              <w:marRight w:val="0"/>
              <w:marTop w:val="0"/>
              <w:marBottom w:val="0"/>
              <w:divBdr>
                <w:top w:val="none" w:sz="0" w:space="0" w:color="auto"/>
                <w:left w:val="none" w:sz="0" w:space="0" w:color="auto"/>
                <w:bottom w:val="none" w:sz="0" w:space="0" w:color="auto"/>
                <w:right w:val="none" w:sz="0" w:space="0" w:color="auto"/>
              </w:divBdr>
            </w:div>
            <w:div w:id="1296762018">
              <w:marLeft w:val="0"/>
              <w:marRight w:val="0"/>
              <w:marTop w:val="0"/>
              <w:marBottom w:val="0"/>
              <w:divBdr>
                <w:top w:val="none" w:sz="0" w:space="0" w:color="auto"/>
                <w:left w:val="none" w:sz="0" w:space="0" w:color="auto"/>
                <w:bottom w:val="none" w:sz="0" w:space="0" w:color="auto"/>
                <w:right w:val="none" w:sz="0" w:space="0" w:color="auto"/>
              </w:divBdr>
            </w:div>
            <w:div w:id="1297024597">
              <w:marLeft w:val="0"/>
              <w:marRight w:val="0"/>
              <w:marTop w:val="0"/>
              <w:marBottom w:val="0"/>
              <w:divBdr>
                <w:top w:val="none" w:sz="0" w:space="0" w:color="auto"/>
                <w:left w:val="none" w:sz="0" w:space="0" w:color="auto"/>
                <w:bottom w:val="none" w:sz="0" w:space="0" w:color="auto"/>
                <w:right w:val="none" w:sz="0" w:space="0" w:color="auto"/>
              </w:divBdr>
            </w:div>
            <w:div w:id="58679135">
              <w:marLeft w:val="0"/>
              <w:marRight w:val="0"/>
              <w:marTop w:val="0"/>
              <w:marBottom w:val="0"/>
              <w:divBdr>
                <w:top w:val="none" w:sz="0" w:space="0" w:color="auto"/>
                <w:left w:val="none" w:sz="0" w:space="0" w:color="auto"/>
                <w:bottom w:val="none" w:sz="0" w:space="0" w:color="auto"/>
                <w:right w:val="none" w:sz="0" w:space="0" w:color="auto"/>
              </w:divBdr>
            </w:div>
            <w:div w:id="1751003761">
              <w:marLeft w:val="0"/>
              <w:marRight w:val="0"/>
              <w:marTop w:val="0"/>
              <w:marBottom w:val="0"/>
              <w:divBdr>
                <w:top w:val="none" w:sz="0" w:space="0" w:color="auto"/>
                <w:left w:val="none" w:sz="0" w:space="0" w:color="auto"/>
                <w:bottom w:val="none" w:sz="0" w:space="0" w:color="auto"/>
                <w:right w:val="none" w:sz="0" w:space="0" w:color="auto"/>
              </w:divBdr>
            </w:div>
            <w:div w:id="1756973777">
              <w:marLeft w:val="0"/>
              <w:marRight w:val="0"/>
              <w:marTop w:val="0"/>
              <w:marBottom w:val="0"/>
              <w:divBdr>
                <w:top w:val="none" w:sz="0" w:space="0" w:color="auto"/>
                <w:left w:val="none" w:sz="0" w:space="0" w:color="auto"/>
                <w:bottom w:val="none" w:sz="0" w:space="0" w:color="auto"/>
                <w:right w:val="none" w:sz="0" w:space="0" w:color="auto"/>
              </w:divBdr>
              <w:divsChild>
                <w:div w:id="928854129">
                  <w:marLeft w:val="0"/>
                  <w:marRight w:val="0"/>
                  <w:marTop w:val="0"/>
                  <w:marBottom w:val="0"/>
                  <w:divBdr>
                    <w:top w:val="none" w:sz="0" w:space="0" w:color="auto"/>
                    <w:left w:val="none" w:sz="0" w:space="0" w:color="auto"/>
                    <w:bottom w:val="none" w:sz="0" w:space="0" w:color="auto"/>
                    <w:right w:val="none" w:sz="0" w:space="0" w:color="auto"/>
                  </w:divBdr>
                  <w:divsChild>
                    <w:div w:id="925042309">
                      <w:marLeft w:val="0"/>
                      <w:marRight w:val="0"/>
                      <w:marTop w:val="75"/>
                      <w:marBottom w:val="75"/>
                      <w:divBdr>
                        <w:top w:val="none" w:sz="0" w:space="0" w:color="auto"/>
                        <w:left w:val="none" w:sz="0" w:space="0" w:color="auto"/>
                        <w:bottom w:val="none" w:sz="0" w:space="0" w:color="auto"/>
                        <w:right w:val="none" w:sz="0" w:space="0" w:color="auto"/>
                      </w:divBdr>
                      <w:divsChild>
                        <w:div w:id="1031734270">
                          <w:marLeft w:val="0"/>
                          <w:marRight w:val="0"/>
                          <w:marTop w:val="0"/>
                          <w:marBottom w:val="75"/>
                          <w:divBdr>
                            <w:top w:val="single" w:sz="6" w:space="0" w:color="3E4D53"/>
                            <w:left w:val="single" w:sz="6" w:space="0" w:color="3E4D53"/>
                            <w:bottom w:val="single" w:sz="6" w:space="8" w:color="3E4D53"/>
                            <w:right w:val="single" w:sz="6" w:space="0" w:color="3E4D53"/>
                          </w:divBdr>
                        </w:div>
                      </w:divsChild>
                    </w:div>
                  </w:divsChild>
                </w:div>
              </w:divsChild>
            </w:div>
            <w:div w:id="1547832493">
              <w:marLeft w:val="0"/>
              <w:marRight w:val="0"/>
              <w:marTop w:val="0"/>
              <w:marBottom w:val="0"/>
              <w:divBdr>
                <w:top w:val="none" w:sz="0" w:space="0" w:color="auto"/>
                <w:left w:val="none" w:sz="0" w:space="0" w:color="auto"/>
                <w:bottom w:val="none" w:sz="0" w:space="0" w:color="auto"/>
                <w:right w:val="none" w:sz="0" w:space="0" w:color="auto"/>
              </w:divBdr>
            </w:div>
          </w:divsChild>
        </w:div>
        <w:div w:id="87892282">
          <w:marLeft w:val="0"/>
          <w:marRight w:val="0"/>
          <w:marTop w:val="0"/>
          <w:marBottom w:val="0"/>
          <w:divBdr>
            <w:top w:val="none" w:sz="0" w:space="0" w:color="auto"/>
            <w:left w:val="none" w:sz="0" w:space="0" w:color="auto"/>
            <w:bottom w:val="none" w:sz="0" w:space="0" w:color="auto"/>
            <w:right w:val="none" w:sz="0" w:space="0" w:color="auto"/>
          </w:divBdr>
          <w:divsChild>
            <w:div w:id="214436164">
              <w:marLeft w:val="0"/>
              <w:marRight w:val="0"/>
              <w:marTop w:val="0"/>
              <w:marBottom w:val="0"/>
              <w:divBdr>
                <w:top w:val="none" w:sz="0" w:space="0" w:color="auto"/>
                <w:left w:val="none" w:sz="0" w:space="0" w:color="auto"/>
                <w:bottom w:val="none" w:sz="0" w:space="0" w:color="auto"/>
                <w:right w:val="none" w:sz="0" w:space="0" w:color="auto"/>
              </w:divBdr>
              <w:divsChild>
                <w:div w:id="511527768">
                  <w:marLeft w:val="0"/>
                  <w:marRight w:val="0"/>
                  <w:marTop w:val="0"/>
                  <w:marBottom w:val="0"/>
                  <w:divBdr>
                    <w:top w:val="none" w:sz="0" w:space="0" w:color="auto"/>
                    <w:left w:val="none" w:sz="0" w:space="0" w:color="auto"/>
                    <w:bottom w:val="none" w:sz="0" w:space="0" w:color="auto"/>
                    <w:right w:val="none" w:sz="0" w:space="0" w:color="auto"/>
                  </w:divBdr>
                </w:div>
                <w:div w:id="583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3585">
      <w:bodyDiv w:val="1"/>
      <w:marLeft w:val="0"/>
      <w:marRight w:val="0"/>
      <w:marTop w:val="0"/>
      <w:marBottom w:val="0"/>
      <w:divBdr>
        <w:top w:val="none" w:sz="0" w:space="0" w:color="auto"/>
        <w:left w:val="none" w:sz="0" w:space="0" w:color="auto"/>
        <w:bottom w:val="none" w:sz="0" w:space="0" w:color="auto"/>
        <w:right w:val="none" w:sz="0" w:space="0" w:color="auto"/>
      </w:divBdr>
    </w:div>
    <w:div w:id="1373577328">
      <w:bodyDiv w:val="1"/>
      <w:marLeft w:val="0"/>
      <w:marRight w:val="0"/>
      <w:marTop w:val="0"/>
      <w:marBottom w:val="0"/>
      <w:divBdr>
        <w:top w:val="none" w:sz="0" w:space="0" w:color="auto"/>
        <w:left w:val="none" w:sz="0" w:space="0" w:color="auto"/>
        <w:bottom w:val="none" w:sz="0" w:space="0" w:color="auto"/>
        <w:right w:val="none" w:sz="0" w:space="0" w:color="auto"/>
      </w:divBdr>
    </w:div>
    <w:div w:id="1571118890">
      <w:bodyDiv w:val="1"/>
      <w:marLeft w:val="0"/>
      <w:marRight w:val="0"/>
      <w:marTop w:val="0"/>
      <w:marBottom w:val="0"/>
      <w:divBdr>
        <w:top w:val="none" w:sz="0" w:space="0" w:color="auto"/>
        <w:left w:val="none" w:sz="0" w:space="0" w:color="auto"/>
        <w:bottom w:val="none" w:sz="0" w:space="0" w:color="auto"/>
        <w:right w:val="none" w:sz="0" w:space="0" w:color="auto"/>
      </w:divBdr>
    </w:div>
    <w:div w:id="1603494876">
      <w:bodyDiv w:val="1"/>
      <w:marLeft w:val="0"/>
      <w:marRight w:val="0"/>
      <w:marTop w:val="0"/>
      <w:marBottom w:val="0"/>
      <w:divBdr>
        <w:top w:val="none" w:sz="0" w:space="0" w:color="auto"/>
        <w:left w:val="none" w:sz="0" w:space="0" w:color="auto"/>
        <w:bottom w:val="none" w:sz="0" w:space="0" w:color="auto"/>
        <w:right w:val="none" w:sz="0" w:space="0" w:color="auto"/>
      </w:divBdr>
    </w:div>
    <w:div w:id="1795323293">
      <w:bodyDiv w:val="1"/>
      <w:marLeft w:val="0"/>
      <w:marRight w:val="0"/>
      <w:marTop w:val="0"/>
      <w:marBottom w:val="0"/>
      <w:divBdr>
        <w:top w:val="none" w:sz="0" w:space="0" w:color="auto"/>
        <w:left w:val="none" w:sz="0" w:space="0" w:color="auto"/>
        <w:bottom w:val="none" w:sz="0" w:space="0" w:color="auto"/>
        <w:right w:val="none" w:sz="0" w:space="0" w:color="auto"/>
      </w:divBdr>
    </w:div>
    <w:div w:id="199984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HxdSvMMWJk" TargetMode="External"/><Relationship Id="rId13" Type="http://schemas.openxmlformats.org/officeDocument/2006/relationships/hyperlink" Target="https://twitter.com/AlcivarOrtizV/status/1392621985272930310?s=08"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s://twitter.com/ObrasPublicasEc/status/1394413919683416064?s=19"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twitter.com/ObrasPublicasEc/status/1394413917355532288?s=1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obraspublicas.gob.ec/subsecretaria-de-puertos-y-transporte-maritimo-y-fluvial-rindio-cuentas-de-la-gestion-20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AlcivarOrtizV/status/1393536791085465603?s=08"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twitter.com/ObrasPublicasEc/status/1394413901861773312?s=1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1491</Words>
  <Characters>8202</Characters>
  <Application>Microsoft Office Word</Application>
  <DocSecurity>4</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Jaqueline Concepción Espinoza Bustamante</cp:lastModifiedBy>
  <cp:revision>2</cp:revision>
  <dcterms:created xsi:type="dcterms:W3CDTF">2021-06-07T18:47:00Z</dcterms:created>
  <dcterms:modified xsi:type="dcterms:W3CDTF">2021-06-07T18:47:00Z</dcterms:modified>
</cp:coreProperties>
</file>